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E3" w:rsidRDefault="00B643E3"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9E3F8E">
      <w:pPr>
        <w:ind w:right="284"/>
        <w:contextualSpacing/>
        <w:jc w:val="center"/>
        <w:rPr>
          <w:b/>
          <w:color w:val="000000"/>
          <w:szCs w:val="28"/>
        </w:rPr>
      </w:pPr>
      <w:r>
        <w:rPr>
          <w:noProof/>
          <w:lang w:val="ru-RU" w:eastAsia="ru-RU" w:bidi="ar-SA"/>
        </w:rPr>
        <w:drawing>
          <wp:inline distT="0" distB="0" distL="0" distR="0" wp14:anchorId="38643386" wp14:editId="771976CA">
            <wp:extent cx="876300" cy="108585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inline>
        </w:drawing>
      </w:r>
    </w:p>
    <w:p w:rsidR="009E3F8E" w:rsidRPr="009E3F8E" w:rsidRDefault="009E3F8E" w:rsidP="009E3F8E">
      <w:pPr>
        <w:ind w:left="142" w:right="284"/>
        <w:contextualSpacing/>
        <w:jc w:val="center"/>
        <w:rPr>
          <w:b/>
          <w:color w:val="000000"/>
          <w:sz w:val="28"/>
          <w:szCs w:val="28"/>
          <w:lang w:val="ru-RU"/>
        </w:rPr>
      </w:pPr>
      <w:proofErr w:type="gramStart"/>
      <w:r w:rsidRPr="009E3F8E">
        <w:rPr>
          <w:b/>
          <w:color w:val="000000"/>
          <w:sz w:val="28"/>
          <w:szCs w:val="28"/>
          <w:lang w:val="ru-RU"/>
        </w:rPr>
        <w:t>РОССИЙСКАЯ  ФЕДЕРАЦИЯ</w:t>
      </w:r>
      <w:proofErr w:type="gramEnd"/>
    </w:p>
    <w:p w:rsidR="009E3F8E" w:rsidRPr="009E3F8E" w:rsidRDefault="009E3F8E" w:rsidP="009E3F8E">
      <w:pPr>
        <w:ind w:left="142" w:right="284"/>
        <w:contextualSpacing/>
        <w:jc w:val="center"/>
        <w:rPr>
          <w:b/>
          <w:color w:val="000000"/>
          <w:sz w:val="28"/>
          <w:szCs w:val="28"/>
          <w:lang w:val="ru-RU"/>
        </w:rPr>
      </w:pPr>
      <w:r w:rsidRPr="009E3F8E">
        <w:rPr>
          <w:b/>
          <w:color w:val="000000"/>
          <w:sz w:val="28"/>
          <w:szCs w:val="28"/>
          <w:lang w:val="ru-RU"/>
        </w:rPr>
        <w:t>КЕМЕРОВСКАЯ ОБЛАСТЬ - КУЗБАСС</w:t>
      </w:r>
    </w:p>
    <w:p w:rsidR="009E3F8E" w:rsidRPr="009E3F8E" w:rsidRDefault="009E3F8E" w:rsidP="009E3F8E">
      <w:pPr>
        <w:ind w:left="142" w:right="284"/>
        <w:contextualSpacing/>
        <w:jc w:val="center"/>
        <w:rPr>
          <w:b/>
          <w:color w:val="000000"/>
          <w:sz w:val="28"/>
          <w:szCs w:val="28"/>
          <w:lang w:val="ru-RU"/>
        </w:rPr>
      </w:pPr>
      <w:r w:rsidRPr="009E3F8E">
        <w:rPr>
          <w:b/>
          <w:color w:val="000000"/>
          <w:sz w:val="28"/>
          <w:szCs w:val="28"/>
          <w:lang w:val="ru-RU"/>
        </w:rPr>
        <w:t>Чебулинский муниципальный округ</w:t>
      </w:r>
    </w:p>
    <w:p w:rsidR="009E3F8E" w:rsidRPr="009E3F8E" w:rsidRDefault="009E3F8E" w:rsidP="009E3F8E">
      <w:pPr>
        <w:ind w:left="142" w:right="284"/>
        <w:contextualSpacing/>
        <w:jc w:val="center"/>
        <w:rPr>
          <w:b/>
          <w:color w:val="000000"/>
          <w:sz w:val="28"/>
          <w:szCs w:val="28"/>
          <w:lang w:val="ru-RU"/>
        </w:rPr>
      </w:pPr>
      <w:r w:rsidRPr="009E3F8E">
        <w:rPr>
          <w:b/>
          <w:color w:val="000000"/>
          <w:sz w:val="28"/>
          <w:szCs w:val="28"/>
          <w:lang w:val="ru-RU"/>
        </w:rPr>
        <w:t xml:space="preserve">Совет народных депутатов Чебулинского муниципального округа  </w:t>
      </w:r>
    </w:p>
    <w:p w:rsidR="009E3F8E" w:rsidRPr="009E3F8E" w:rsidRDefault="009E3F8E" w:rsidP="009E3F8E">
      <w:pPr>
        <w:ind w:left="142" w:right="284"/>
        <w:contextualSpacing/>
        <w:jc w:val="center"/>
        <w:rPr>
          <w:b/>
          <w:color w:val="000000"/>
          <w:sz w:val="28"/>
          <w:szCs w:val="28"/>
          <w:lang w:val="ru-RU"/>
        </w:rPr>
      </w:pPr>
      <w:proofErr w:type="gramStart"/>
      <w:r w:rsidRPr="009E3F8E">
        <w:rPr>
          <w:b/>
          <w:color w:val="000000"/>
          <w:sz w:val="28"/>
          <w:szCs w:val="28"/>
          <w:lang w:val="ru-RU"/>
        </w:rPr>
        <w:t>первого</w:t>
      </w:r>
      <w:proofErr w:type="gramEnd"/>
      <w:r w:rsidRPr="009E3F8E">
        <w:rPr>
          <w:b/>
          <w:color w:val="000000"/>
          <w:sz w:val="28"/>
          <w:szCs w:val="28"/>
          <w:lang w:val="ru-RU"/>
        </w:rPr>
        <w:t xml:space="preserve"> созыва</w:t>
      </w:r>
    </w:p>
    <w:p w:rsidR="009E3F8E" w:rsidRPr="009E3F8E" w:rsidRDefault="009E3F8E" w:rsidP="009E3F8E">
      <w:pPr>
        <w:ind w:left="142" w:right="284"/>
        <w:contextualSpacing/>
        <w:jc w:val="center"/>
        <w:rPr>
          <w:color w:val="000000"/>
          <w:sz w:val="28"/>
          <w:szCs w:val="28"/>
          <w:lang w:val="ru-RU"/>
        </w:rPr>
      </w:pPr>
      <w:r w:rsidRPr="009E3F8E">
        <w:rPr>
          <w:color w:val="000000"/>
          <w:sz w:val="28"/>
          <w:szCs w:val="28"/>
          <w:lang w:val="ru-RU"/>
        </w:rPr>
        <w:t>(</w:t>
      </w:r>
      <w:proofErr w:type="gramStart"/>
      <w:r w:rsidRPr="009E3F8E">
        <w:rPr>
          <w:color w:val="000000"/>
          <w:sz w:val="28"/>
          <w:szCs w:val="28"/>
          <w:lang w:val="ru-RU"/>
        </w:rPr>
        <w:t>шестьдесят</w:t>
      </w:r>
      <w:proofErr w:type="gramEnd"/>
      <w:r w:rsidRPr="009E3F8E">
        <w:rPr>
          <w:color w:val="000000"/>
          <w:sz w:val="28"/>
          <w:szCs w:val="28"/>
          <w:lang w:val="ru-RU"/>
        </w:rPr>
        <w:t xml:space="preserve"> седьмое заседание)</w:t>
      </w:r>
    </w:p>
    <w:p w:rsidR="009E3F8E" w:rsidRPr="009E3F8E" w:rsidRDefault="009E3F8E" w:rsidP="009E3F8E">
      <w:pPr>
        <w:ind w:left="142" w:right="284"/>
        <w:contextualSpacing/>
        <w:jc w:val="center"/>
        <w:rPr>
          <w:b/>
          <w:color w:val="000000"/>
          <w:sz w:val="28"/>
          <w:szCs w:val="28"/>
        </w:rPr>
      </w:pPr>
      <w:r w:rsidRPr="009E3F8E">
        <w:rPr>
          <w:b/>
          <w:color w:val="000000"/>
          <w:sz w:val="28"/>
          <w:szCs w:val="28"/>
        </w:rPr>
        <w:t>РЕШЕНИЕ</w:t>
      </w:r>
    </w:p>
    <w:p w:rsidR="009E3F8E" w:rsidRPr="009E3F8E" w:rsidRDefault="009E3F8E" w:rsidP="009E3F8E">
      <w:pPr>
        <w:ind w:left="142" w:right="284"/>
        <w:contextualSpacing/>
        <w:jc w:val="center"/>
        <w:rPr>
          <w:b/>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401"/>
        <w:gridCol w:w="1585"/>
        <w:gridCol w:w="390"/>
        <w:gridCol w:w="390"/>
        <w:gridCol w:w="1188"/>
      </w:tblGrid>
      <w:tr w:rsidR="009E3F8E" w:rsidRPr="009E3F8E" w:rsidTr="009E3F8E">
        <w:trPr>
          <w:trHeight w:val="99"/>
        </w:trPr>
        <w:tc>
          <w:tcPr>
            <w:tcW w:w="401" w:type="dxa"/>
            <w:vAlign w:val="bottom"/>
            <w:hideMark/>
          </w:tcPr>
          <w:p w:rsidR="009E3F8E" w:rsidRPr="009E3F8E" w:rsidRDefault="009E3F8E" w:rsidP="009E3F8E">
            <w:pPr>
              <w:ind w:right="5"/>
              <w:contextualSpacing/>
              <w:rPr>
                <w:color w:val="000000"/>
                <w:sz w:val="28"/>
                <w:szCs w:val="28"/>
                <w:u w:val="single"/>
              </w:rPr>
            </w:pPr>
            <w:proofErr w:type="spellStart"/>
            <w:r w:rsidRPr="009E3F8E">
              <w:rPr>
                <w:b/>
                <w:color w:val="000000"/>
                <w:sz w:val="28"/>
                <w:szCs w:val="28"/>
              </w:rPr>
              <w:t>От</w:t>
            </w:r>
            <w:proofErr w:type="spellEnd"/>
          </w:p>
        </w:tc>
        <w:tc>
          <w:tcPr>
            <w:tcW w:w="1585" w:type="dxa"/>
            <w:tcBorders>
              <w:top w:val="nil"/>
              <w:left w:val="nil"/>
              <w:bottom w:val="single" w:sz="4" w:space="0" w:color="auto"/>
              <w:right w:val="nil"/>
            </w:tcBorders>
            <w:vAlign w:val="bottom"/>
            <w:hideMark/>
          </w:tcPr>
          <w:p w:rsidR="009E3F8E" w:rsidRPr="009E3F8E" w:rsidRDefault="009E3F8E" w:rsidP="00D26F31">
            <w:pPr>
              <w:ind w:right="283"/>
              <w:contextualSpacing/>
              <w:rPr>
                <w:color w:val="000000"/>
                <w:sz w:val="28"/>
                <w:szCs w:val="28"/>
              </w:rPr>
            </w:pPr>
            <w:r w:rsidRPr="009E3F8E">
              <w:rPr>
                <w:color w:val="000000"/>
                <w:sz w:val="28"/>
                <w:szCs w:val="28"/>
              </w:rPr>
              <w:t xml:space="preserve"> </w:t>
            </w:r>
            <w:r>
              <w:rPr>
                <w:color w:val="000000"/>
                <w:sz w:val="28"/>
                <w:szCs w:val="28"/>
                <w:lang w:val="ru-RU"/>
              </w:rPr>
              <w:t xml:space="preserve"> </w:t>
            </w:r>
            <w:r w:rsidR="006744EE">
              <w:rPr>
                <w:color w:val="000000"/>
                <w:sz w:val="28"/>
                <w:szCs w:val="28"/>
                <w:lang w:val="ru-RU"/>
              </w:rPr>
              <w:t xml:space="preserve"> </w:t>
            </w:r>
            <w:r w:rsidR="00D26F31">
              <w:rPr>
                <w:color w:val="000000"/>
                <w:sz w:val="28"/>
                <w:szCs w:val="28"/>
              </w:rPr>
              <w:t xml:space="preserve">  </w:t>
            </w:r>
            <w:r w:rsidR="000525D6">
              <w:rPr>
                <w:color w:val="000000"/>
                <w:sz w:val="28"/>
                <w:szCs w:val="28"/>
              </w:rPr>
              <w:t xml:space="preserve">    </w:t>
            </w:r>
            <w:bookmarkStart w:id="0" w:name="_GoBack"/>
            <w:bookmarkEnd w:id="0"/>
            <w:r w:rsidR="000525D6">
              <w:rPr>
                <w:color w:val="000000"/>
                <w:sz w:val="28"/>
                <w:szCs w:val="28"/>
              </w:rPr>
              <w:t>07</w:t>
            </w:r>
            <w:r w:rsidRPr="009E3F8E">
              <w:rPr>
                <w:color w:val="000000"/>
                <w:sz w:val="28"/>
                <w:szCs w:val="28"/>
              </w:rPr>
              <w:t>.03.2024</w:t>
            </w:r>
          </w:p>
        </w:tc>
        <w:tc>
          <w:tcPr>
            <w:tcW w:w="390" w:type="dxa"/>
          </w:tcPr>
          <w:p w:rsidR="009E3F8E" w:rsidRPr="009E3F8E" w:rsidRDefault="009E3F8E" w:rsidP="009E3F8E">
            <w:pPr>
              <w:ind w:left="142" w:right="283"/>
              <w:contextualSpacing/>
              <w:jc w:val="both"/>
              <w:rPr>
                <w:b/>
                <w:color w:val="000000"/>
                <w:sz w:val="28"/>
                <w:szCs w:val="28"/>
              </w:rPr>
            </w:pPr>
          </w:p>
        </w:tc>
        <w:tc>
          <w:tcPr>
            <w:tcW w:w="390" w:type="dxa"/>
            <w:vAlign w:val="bottom"/>
            <w:hideMark/>
          </w:tcPr>
          <w:p w:rsidR="009E3F8E" w:rsidRPr="009E3F8E" w:rsidRDefault="009E3F8E" w:rsidP="009E3F8E">
            <w:pPr>
              <w:ind w:left="142" w:right="283"/>
              <w:contextualSpacing/>
              <w:jc w:val="both"/>
              <w:rPr>
                <w:color w:val="000000"/>
                <w:sz w:val="28"/>
                <w:szCs w:val="28"/>
                <w:u w:val="single"/>
              </w:rPr>
            </w:pPr>
            <w:r w:rsidRPr="009E3F8E">
              <w:rPr>
                <w:b/>
                <w:color w:val="000000"/>
                <w:sz w:val="28"/>
                <w:szCs w:val="28"/>
              </w:rPr>
              <w:t xml:space="preserve"> №</w:t>
            </w:r>
          </w:p>
        </w:tc>
        <w:tc>
          <w:tcPr>
            <w:tcW w:w="1188" w:type="dxa"/>
            <w:tcBorders>
              <w:top w:val="nil"/>
              <w:left w:val="nil"/>
              <w:bottom w:val="single" w:sz="4" w:space="0" w:color="auto"/>
              <w:right w:val="nil"/>
            </w:tcBorders>
            <w:vAlign w:val="bottom"/>
            <w:hideMark/>
          </w:tcPr>
          <w:p w:rsidR="009E3F8E" w:rsidRPr="000525D6" w:rsidRDefault="000525D6" w:rsidP="009E3F8E">
            <w:pPr>
              <w:ind w:left="142" w:right="283"/>
              <w:contextualSpacing/>
              <w:jc w:val="center"/>
              <w:rPr>
                <w:color w:val="000000"/>
                <w:sz w:val="28"/>
                <w:szCs w:val="28"/>
              </w:rPr>
            </w:pPr>
            <w:r>
              <w:rPr>
                <w:color w:val="000000"/>
                <w:sz w:val="28"/>
                <w:szCs w:val="28"/>
              </w:rPr>
              <w:t>425</w:t>
            </w:r>
          </w:p>
        </w:tc>
      </w:tr>
    </w:tbl>
    <w:p w:rsidR="009E3F8E" w:rsidRPr="009E3F8E" w:rsidRDefault="009E3F8E" w:rsidP="009E3F8E">
      <w:pPr>
        <w:autoSpaceDE w:val="0"/>
        <w:autoSpaceDN w:val="0"/>
        <w:adjustRightInd w:val="0"/>
        <w:ind w:left="-300" w:firstLine="300"/>
        <w:outlineLvl w:val="0"/>
        <w:rPr>
          <w:sz w:val="28"/>
          <w:szCs w:val="28"/>
          <w:lang w:val="ru-RU"/>
        </w:rPr>
      </w:pPr>
      <w:proofErr w:type="spellStart"/>
      <w:proofErr w:type="gramStart"/>
      <w:r w:rsidRPr="009E3F8E">
        <w:rPr>
          <w:color w:val="000000"/>
          <w:sz w:val="28"/>
          <w:szCs w:val="28"/>
        </w:rPr>
        <w:t>пгт</w:t>
      </w:r>
      <w:proofErr w:type="spellEnd"/>
      <w:proofErr w:type="gramEnd"/>
      <w:r w:rsidRPr="009E3F8E">
        <w:rPr>
          <w:color w:val="000000"/>
          <w:sz w:val="28"/>
          <w:szCs w:val="28"/>
        </w:rPr>
        <w:t xml:space="preserve">. </w:t>
      </w:r>
      <w:proofErr w:type="spellStart"/>
      <w:r w:rsidRPr="009E3F8E">
        <w:rPr>
          <w:color w:val="000000"/>
          <w:sz w:val="28"/>
          <w:szCs w:val="28"/>
        </w:rPr>
        <w:t>Верх-Чебула</w:t>
      </w:r>
      <w:proofErr w:type="spellEnd"/>
    </w:p>
    <w:p w:rsidR="009E3F8E" w:rsidRPr="009E3F8E" w:rsidRDefault="009E3F8E" w:rsidP="00D63BDA">
      <w:pPr>
        <w:autoSpaceDE w:val="0"/>
        <w:autoSpaceDN w:val="0"/>
        <w:adjustRightInd w:val="0"/>
        <w:ind w:left="-300" w:firstLine="300"/>
        <w:jc w:val="center"/>
        <w:outlineLvl w:val="0"/>
        <w:rPr>
          <w:sz w:val="28"/>
          <w:szCs w:val="28"/>
          <w:lang w:val="ru-RU"/>
        </w:rPr>
      </w:pPr>
    </w:p>
    <w:p w:rsidR="009E3F8E" w:rsidRDefault="009E3F8E" w:rsidP="009E3F8E">
      <w:pPr>
        <w:autoSpaceDE w:val="0"/>
        <w:autoSpaceDN w:val="0"/>
        <w:adjustRightInd w:val="0"/>
        <w:outlineLvl w:val="0"/>
        <w:rPr>
          <w:sz w:val="24"/>
          <w:szCs w:val="24"/>
          <w:lang w:val="ru-RU"/>
        </w:rPr>
      </w:pPr>
    </w:p>
    <w:p w:rsidR="009E3F8E" w:rsidRPr="009E3F8E" w:rsidRDefault="009E3F8E" w:rsidP="00D63BDA">
      <w:pPr>
        <w:autoSpaceDE w:val="0"/>
        <w:autoSpaceDN w:val="0"/>
        <w:adjustRightInd w:val="0"/>
        <w:ind w:left="-300" w:firstLine="300"/>
        <w:jc w:val="center"/>
        <w:outlineLvl w:val="0"/>
        <w:rPr>
          <w:b/>
          <w:sz w:val="28"/>
          <w:szCs w:val="28"/>
          <w:lang w:val="ru-RU"/>
        </w:rPr>
      </w:pPr>
    </w:p>
    <w:tbl>
      <w:tblPr>
        <w:tblW w:w="0" w:type="auto"/>
        <w:tblInd w:w="24" w:type="dxa"/>
        <w:tblLayout w:type="fixed"/>
        <w:tblLook w:val="0000" w:firstRow="0" w:lastRow="0" w:firstColumn="0" w:lastColumn="0" w:noHBand="0" w:noVBand="0"/>
      </w:tblPr>
      <w:tblGrid>
        <w:gridCol w:w="5484"/>
      </w:tblGrid>
      <w:tr w:rsidR="009E3F8E" w:rsidRPr="000525D6" w:rsidTr="009E3F8E">
        <w:tc>
          <w:tcPr>
            <w:tcW w:w="5484" w:type="dxa"/>
          </w:tcPr>
          <w:p w:rsidR="009E3F8E" w:rsidRPr="009E3F8E" w:rsidRDefault="009E3F8E" w:rsidP="009E3F8E">
            <w:pPr>
              <w:jc w:val="both"/>
              <w:rPr>
                <w:b/>
                <w:sz w:val="28"/>
                <w:szCs w:val="28"/>
                <w:lang w:val="ru-RU"/>
              </w:rPr>
            </w:pPr>
            <w:r w:rsidRPr="009E3F8E">
              <w:rPr>
                <w:b/>
                <w:bCs/>
                <w:sz w:val="28"/>
                <w:szCs w:val="28"/>
                <w:lang w:val="ru-RU"/>
              </w:rPr>
              <w:t xml:space="preserve">Об утверждении местных нормативов градостроительного проектирования Чебулинского </w:t>
            </w:r>
            <w:r>
              <w:rPr>
                <w:b/>
                <w:bCs/>
                <w:sz w:val="28"/>
                <w:szCs w:val="28"/>
                <w:lang w:val="ru-RU"/>
              </w:rPr>
              <w:t>муниципального округа</w:t>
            </w:r>
          </w:p>
        </w:tc>
      </w:tr>
    </w:tbl>
    <w:p w:rsidR="009E3F8E" w:rsidRPr="00D56B26" w:rsidRDefault="009E3F8E" w:rsidP="009E3F8E">
      <w:pPr>
        <w:pStyle w:val="21"/>
        <w:spacing w:after="0" w:line="240" w:lineRule="auto"/>
        <w:ind w:left="0" w:firstLine="567"/>
        <w:jc w:val="both"/>
        <w:rPr>
          <w:szCs w:val="28"/>
        </w:rPr>
      </w:pPr>
    </w:p>
    <w:p w:rsidR="009E3F8E" w:rsidRPr="006744EE" w:rsidRDefault="009E3F8E" w:rsidP="006744EE">
      <w:pPr>
        <w:pStyle w:val="1"/>
        <w:jc w:val="both"/>
        <w:rPr>
          <w:b w:val="0"/>
          <w:szCs w:val="28"/>
          <w:lang w:val="ru-RU"/>
        </w:rPr>
      </w:pPr>
      <w:r w:rsidRPr="009E3F8E">
        <w:rPr>
          <w:rFonts w:ascii="Times New Roman" w:hAnsi="Times New Roman"/>
          <w:b w:val="0"/>
          <w:szCs w:val="28"/>
          <w:lang w:val="ru-RU"/>
        </w:rPr>
        <w:t xml:space="preserve">В соответствии со статьями 8,32 Градостроительного кодекса Российской Федерации, </w:t>
      </w:r>
      <w:hyperlink r:id="rId9" w:history="1">
        <w:r w:rsidRPr="009E3F8E">
          <w:rPr>
            <w:rFonts w:ascii="Times New Roman" w:hAnsi="Times New Roman"/>
            <w:b w:val="0"/>
            <w:szCs w:val="28"/>
            <w:lang w:val="ru-RU"/>
          </w:rPr>
          <w:t>Устав</w:t>
        </w:r>
      </w:hyperlink>
      <w:r w:rsidRPr="009E3F8E">
        <w:rPr>
          <w:rFonts w:ascii="Times New Roman" w:hAnsi="Times New Roman"/>
          <w:b w:val="0"/>
          <w:szCs w:val="28"/>
          <w:lang w:val="ru-RU"/>
        </w:rPr>
        <w:t xml:space="preserve">а муниципального образования Чебулинский муниципальный округ Кемеровской области-Кузбасса, Совет народных депутатов Чебулинского муниципального округа РЕШИЛ:  </w:t>
      </w:r>
    </w:p>
    <w:p w:rsidR="009E3F8E" w:rsidRPr="006744EE" w:rsidRDefault="006744EE" w:rsidP="006744EE">
      <w:pPr>
        <w:ind w:firstLine="540"/>
        <w:jc w:val="both"/>
        <w:rPr>
          <w:bCs/>
          <w:sz w:val="28"/>
          <w:szCs w:val="28"/>
          <w:lang w:val="ru-RU"/>
        </w:rPr>
      </w:pPr>
      <w:r>
        <w:rPr>
          <w:sz w:val="28"/>
          <w:szCs w:val="28"/>
          <w:lang w:val="ru-RU"/>
        </w:rPr>
        <w:t xml:space="preserve">  </w:t>
      </w:r>
      <w:r w:rsidR="009E3F8E" w:rsidRPr="006744EE">
        <w:rPr>
          <w:sz w:val="28"/>
          <w:szCs w:val="28"/>
          <w:lang w:val="ru-RU"/>
        </w:rPr>
        <w:t xml:space="preserve">1. Утвердить прилагаемые </w:t>
      </w:r>
      <w:r w:rsidR="009E3F8E" w:rsidRPr="006744EE">
        <w:rPr>
          <w:bCs/>
          <w:sz w:val="28"/>
          <w:szCs w:val="28"/>
          <w:lang w:val="ru-RU"/>
        </w:rPr>
        <w:t xml:space="preserve">местные нормативы градостроительного проектирования Чебулинского </w:t>
      </w:r>
      <w:r>
        <w:rPr>
          <w:bCs/>
          <w:sz w:val="28"/>
          <w:szCs w:val="28"/>
          <w:lang w:val="ru-RU"/>
        </w:rPr>
        <w:t>муниципального округа</w:t>
      </w:r>
      <w:r w:rsidRPr="006744EE">
        <w:rPr>
          <w:bCs/>
          <w:sz w:val="28"/>
          <w:szCs w:val="28"/>
          <w:lang w:val="ru-RU"/>
        </w:rPr>
        <w:t>.</w:t>
      </w:r>
    </w:p>
    <w:p w:rsidR="009E3F8E" w:rsidRPr="009E3F8E" w:rsidRDefault="009E3F8E" w:rsidP="009E3F8E">
      <w:pPr>
        <w:autoSpaceDE w:val="0"/>
        <w:autoSpaceDN w:val="0"/>
        <w:adjustRightInd w:val="0"/>
        <w:ind w:firstLine="709"/>
        <w:jc w:val="both"/>
        <w:rPr>
          <w:bCs/>
          <w:sz w:val="28"/>
          <w:szCs w:val="28"/>
          <w:lang w:val="ru-RU"/>
        </w:rPr>
      </w:pPr>
      <w:r w:rsidRPr="009E3F8E">
        <w:rPr>
          <w:bCs/>
          <w:sz w:val="28"/>
          <w:szCs w:val="28"/>
          <w:lang w:val="ru-RU"/>
        </w:rPr>
        <w:t>2. Р</w:t>
      </w:r>
      <w:r w:rsidRPr="009E3F8E">
        <w:rPr>
          <w:rFonts w:eastAsia="Calibri"/>
          <w:sz w:val="28"/>
          <w:szCs w:val="28"/>
          <w:lang w:val="ru-RU" w:eastAsia="en-US"/>
        </w:rPr>
        <w:t>ешение вступает в силу со дня его официального опубликования в газете «</w:t>
      </w:r>
      <w:proofErr w:type="spellStart"/>
      <w:r w:rsidRPr="009E3F8E">
        <w:rPr>
          <w:rFonts w:eastAsia="Calibri"/>
          <w:sz w:val="28"/>
          <w:szCs w:val="28"/>
          <w:lang w:val="ru-RU" w:eastAsia="en-US"/>
        </w:rPr>
        <w:t>Чебулинская</w:t>
      </w:r>
      <w:proofErr w:type="spellEnd"/>
      <w:r w:rsidRPr="009E3F8E">
        <w:rPr>
          <w:rFonts w:eastAsia="Calibri"/>
          <w:sz w:val="28"/>
          <w:szCs w:val="28"/>
          <w:lang w:val="ru-RU" w:eastAsia="en-US"/>
        </w:rPr>
        <w:t xml:space="preserve"> газета».</w:t>
      </w:r>
    </w:p>
    <w:p w:rsidR="009E3F8E" w:rsidRPr="009E3F8E" w:rsidRDefault="009E3F8E" w:rsidP="006744EE">
      <w:pPr>
        <w:autoSpaceDE w:val="0"/>
        <w:autoSpaceDN w:val="0"/>
        <w:adjustRightInd w:val="0"/>
        <w:ind w:firstLine="709"/>
        <w:jc w:val="both"/>
        <w:rPr>
          <w:bCs/>
          <w:sz w:val="28"/>
          <w:szCs w:val="28"/>
          <w:lang w:val="ru-RU"/>
        </w:rPr>
      </w:pPr>
      <w:r w:rsidRPr="009E3F8E">
        <w:rPr>
          <w:bCs/>
          <w:sz w:val="28"/>
          <w:szCs w:val="28"/>
          <w:lang w:val="ru-RU"/>
        </w:rPr>
        <w:t>3. Контроль за исполнением настоящего решения возложить на комитет Совета народных депутатов Чебулинского муниципального района по порядку, соблюдению законности, вопросам местного с</w:t>
      </w:r>
      <w:r w:rsidR="006744EE">
        <w:rPr>
          <w:bCs/>
          <w:sz w:val="28"/>
          <w:szCs w:val="28"/>
          <w:lang w:val="ru-RU"/>
        </w:rPr>
        <w:t>амоуправления (</w:t>
      </w:r>
      <w:proofErr w:type="spellStart"/>
      <w:r w:rsidR="006744EE">
        <w:rPr>
          <w:bCs/>
          <w:sz w:val="28"/>
          <w:szCs w:val="28"/>
          <w:lang w:val="ru-RU"/>
        </w:rPr>
        <w:t>Кучинский</w:t>
      </w:r>
      <w:proofErr w:type="spellEnd"/>
      <w:r w:rsidR="006744EE">
        <w:rPr>
          <w:bCs/>
          <w:sz w:val="28"/>
          <w:szCs w:val="28"/>
          <w:lang w:val="ru-RU"/>
        </w:rPr>
        <w:t xml:space="preserve"> А.Г.)</w:t>
      </w:r>
    </w:p>
    <w:p w:rsidR="009E3F8E" w:rsidRDefault="009E3F8E" w:rsidP="009E3F8E">
      <w:pPr>
        <w:pStyle w:val="ConsPlusNormal"/>
        <w:spacing w:line="276" w:lineRule="auto"/>
        <w:jc w:val="both"/>
        <w:rPr>
          <w:rFonts w:ascii="Times New Roman" w:hAnsi="Times New Roman" w:cs="Times New Roman"/>
          <w:bCs/>
          <w:sz w:val="28"/>
          <w:szCs w:val="28"/>
        </w:rPr>
      </w:pPr>
    </w:p>
    <w:p w:rsidR="009E3F8E" w:rsidRPr="00B64E7E" w:rsidRDefault="009E3F8E" w:rsidP="009E3F8E">
      <w:pPr>
        <w:pStyle w:val="ConsPlusNormal"/>
        <w:spacing w:line="276" w:lineRule="auto"/>
        <w:jc w:val="both"/>
        <w:rPr>
          <w:rFonts w:ascii="Times New Roman" w:hAnsi="Times New Roman" w:cs="Times New Roman"/>
          <w:bCs/>
          <w:sz w:val="28"/>
          <w:szCs w:val="28"/>
        </w:rPr>
      </w:pPr>
      <w:r w:rsidRPr="00B64E7E">
        <w:rPr>
          <w:rFonts w:ascii="Times New Roman" w:hAnsi="Times New Roman" w:cs="Times New Roman"/>
          <w:bCs/>
          <w:sz w:val="28"/>
          <w:szCs w:val="28"/>
        </w:rPr>
        <w:t>Председатель</w:t>
      </w:r>
    </w:p>
    <w:p w:rsidR="009E3F8E" w:rsidRPr="00B64E7E" w:rsidRDefault="009E3F8E" w:rsidP="009E3F8E">
      <w:pPr>
        <w:pStyle w:val="ConsPlusNormal"/>
        <w:rPr>
          <w:rFonts w:ascii="Times New Roman" w:hAnsi="Times New Roman" w:cs="Times New Roman"/>
          <w:bCs/>
          <w:sz w:val="28"/>
          <w:szCs w:val="28"/>
        </w:rPr>
      </w:pPr>
      <w:r w:rsidRPr="00B64E7E">
        <w:rPr>
          <w:rFonts w:ascii="Times New Roman" w:hAnsi="Times New Roman" w:cs="Times New Roman"/>
          <w:bCs/>
          <w:sz w:val="28"/>
          <w:szCs w:val="28"/>
        </w:rPr>
        <w:t>Совета народных депутатов</w:t>
      </w:r>
    </w:p>
    <w:p w:rsidR="009E3F8E" w:rsidRDefault="009E3F8E" w:rsidP="009E3F8E">
      <w:pPr>
        <w:pStyle w:val="ConsPlusNormal"/>
        <w:rPr>
          <w:rFonts w:ascii="Times New Roman" w:hAnsi="Times New Roman" w:cs="Times New Roman"/>
          <w:bCs/>
          <w:sz w:val="28"/>
          <w:szCs w:val="28"/>
        </w:rPr>
      </w:pPr>
      <w:r w:rsidRPr="00B64E7E">
        <w:rPr>
          <w:rFonts w:ascii="Times New Roman" w:hAnsi="Times New Roman" w:cs="Times New Roman"/>
          <w:bCs/>
          <w:sz w:val="28"/>
          <w:szCs w:val="28"/>
        </w:rPr>
        <w:t xml:space="preserve">Чебулинского муниципального округа                                   </w:t>
      </w:r>
      <w:proofErr w:type="spellStart"/>
      <w:r w:rsidRPr="00B64E7E">
        <w:rPr>
          <w:rFonts w:ascii="Times New Roman" w:hAnsi="Times New Roman" w:cs="Times New Roman"/>
          <w:bCs/>
          <w:sz w:val="28"/>
          <w:szCs w:val="28"/>
        </w:rPr>
        <w:t>И.С.Кузьмина</w:t>
      </w:r>
      <w:proofErr w:type="spellEnd"/>
    </w:p>
    <w:p w:rsidR="009E3F8E" w:rsidRDefault="009E3F8E" w:rsidP="009E3F8E">
      <w:pPr>
        <w:pStyle w:val="ConsPlusNormal"/>
        <w:rPr>
          <w:rFonts w:ascii="Times New Roman" w:hAnsi="Times New Roman" w:cs="Times New Roman"/>
          <w:bCs/>
          <w:sz w:val="28"/>
          <w:szCs w:val="28"/>
        </w:rPr>
      </w:pPr>
    </w:p>
    <w:p w:rsidR="009E3F8E" w:rsidRDefault="009E3F8E" w:rsidP="009E3F8E">
      <w:pPr>
        <w:pStyle w:val="ConsPlusNormal"/>
        <w:rPr>
          <w:rFonts w:ascii="Times New Roman" w:hAnsi="Times New Roman" w:cs="Times New Roman"/>
          <w:bCs/>
          <w:sz w:val="28"/>
          <w:szCs w:val="28"/>
        </w:rPr>
      </w:pPr>
    </w:p>
    <w:p w:rsidR="009E3F8E" w:rsidRDefault="009E3F8E" w:rsidP="009E3F8E">
      <w:pPr>
        <w:pStyle w:val="ConsPlusNormal"/>
        <w:rPr>
          <w:rFonts w:ascii="Times New Roman" w:hAnsi="Times New Roman" w:cs="Times New Roman"/>
          <w:sz w:val="28"/>
          <w:szCs w:val="28"/>
        </w:rPr>
      </w:pPr>
      <w:r>
        <w:rPr>
          <w:rFonts w:ascii="Times New Roman" w:hAnsi="Times New Roman" w:cs="Times New Roman"/>
          <w:sz w:val="28"/>
          <w:szCs w:val="28"/>
        </w:rPr>
        <w:t>Глава</w:t>
      </w:r>
    </w:p>
    <w:p w:rsidR="009E3F8E" w:rsidRDefault="009E3F8E" w:rsidP="009E3F8E">
      <w:pPr>
        <w:pStyle w:val="ConsPlusNormal"/>
        <w:rPr>
          <w:rFonts w:ascii="Times New Roman" w:hAnsi="Times New Roman"/>
          <w:sz w:val="28"/>
          <w:szCs w:val="28"/>
        </w:rPr>
      </w:pPr>
      <w:r w:rsidRPr="008A51AF">
        <w:rPr>
          <w:rFonts w:ascii="Times New Roman" w:hAnsi="Times New Roman" w:cs="Times New Roman"/>
          <w:sz w:val="28"/>
          <w:szCs w:val="28"/>
        </w:rPr>
        <w:t>Чебулинского муниципального округа</w:t>
      </w:r>
      <w:r>
        <w:rPr>
          <w:rFonts w:ascii="Times New Roman" w:hAnsi="Times New Roman" w:cs="Times New Roman"/>
          <w:sz w:val="28"/>
          <w:szCs w:val="28"/>
        </w:rPr>
        <w:t xml:space="preserve">                                   </w:t>
      </w:r>
      <w:r>
        <w:rPr>
          <w:rFonts w:ascii="Times New Roman" w:hAnsi="Times New Roman"/>
          <w:sz w:val="28"/>
          <w:szCs w:val="28"/>
        </w:rPr>
        <w:t>Н.А. Воронина</w:t>
      </w:r>
    </w:p>
    <w:p w:rsidR="009E3F8E" w:rsidRDefault="009E3F8E" w:rsidP="009E3F8E">
      <w:pPr>
        <w:pStyle w:val="ConsPlusNormal"/>
        <w:jc w:val="center"/>
        <w:outlineLvl w:val="0"/>
      </w:pPr>
      <w:r>
        <w:rPr>
          <w:rFonts w:ascii="Times New Roman" w:hAnsi="Times New Roman" w:cs="Times New Roman"/>
          <w:sz w:val="28"/>
          <w:szCs w:val="28"/>
        </w:rPr>
        <w:t xml:space="preserve">      </w:t>
      </w: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9E3F8E" w:rsidRDefault="009E3F8E" w:rsidP="00D63BDA">
      <w:pPr>
        <w:autoSpaceDE w:val="0"/>
        <w:autoSpaceDN w:val="0"/>
        <w:adjustRightInd w:val="0"/>
        <w:ind w:left="-300" w:firstLine="300"/>
        <w:jc w:val="center"/>
        <w:outlineLvl w:val="0"/>
        <w:rPr>
          <w:sz w:val="24"/>
          <w:szCs w:val="24"/>
          <w:lang w:val="ru-RU"/>
        </w:rPr>
      </w:pPr>
    </w:p>
    <w:p w:rsidR="00E43F37" w:rsidRDefault="00E43F37" w:rsidP="006744EE">
      <w:pPr>
        <w:autoSpaceDE w:val="0"/>
        <w:autoSpaceDN w:val="0"/>
        <w:adjustRightInd w:val="0"/>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Pr="004A1BBF" w:rsidRDefault="00E43F37" w:rsidP="00545F9D">
      <w:pPr>
        <w:pStyle w:val="ConsPlusTitle"/>
        <w:widowControl/>
        <w:tabs>
          <w:tab w:val="center" w:pos="5523"/>
          <w:tab w:val="left" w:pos="7665"/>
        </w:tabs>
        <w:ind w:left="567" w:firstLine="709"/>
        <w:jc w:val="center"/>
        <w:rPr>
          <w:sz w:val="32"/>
          <w:szCs w:val="32"/>
        </w:rPr>
      </w:pPr>
      <w:r w:rsidRPr="004A1BBF">
        <w:rPr>
          <w:sz w:val="32"/>
          <w:szCs w:val="32"/>
        </w:rPr>
        <w:t>МЕСТНЫЕ НОРМАТИВЫ</w:t>
      </w:r>
    </w:p>
    <w:p w:rsidR="00E43F37" w:rsidRPr="004A1BBF" w:rsidRDefault="00E43F37" w:rsidP="00545F9D">
      <w:pPr>
        <w:pStyle w:val="ConsPlusTitle"/>
        <w:widowControl/>
        <w:ind w:left="567" w:firstLine="709"/>
        <w:jc w:val="center"/>
        <w:rPr>
          <w:sz w:val="32"/>
          <w:szCs w:val="32"/>
        </w:rPr>
      </w:pPr>
      <w:r w:rsidRPr="004A1BBF">
        <w:rPr>
          <w:sz w:val="32"/>
          <w:szCs w:val="32"/>
        </w:rPr>
        <w:t>ГРАДОСТРОИТЕЛЬНОГО ПРОЕКТИРОВАНИЯ</w:t>
      </w:r>
    </w:p>
    <w:p w:rsidR="00E43F37" w:rsidRPr="004A1BBF" w:rsidRDefault="00E43F37" w:rsidP="00545F9D">
      <w:pPr>
        <w:autoSpaceDE w:val="0"/>
        <w:autoSpaceDN w:val="0"/>
        <w:adjustRightInd w:val="0"/>
        <w:ind w:left="-300" w:firstLine="300"/>
        <w:jc w:val="center"/>
        <w:outlineLvl w:val="0"/>
        <w:rPr>
          <w:b/>
          <w:sz w:val="32"/>
          <w:szCs w:val="32"/>
          <w:lang w:val="ru-RU"/>
        </w:rPr>
      </w:pPr>
      <w:r w:rsidRPr="004A1BBF">
        <w:rPr>
          <w:b/>
          <w:sz w:val="32"/>
          <w:szCs w:val="32"/>
          <w:lang w:val="ru-RU"/>
        </w:rPr>
        <w:t xml:space="preserve">                     ЧЕБУЛИНСКОГО МУНИЦИПАЛЬНОГО </w:t>
      </w:r>
      <w:r w:rsidR="008F5DCA">
        <w:rPr>
          <w:b/>
          <w:sz w:val="32"/>
          <w:szCs w:val="32"/>
          <w:lang w:val="ru-RU"/>
        </w:rPr>
        <w:t>ОКРУГА</w:t>
      </w:r>
    </w:p>
    <w:p w:rsidR="00E43F37" w:rsidRPr="004A1BBF" w:rsidRDefault="00E43F37" w:rsidP="00545F9D">
      <w:pPr>
        <w:autoSpaceDE w:val="0"/>
        <w:autoSpaceDN w:val="0"/>
        <w:adjustRightInd w:val="0"/>
        <w:ind w:left="-300" w:firstLine="300"/>
        <w:jc w:val="center"/>
        <w:outlineLvl w:val="0"/>
        <w:rPr>
          <w:b/>
          <w:sz w:val="32"/>
          <w:szCs w:val="32"/>
          <w:lang w:val="ru-RU"/>
        </w:rPr>
      </w:pPr>
    </w:p>
    <w:p w:rsidR="00E43F37" w:rsidRPr="00545F9D" w:rsidRDefault="00E43F37" w:rsidP="00D63BDA">
      <w:pPr>
        <w:autoSpaceDE w:val="0"/>
        <w:autoSpaceDN w:val="0"/>
        <w:adjustRightInd w:val="0"/>
        <w:ind w:left="-300" w:firstLine="300"/>
        <w:jc w:val="center"/>
        <w:outlineLvl w:val="0"/>
        <w:rPr>
          <w:b/>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D63BDA">
      <w:pPr>
        <w:autoSpaceDE w:val="0"/>
        <w:autoSpaceDN w:val="0"/>
        <w:adjustRightInd w:val="0"/>
        <w:ind w:left="-300" w:firstLine="300"/>
        <w:jc w:val="center"/>
        <w:outlineLvl w:val="0"/>
        <w:rPr>
          <w:sz w:val="24"/>
          <w:szCs w:val="24"/>
          <w:lang w:val="ru-RU"/>
        </w:rPr>
      </w:pPr>
    </w:p>
    <w:p w:rsidR="00E43F37" w:rsidRDefault="00E43F37" w:rsidP="00CA327A">
      <w:pPr>
        <w:autoSpaceDE w:val="0"/>
        <w:autoSpaceDN w:val="0"/>
        <w:adjustRightInd w:val="0"/>
        <w:outlineLvl w:val="0"/>
        <w:rPr>
          <w:sz w:val="24"/>
          <w:szCs w:val="24"/>
          <w:lang w:val="ru-RU"/>
        </w:rPr>
      </w:pPr>
    </w:p>
    <w:p w:rsidR="00E43F37" w:rsidRDefault="00E43F37" w:rsidP="00163034">
      <w:pPr>
        <w:autoSpaceDE w:val="0"/>
        <w:autoSpaceDN w:val="0"/>
        <w:adjustRightInd w:val="0"/>
        <w:ind w:left="567" w:firstLine="709"/>
        <w:jc w:val="right"/>
        <w:outlineLvl w:val="0"/>
        <w:rPr>
          <w:sz w:val="24"/>
          <w:szCs w:val="24"/>
          <w:lang w:val="ru-RU"/>
        </w:rPr>
      </w:pPr>
    </w:p>
    <w:p w:rsidR="00E43F37" w:rsidRDefault="00E43F37" w:rsidP="00163034">
      <w:pPr>
        <w:autoSpaceDE w:val="0"/>
        <w:autoSpaceDN w:val="0"/>
        <w:adjustRightInd w:val="0"/>
        <w:ind w:left="567" w:firstLine="709"/>
        <w:jc w:val="right"/>
        <w:outlineLvl w:val="0"/>
        <w:rPr>
          <w:sz w:val="24"/>
          <w:szCs w:val="24"/>
          <w:lang w:val="ru-RU"/>
        </w:rPr>
      </w:pPr>
    </w:p>
    <w:p w:rsidR="006744EE" w:rsidRDefault="006744EE" w:rsidP="00163034">
      <w:pPr>
        <w:autoSpaceDE w:val="0"/>
        <w:autoSpaceDN w:val="0"/>
        <w:adjustRightInd w:val="0"/>
        <w:ind w:left="567" w:firstLine="709"/>
        <w:jc w:val="right"/>
        <w:outlineLvl w:val="0"/>
        <w:rPr>
          <w:sz w:val="24"/>
          <w:szCs w:val="24"/>
          <w:lang w:val="ru-RU"/>
        </w:rPr>
      </w:pPr>
    </w:p>
    <w:p w:rsidR="006744EE" w:rsidRDefault="006744EE" w:rsidP="00163034">
      <w:pPr>
        <w:autoSpaceDE w:val="0"/>
        <w:autoSpaceDN w:val="0"/>
        <w:adjustRightInd w:val="0"/>
        <w:ind w:left="567" w:firstLine="709"/>
        <w:jc w:val="right"/>
        <w:outlineLvl w:val="0"/>
        <w:rPr>
          <w:sz w:val="24"/>
          <w:szCs w:val="24"/>
          <w:lang w:val="ru-RU"/>
        </w:rPr>
      </w:pPr>
    </w:p>
    <w:p w:rsidR="00E43F37" w:rsidRDefault="00E43F37" w:rsidP="00163034">
      <w:pPr>
        <w:autoSpaceDE w:val="0"/>
        <w:autoSpaceDN w:val="0"/>
        <w:adjustRightInd w:val="0"/>
        <w:ind w:left="567" w:firstLine="709"/>
        <w:jc w:val="right"/>
        <w:outlineLvl w:val="0"/>
        <w:rPr>
          <w:sz w:val="24"/>
          <w:szCs w:val="24"/>
          <w:lang w:val="ru-RU"/>
        </w:rPr>
      </w:pPr>
    </w:p>
    <w:p w:rsidR="00E43F37" w:rsidRPr="003A66A4" w:rsidRDefault="00E43F37" w:rsidP="00545F9D">
      <w:pPr>
        <w:tabs>
          <w:tab w:val="left" w:pos="4935"/>
        </w:tabs>
        <w:autoSpaceDE w:val="0"/>
        <w:autoSpaceDN w:val="0"/>
        <w:adjustRightInd w:val="0"/>
        <w:ind w:left="567" w:firstLine="709"/>
        <w:outlineLvl w:val="0"/>
        <w:rPr>
          <w:b/>
          <w:color w:val="000000" w:themeColor="text1"/>
          <w:sz w:val="28"/>
          <w:szCs w:val="28"/>
          <w:lang w:val="ru-RU"/>
        </w:rPr>
      </w:pPr>
      <w:r>
        <w:rPr>
          <w:sz w:val="24"/>
          <w:szCs w:val="24"/>
          <w:lang w:val="ru-RU"/>
        </w:rPr>
        <w:tab/>
      </w:r>
      <w:r w:rsidRPr="003A66A4">
        <w:rPr>
          <w:b/>
          <w:color w:val="000000" w:themeColor="text1"/>
          <w:sz w:val="28"/>
          <w:szCs w:val="28"/>
          <w:lang w:val="ru-RU"/>
        </w:rPr>
        <w:t>20</w:t>
      </w:r>
      <w:r w:rsidR="003A66A4" w:rsidRPr="003A66A4">
        <w:rPr>
          <w:b/>
          <w:color w:val="000000" w:themeColor="text1"/>
          <w:sz w:val="28"/>
          <w:szCs w:val="28"/>
          <w:lang w:val="ru-RU"/>
        </w:rPr>
        <w:t>2</w:t>
      </w:r>
      <w:r w:rsidR="006744EE">
        <w:rPr>
          <w:b/>
          <w:color w:val="000000" w:themeColor="text1"/>
          <w:sz w:val="28"/>
          <w:szCs w:val="28"/>
          <w:lang w:val="ru-RU"/>
        </w:rPr>
        <w:t>4</w:t>
      </w:r>
    </w:p>
    <w:p w:rsidR="00E43F37" w:rsidRDefault="00E43F37" w:rsidP="00163034">
      <w:pPr>
        <w:autoSpaceDE w:val="0"/>
        <w:autoSpaceDN w:val="0"/>
        <w:adjustRightInd w:val="0"/>
        <w:ind w:left="567" w:firstLine="709"/>
        <w:jc w:val="right"/>
        <w:outlineLvl w:val="0"/>
        <w:rPr>
          <w:sz w:val="24"/>
          <w:szCs w:val="24"/>
          <w:lang w:val="ru-RU"/>
        </w:rPr>
      </w:pPr>
    </w:p>
    <w:p w:rsidR="00E43F37" w:rsidRPr="00464340" w:rsidRDefault="00E43F37" w:rsidP="00163034">
      <w:pPr>
        <w:autoSpaceDE w:val="0"/>
        <w:autoSpaceDN w:val="0"/>
        <w:adjustRightInd w:val="0"/>
        <w:ind w:left="567" w:firstLine="709"/>
        <w:jc w:val="right"/>
        <w:outlineLvl w:val="0"/>
        <w:rPr>
          <w:sz w:val="24"/>
          <w:szCs w:val="24"/>
          <w:lang w:val="ru-RU"/>
        </w:rPr>
      </w:pPr>
      <w:r w:rsidRPr="00464340">
        <w:rPr>
          <w:sz w:val="24"/>
          <w:szCs w:val="24"/>
          <w:lang w:val="ru-RU"/>
        </w:rPr>
        <w:t>Утверждены</w:t>
      </w:r>
    </w:p>
    <w:p w:rsidR="00E43F37" w:rsidRPr="00464340" w:rsidRDefault="00F15C53" w:rsidP="00F15C53">
      <w:pPr>
        <w:autoSpaceDE w:val="0"/>
        <w:autoSpaceDN w:val="0"/>
        <w:adjustRightInd w:val="0"/>
        <w:ind w:left="567" w:firstLine="709"/>
        <w:jc w:val="center"/>
        <w:rPr>
          <w:sz w:val="24"/>
          <w:szCs w:val="24"/>
          <w:lang w:val="ru-RU"/>
        </w:rPr>
      </w:pPr>
      <w:r>
        <w:rPr>
          <w:sz w:val="24"/>
          <w:szCs w:val="24"/>
          <w:lang w:val="ru-RU"/>
        </w:rPr>
        <w:t xml:space="preserve">                                                                              </w:t>
      </w:r>
      <w:r w:rsidR="00E43F37" w:rsidRPr="00464340">
        <w:rPr>
          <w:sz w:val="24"/>
          <w:szCs w:val="24"/>
          <w:lang w:val="ru-RU"/>
        </w:rPr>
        <w:t xml:space="preserve">Решение Совета народных депутатов </w:t>
      </w:r>
    </w:p>
    <w:p w:rsidR="00E43F37" w:rsidRPr="00464340" w:rsidRDefault="00E43F37" w:rsidP="00163034">
      <w:pPr>
        <w:autoSpaceDE w:val="0"/>
        <w:autoSpaceDN w:val="0"/>
        <w:adjustRightInd w:val="0"/>
        <w:ind w:left="567" w:firstLine="709"/>
        <w:jc w:val="right"/>
        <w:rPr>
          <w:sz w:val="24"/>
          <w:szCs w:val="24"/>
          <w:lang w:val="ru-RU"/>
        </w:rPr>
      </w:pPr>
      <w:r>
        <w:rPr>
          <w:sz w:val="24"/>
          <w:szCs w:val="24"/>
          <w:lang w:val="ru-RU"/>
        </w:rPr>
        <w:t>Чебулинского</w:t>
      </w:r>
      <w:r w:rsidRPr="00464340">
        <w:rPr>
          <w:sz w:val="24"/>
          <w:szCs w:val="24"/>
          <w:lang w:val="ru-RU"/>
        </w:rPr>
        <w:t xml:space="preserve"> муниципального </w:t>
      </w:r>
      <w:r w:rsidR="00086225">
        <w:rPr>
          <w:sz w:val="24"/>
          <w:szCs w:val="24"/>
          <w:lang w:val="ru-RU"/>
        </w:rPr>
        <w:t>округа</w:t>
      </w:r>
    </w:p>
    <w:p w:rsidR="00E43F37" w:rsidRPr="00086225" w:rsidRDefault="00E43F37" w:rsidP="009A1B7C">
      <w:pPr>
        <w:autoSpaceDE w:val="0"/>
        <w:autoSpaceDN w:val="0"/>
        <w:adjustRightInd w:val="0"/>
        <w:ind w:left="567" w:firstLine="709"/>
        <w:jc w:val="center"/>
        <w:rPr>
          <w:color w:val="FF0000"/>
          <w:sz w:val="24"/>
          <w:szCs w:val="24"/>
          <w:u w:val="single"/>
          <w:lang w:val="ru-RU"/>
        </w:rPr>
      </w:pPr>
      <w:r w:rsidRPr="00086225">
        <w:rPr>
          <w:color w:val="FF0000"/>
          <w:sz w:val="24"/>
          <w:szCs w:val="24"/>
          <w:lang w:val="ru-RU"/>
        </w:rPr>
        <w:t xml:space="preserve">                                                 </w:t>
      </w:r>
      <w:r w:rsidRPr="00F15C53">
        <w:rPr>
          <w:sz w:val="24"/>
          <w:szCs w:val="24"/>
          <w:lang w:val="ru-RU"/>
        </w:rPr>
        <w:t xml:space="preserve">     </w:t>
      </w:r>
      <w:proofErr w:type="gramStart"/>
      <w:r w:rsidRPr="00F15C53">
        <w:rPr>
          <w:sz w:val="24"/>
          <w:szCs w:val="24"/>
          <w:lang w:val="ru-RU"/>
        </w:rPr>
        <w:t>от</w:t>
      </w:r>
      <w:proofErr w:type="gramEnd"/>
      <w:r w:rsidRPr="00F15C53">
        <w:rPr>
          <w:sz w:val="24"/>
          <w:szCs w:val="24"/>
          <w:lang w:val="ru-RU"/>
        </w:rPr>
        <w:t xml:space="preserve"> </w:t>
      </w:r>
      <w:r w:rsidR="00F15C53" w:rsidRPr="00F15C53">
        <w:rPr>
          <w:sz w:val="24"/>
          <w:szCs w:val="24"/>
          <w:lang w:val="ru-RU"/>
        </w:rPr>
        <w:t>0</w:t>
      </w:r>
      <w:r w:rsidRPr="00F15C53">
        <w:rPr>
          <w:sz w:val="24"/>
          <w:szCs w:val="24"/>
          <w:lang w:val="ru-RU"/>
        </w:rPr>
        <w:t>7.</w:t>
      </w:r>
      <w:r w:rsidR="00F15C53" w:rsidRPr="00F15C53">
        <w:rPr>
          <w:sz w:val="24"/>
          <w:szCs w:val="24"/>
          <w:lang w:val="ru-RU"/>
        </w:rPr>
        <w:t>03</w:t>
      </w:r>
      <w:r w:rsidRPr="00F15C53">
        <w:rPr>
          <w:sz w:val="24"/>
          <w:szCs w:val="24"/>
          <w:lang w:val="ru-RU"/>
        </w:rPr>
        <w:t>.20</w:t>
      </w:r>
      <w:r w:rsidR="00F15C53" w:rsidRPr="00F15C53">
        <w:rPr>
          <w:sz w:val="24"/>
          <w:szCs w:val="24"/>
          <w:lang w:val="ru-RU"/>
        </w:rPr>
        <w:t xml:space="preserve">24г.   </w:t>
      </w:r>
      <w:r w:rsidRPr="00F15C53">
        <w:rPr>
          <w:sz w:val="24"/>
          <w:szCs w:val="24"/>
          <w:lang w:val="ru-RU"/>
        </w:rPr>
        <w:t xml:space="preserve">№ </w:t>
      </w:r>
      <w:r w:rsidR="00F15C53" w:rsidRPr="00F15C53">
        <w:rPr>
          <w:sz w:val="24"/>
          <w:szCs w:val="24"/>
          <w:lang w:val="ru-RU"/>
        </w:rPr>
        <w:t>425</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545F9D">
      <w:pPr>
        <w:pStyle w:val="ConsPlusTitle"/>
        <w:widowControl/>
        <w:tabs>
          <w:tab w:val="center" w:pos="5523"/>
          <w:tab w:val="left" w:pos="7665"/>
        </w:tabs>
        <w:ind w:left="567" w:firstLine="709"/>
        <w:rPr>
          <w:sz w:val="24"/>
          <w:szCs w:val="24"/>
        </w:rPr>
      </w:pPr>
      <w:r>
        <w:rPr>
          <w:sz w:val="24"/>
          <w:szCs w:val="24"/>
        </w:rPr>
        <w:tab/>
        <w:t xml:space="preserve">МЕСТНЫЕ </w:t>
      </w:r>
      <w:r w:rsidRPr="00464340">
        <w:rPr>
          <w:sz w:val="24"/>
          <w:szCs w:val="24"/>
        </w:rPr>
        <w:t>НОРМАТИВЫ</w:t>
      </w:r>
      <w:r>
        <w:rPr>
          <w:sz w:val="24"/>
          <w:szCs w:val="24"/>
        </w:rPr>
        <w:tab/>
      </w:r>
    </w:p>
    <w:p w:rsidR="00E43F37" w:rsidRPr="00464340" w:rsidRDefault="00E43F37" w:rsidP="00163034">
      <w:pPr>
        <w:pStyle w:val="ConsPlusTitle"/>
        <w:widowControl/>
        <w:ind w:left="567" w:firstLine="709"/>
        <w:jc w:val="center"/>
        <w:rPr>
          <w:sz w:val="24"/>
          <w:szCs w:val="24"/>
        </w:rPr>
      </w:pPr>
      <w:r w:rsidRPr="00464340">
        <w:rPr>
          <w:sz w:val="24"/>
          <w:szCs w:val="24"/>
        </w:rPr>
        <w:t xml:space="preserve">ГРАДОСТРОИТЕЛЬНОГО ПРОЕКТИРОВАНИЯ </w:t>
      </w:r>
    </w:p>
    <w:p w:rsidR="00E43F37" w:rsidRPr="00464340" w:rsidRDefault="00E43F37" w:rsidP="00163034">
      <w:pPr>
        <w:pStyle w:val="ConsPlusTitle"/>
        <w:widowControl/>
        <w:ind w:left="567" w:firstLine="709"/>
        <w:jc w:val="center"/>
        <w:rPr>
          <w:sz w:val="24"/>
          <w:szCs w:val="24"/>
        </w:rPr>
      </w:pPr>
      <w:r>
        <w:rPr>
          <w:sz w:val="24"/>
          <w:szCs w:val="24"/>
        </w:rPr>
        <w:t>ЧЕБУЛИН</w:t>
      </w:r>
      <w:r w:rsidRPr="00464340">
        <w:rPr>
          <w:sz w:val="24"/>
          <w:szCs w:val="24"/>
        </w:rPr>
        <w:t xml:space="preserve">СКОГО МУНИЦИПАЛЬНОГО </w:t>
      </w:r>
      <w:r w:rsidR="00086225">
        <w:rPr>
          <w:sz w:val="24"/>
          <w:szCs w:val="24"/>
        </w:rPr>
        <w:t>ОКРУГА</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outlineLvl w:val="1"/>
        <w:rPr>
          <w:sz w:val="24"/>
          <w:szCs w:val="24"/>
          <w:lang w:val="ru-RU"/>
        </w:rPr>
      </w:pPr>
      <w:r w:rsidRPr="00464340">
        <w:rPr>
          <w:sz w:val="24"/>
          <w:szCs w:val="24"/>
          <w:lang w:val="ru-RU"/>
        </w:rPr>
        <w:t>Введение</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63BDA">
      <w:pPr>
        <w:autoSpaceDE w:val="0"/>
        <w:autoSpaceDN w:val="0"/>
        <w:adjustRightInd w:val="0"/>
        <w:ind w:left="-100"/>
        <w:jc w:val="both"/>
        <w:rPr>
          <w:sz w:val="24"/>
          <w:szCs w:val="24"/>
          <w:lang w:val="ru-RU"/>
        </w:rPr>
      </w:pPr>
      <w:r>
        <w:rPr>
          <w:sz w:val="24"/>
          <w:szCs w:val="24"/>
          <w:lang w:val="ru-RU"/>
        </w:rPr>
        <w:t xml:space="preserve">       Местные н</w:t>
      </w:r>
      <w:r w:rsidRPr="00464340">
        <w:rPr>
          <w:sz w:val="24"/>
          <w:szCs w:val="24"/>
          <w:lang w:val="ru-RU"/>
        </w:rPr>
        <w:t>ормативы градострои</w:t>
      </w:r>
      <w:r>
        <w:rPr>
          <w:sz w:val="24"/>
          <w:szCs w:val="24"/>
          <w:lang w:val="ru-RU"/>
        </w:rPr>
        <w:t>тельного проектирования Чебулинского</w:t>
      </w:r>
      <w:r w:rsidRPr="00464340">
        <w:rPr>
          <w:sz w:val="24"/>
          <w:szCs w:val="24"/>
          <w:lang w:val="ru-RU"/>
        </w:rPr>
        <w:t xml:space="preserve"> муниципального </w:t>
      </w:r>
      <w:r w:rsidR="00086225">
        <w:rPr>
          <w:sz w:val="24"/>
          <w:szCs w:val="24"/>
          <w:lang w:val="ru-RU"/>
        </w:rPr>
        <w:t>округа</w:t>
      </w:r>
      <w:r w:rsidRPr="00464340">
        <w:rPr>
          <w:sz w:val="24"/>
          <w:szCs w:val="24"/>
          <w:lang w:val="ru-RU"/>
        </w:rPr>
        <w:t xml:space="preserve"> (далее – Нормативы) разработаны в целях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а также иных параметров градостро</w:t>
      </w:r>
      <w:r>
        <w:rPr>
          <w:sz w:val="24"/>
          <w:szCs w:val="24"/>
          <w:lang w:val="ru-RU"/>
        </w:rPr>
        <w:t>ительного развития территории Чебулинского</w:t>
      </w:r>
      <w:r w:rsidRPr="00464340">
        <w:rPr>
          <w:sz w:val="24"/>
          <w:szCs w:val="24"/>
          <w:lang w:val="ru-RU"/>
        </w:rPr>
        <w:t xml:space="preserve"> муниципального </w:t>
      </w:r>
      <w:r w:rsidR="008F5DCA">
        <w:rPr>
          <w:sz w:val="24"/>
          <w:szCs w:val="24"/>
          <w:lang w:val="ru-RU"/>
        </w:rPr>
        <w:t>округа</w:t>
      </w:r>
      <w:r w:rsidRPr="00464340">
        <w:rPr>
          <w:sz w:val="24"/>
          <w:szCs w:val="24"/>
          <w:lang w:val="ru-RU"/>
        </w:rPr>
        <w:t>.</w:t>
      </w:r>
    </w:p>
    <w:p w:rsidR="00E43F37" w:rsidRPr="00464340" w:rsidRDefault="00E43F37" w:rsidP="00D63BDA">
      <w:pPr>
        <w:autoSpaceDE w:val="0"/>
        <w:autoSpaceDN w:val="0"/>
        <w:adjustRightInd w:val="0"/>
        <w:ind w:left="-100" w:firstLine="600"/>
        <w:jc w:val="both"/>
        <w:rPr>
          <w:sz w:val="24"/>
          <w:szCs w:val="24"/>
          <w:lang w:val="ru-RU"/>
        </w:rPr>
      </w:pPr>
      <w:r w:rsidRPr="00464340">
        <w:rPr>
          <w:sz w:val="24"/>
          <w:szCs w:val="24"/>
          <w:lang w:val="ru-RU"/>
        </w:rPr>
        <w:t xml:space="preserve">Нормативы разработаны на основании Градостроительного кодекса Российской Федерации от 29.12.2004 </w:t>
      </w:r>
      <w:r w:rsidRPr="00464340">
        <w:rPr>
          <w:sz w:val="24"/>
          <w:szCs w:val="24"/>
        </w:rPr>
        <w:t>N</w:t>
      </w:r>
      <w:r w:rsidRPr="00464340">
        <w:rPr>
          <w:sz w:val="24"/>
          <w:szCs w:val="24"/>
          <w:lang w:val="ru-RU"/>
        </w:rPr>
        <w:t xml:space="preserve"> 190-ФЗ, закона Кемеровской области от 12.07.2006 </w:t>
      </w:r>
      <w:r w:rsidRPr="00464340">
        <w:rPr>
          <w:sz w:val="24"/>
          <w:szCs w:val="24"/>
        </w:rPr>
        <w:t>N</w:t>
      </w:r>
      <w:r w:rsidRPr="00464340">
        <w:rPr>
          <w:sz w:val="24"/>
          <w:szCs w:val="24"/>
          <w:lang w:val="ru-RU"/>
        </w:rPr>
        <w:t xml:space="preserve"> 98-ОЗ «О градостроительной деятельности», Положения о порядке разработки и утверждения местных нормативов градострои</w:t>
      </w:r>
      <w:r>
        <w:rPr>
          <w:sz w:val="24"/>
          <w:szCs w:val="24"/>
          <w:lang w:val="ru-RU"/>
        </w:rPr>
        <w:t>тельного проектирования Чебулинского</w:t>
      </w:r>
      <w:r w:rsidRPr="00464340">
        <w:rPr>
          <w:sz w:val="24"/>
          <w:szCs w:val="24"/>
          <w:lang w:val="ru-RU"/>
        </w:rPr>
        <w:t xml:space="preserve"> муниципального </w:t>
      </w:r>
      <w:r w:rsidR="00086225">
        <w:rPr>
          <w:sz w:val="24"/>
          <w:szCs w:val="24"/>
          <w:lang w:val="ru-RU"/>
        </w:rPr>
        <w:t>округа</w:t>
      </w:r>
      <w:r w:rsidRPr="00464340">
        <w:rPr>
          <w:sz w:val="24"/>
          <w:szCs w:val="24"/>
          <w:lang w:val="ru-RU"/>
        </w:rPr>
        <w:t>.</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В Нормативах использованы ссылки на следующие нормативные документы:</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Воздушный кодекс Российской Федерации от 19 марта </w:t>
      </w:r>
      <w:smartTag w:uri="urn:schemas-microsoft-com:office:smarttags" w:element="metricconverter">
        <w:smartTagPr>
          <w:attr w:name="ProductID" w:val="1997 г"/>
        </w:smartTagPr>
        <w:r w:rsidRPr="00464340">
          <w:rPr>
            <w:sz w:val="24"/>
            <w:szCs w:val="24"/>
            <w:lang w:val="ru-RU"/>
          </w:rPr>
          <w:t>1997 г</w:t>
        </w:r>
      </w:smartTag>
      <w:r w:rsidRPr="00464340">
        <w:rPr>
          <w:sz w:val="24"/>
          <w:szCs w:val="24"/>
          <w:lang w:val="ru-RU"/>
        </w:rPr>
        <w:t xml:space="preserve">. </w:t>
      </w:r>
      <w:r w:rsidRPr="00464340">
        <w:rPr>
          <w:sz w:val="24"/>
          <w:szCs w:val="24"/>
        </w:rPr>
        <w:t>N</w:t>
      </w:r>
      <w:r w:rsidRPr="00464340">
        <w:rPr>
          <w:sz w:val="24"/>
          <w:szCs w:val="24"/>
          <w:lang w:val="ru-RU"/>
        </w:rPr>
        <w:t xml:space="preserve"> 60-ФЗ;</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Земельный кодекс Российской Федерации от 25 октября </w:t>
      </w:r>
      <w:smartTag w:uri="urn:schemas-microsoft-com:office:smarttags" w:element="metricconverter">
        <w:smartTagPr>
          <w:attr w:name="ProductID" w:val="2001 г"/>
        </w:smartTagPr>
        <w:r w:rsidRPr="00464340">
          <w:rPr>
            <w:sz w:val="24"/>
            <w:szCs w:val="24"/>
            <w:lang w:val="ru-RU"/>
          </w:rPr>
          <w:t>2001 г</w:t>
        </w:r>
      </w:smartTag>
      <w:r w:rsidRPr="00464340">
        <w:rPr>
          <w:sz w:val="24"/>
          <w:szCs w:val="24"/>
          <w:lang w:val="ru-RU"/>
        </w:rPr>
        <w:t xml:space="preserve">. </w:t>
      </w:r>
      <w:r w:rsidRPr="00464340">
        <w:rPr>
          <w:sz w:val="24"/>
          <w:szCs w:val="24"/>
        </w:rPr>
        <w:t>N</w:t>
      </w:r>
      <w:r w:rsidRPr="00464340">
        <w:rPr>
          <w:sz w:val="24"/>
          <w:szCs w:val="24"/>
          <w:lang w:val="ru-RU"/>
        </w:rPr>
        <w:t xml:space="preserve"> 136-ФЗ;</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464340">
          <w:rPr>
            <w:sz w:val="24"/>
            <w:szCs w:val="24"/>
            <w:lang w:val="ru-RU"/>
          </w:rPr>
          <w:t>2004 г</w:t>
        </w:r>
      </w:smartTag>
      <w:r w:rsidRPr="00464340">
        <w:rPr>
          <w:sz w:val="24"/>
          <w:szCs w:val="24"/>
          <w:lang w:val="ru-RU"/>
        </w:rPr>
        <w:t xml:space="preserve">. </w:t>
      </w:r>
      <w:r w:rsidRPr="00464340">
        <w:rPr>
          <w:sz w:val="24"/>
          <w:szCs w:val="24"/>
        </w:rPr>
        <w:t>N</w:t>
      </w:r>
      <w:r w:rsidRPr="00464340">
        <w:rPr>
          <w:sz w:val="24"/>
          <w:szCs w:val="24"/>
          <w:lang w:val="ru-RU"/>
        </w:rPr>
        <w:t xml:space="preserve"> 190-ФЗ;</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Жилищный кодекс Российской Федерации от 29 декабря </w:t>
      </w:r>
      <w:smartTag w:uri="urn:schemas-microsoft-com:office:smarttags" w:element="metricconverter">
        <w:smartTagPr>
          <w:attr w:name="ProductID" w:val="2004 г"/>
        </w:smartTagPr>
        <w:r w:rsidRPr="00464340">
          <w:rPr>
            <w:sz w:val="24"/>
            <w:szCs w:val="24"/>
            <w:lang w:val="ru-RU"/>
          </w:rPr>
          <w:t>2004 г</w:t>
        </w:r>
      </w:smartTag>
      <w:r w:rsidRPr="00464340">
        <w:rPr>
          <w:sz w:val="24"/>
          <w:szCs w:val="24"/>
          <w:lang w:val="ru-RU"/>
        </w:rPr>
        <w:t xml:space="preserve">. </w:t>
      </w:r>
      <w:r w:rsidRPr="00464340">
        <w:rPr>
          <w:sz w:val="24"/>
          <w:szCs w:val="24"/>
        </w:rPr>
        <w:t>N</w:t>
      </w:r>
      <w:r w:rsidRPr="00464340">
        <w:rPr>
          <w:sz w:val="24"/>
          <w:szCs w:val="24"/>
          <w:lang w:val="ru-RU"/>
        </w:rPr>
        <w:t xml:space="preserve"> 188-ФЗ;</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Водный кодекс Российской Федерации от 3 июня </w:t>
      </w:r>
      <w:smartTag w:uri="urn:schemas-microsoft-com:office:smarttags" w:element="metricconverter">
        <w:smartTagPr>
          <w:attr w:name="ProductID" w:val="2006 г"/>
        </w:smartTagPr>
        <w:r w:rsidRPr="00464340">
          <w:rPr>
            <w:sz w:val="24"/>
            <w:szCs w:val="24"/>
            <w:lang w:val="ru-RU"/>
          </w:rPr>
          <w:t>2006 г</w:t>
        </w:r>
      </w:smartTag>
      <w:r w:rsidRPr="00464340">
        <w:rPr>
          <w:sz w:val="24"/>
          <w:szCs w:val="24"/>
          <w:lang w:val="ru-RU"/>
        </w:rPr>
        <w:t xml:space="preserve">. </w:t>
      </w:r>
      <w:r w:rsidRPr="00464340">
        <w:rPr>
          <w:sz w:val="24"/>
          <w:szCs w:val="24"/>
        </w:rPr>
        <w:t>N</w:t>
      </w:r>
      <w:r w:rsidRPr="00464340">
        <w:rPr>
          <w:sz w:val="24"/>
          <w:szCs w:val="24"/>
          <w:lang w:val="ru-RU"/>
        </w:rPr>
        <w:t xml:space="preserve"> 74-ФЗ;</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Лесной кодекс Российской Федерации от 4 декабря </w:t>
      </w:r>
      <w:smartTag w:uri="urn:schemas-microsoft-com:office:smarttags" w:element="metricconverter">
        <w:smartTagPr>
          <w:attr w:name="ProductID" w:val="2006 г"/>
        </w:smartTagPr>
        <w:r w:rsidRPr="00464340">
          <w:rPr>
            <w:sz w:val="24"/>
            <w:szCs w:val="24"/>
            <w:lang w:val="ru-RU"/>
          </w:rPr>
          <w:t>2006 г</w:t>
        </w:r>
      </w:smartTag>
      <w:r w:rsidRPr="00464340">
        <w:rPr>
          <w:sz w:val="24"/>
          <w:szCs w:val="24"/>
          <w:lang w:val="ru-RU"/>
        </w:rPr>
        <w:t xml:space="preserve">. </w:t>
      </w:r>
      <w:r w:rsidRPr="00464340">
        <w:rPr>
          <w:sz w:val="24"/>
          <w:szCs w:val="24"/>
        </w:rPr>
        <w:t>N</w:t>
      </w:r>
      <w:r w:rsidRPr="00464340">
        <w:rPr>
          <w:sz w:val="24"/>
          <w:szCs w:val="24"/>
          <w:lang w:val="ru-RU"/>
        </w:rPr>
        <w:t xml:space="preserve"> 200-ФЗ;</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14 марта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33-ФЗ «Об особо охраняемых природных территориях»;</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24 апреля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52-ФЗ «О животном мире»;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23 ноября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174-ФЗ «Об экологической экспертизе»;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12 января </w:t>
      </w:r>
      <w:smartTag w:uri="urn:schemas-microsoft-com:office:smarttags" w:element="metricconverter">
        <w:smartTagPr>
          <w:attr w:name="ProductID" w:val="1996 г"/>
        </w:smartTagPr>
        <w:r w:rsidRPr="00464340">
          <w:rPr>
            <w:sz w:val="24"/>
            <w:szCs w:val="24"/>
            <w:lang w:val="ru-RU"/>
          </w:rPr>
          <w:t>1996 г</w:t>
        </w:r>
      </w:smartTag>
      <w:r w:rsidRPr="00464340">
        <w:rPr>
          <w:sz w:val="24"/>
          <w:szCs w:val="24"/>
          <w:lang w:val="ru-RU"/>
        </w:rPr>
        <w:t xml:space="preserve">. </w:t>
      </w:r>
      <w:r w:rsidRPr="00464340">
        <w:rPr>
          <w:sz w:val="24"/>
          <w:szCs w:val="24"/>
        </w:rPr>
        <w:t>N</w:t>
      </w:r>
      <w:r w:rsidRPr="00464340">
        <w:rPr>
          <w:sz w:val="24"/>
          <w:szCs w:val="24"/>
          <w:lang w:val="ru-RU"/>
        </w:rPr>
        <w:t xml:space="preserve"> 8-ФЗ «О погребении и похоронном деле»;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12 февраля </w:t>
      </w:r>
      <w:smartTag w:uri="urn:schemas-microsoft-com:office:smarttags" w:element="metricconverter">
        <w:smartTagPr>
          <w:attr w:name="ProductID" w:val="1998 г"/>
        </w:smartTagPr>
        <w:r w:rsidRPr="00464340">
          <w:rPr>
            <w:sz w:val="24"/>
            <w:szCs w:val="24"/>
            <w:lang w:val="ru-RU"/>
          </w:rPr>
          <w:t>1998 г</w:t>
        </w:r>
      </w:smartTag>
      <w:r w:rsidRPr="00464340">
        <w:rPr>
          <w:sz w:val="24"/>
          <w:szCs w:val="24"/>
          <w:lang w:val="ru-RU"/>
        </w:rPr>
        <w:t xml:space="preserve">. </w:t>
      </w:r>
      <w:r w:rsidRPr="00464340">
        <w:rPr>
          <w:sz w:val="24"/>
          <w:szCs w:val="24"/>
        </w:rPr>
        <w:t>N</w:t>
      </w:r>
      <w:r w:rsidRPr="00464340">
        <w:rPr>
          <w:sz w:val="24"/>
          <w:szCs w:val="24"/>
          <w:lang w:val="ru-RU"/>
        </w:rPr>
        <w:t xml:space="preserve"> 28-ФЗ «О гражданской обороне»;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30 марта </w:t>
      </w:r>
      <w:smartTag w:uri="urn:schemas-microsoft-com:office:smarttags" w:element="metricconverter">
        <w:smartTagPr>
          <w:attr w:name="ProductID" w:val="1999 г"/>
        </w:smartTagPr>
        <w:r w:rsidRPr="00464340">
          <w:rPr>
            <w:sz w:val="24"/>
            <w:szCs w:val="24"/>
            <w:lang w:val="ru-RU"/>
          </w:rPr>
          <w:t>1999 г</w:t>
        </w:r>
      </w:smartTag>
      <w:r w:rsidRPr="00464340">
        <w:rPr>
          <w:sz w:val="24"/>
          <w:szCs w:val="24"/>
          <w:lang w:val="ru-RU"/>
        </w:rPr>
        <w:t xml:space="preserve">. </w:t>
      </w:r>
      <w:r w:rsidRPr="00464340">
        <w:rPr>
          <w:sz w:val="24"/>
          <w:szCs w:val="24"/>
        </w:rPr>
        <w:t>N</w:t>
      </w:r>
      <w:r w:rsidRPr="00464340">
        <w:rPr>
          <w:sz w:val="24"/>
          <w:szCs w:val="24"/>
          <w:lang w:val="ru-RU"/>
        </w:rPr>
        <w:t xml:space="preserve"> 52-ФЗ «О санитарно-эпидемиологическом благополучии населения»;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4 мая </w:t>
      </w:r>
      <w:smartTag w:uri="urn:schemas-microsoft-com:office:smarttags" w:element="metricconverter">
        <w:smartTagPr>
          <w:attr w:name="ProductID" w:val="1999 г"/>
        </w:smartTagPr>
        <w:r w:rsidRPr="00464340">
          <w:rPr>
            <w:sz w:val="24"/>
            <w:szCs w:val="24"/>
            <w:lang w:val="ru-RU"/>
          </w:rPr>
          <w:t>1999 г</w:t>
        </w:r>
      </w:smartTag>
      <w:r w:rsidRPr="00464340">
        <w:rPr>
          <w:sz w:val="24"/>
          <w:szCs w:val="24"/>
          <w:lang w:val="ru-RU"/>
        </w:rPr>
        <w:t xml:space="preserve">. </w:t>
      </w:r>
      <w:r w:rsidRPr="00464340">
        <w:rPr>
          <w:sz w:val="24"/>
          <w:szCs w:val="24"/>
        </w:rPr>
        <w:t>N</w:t>
      </w:r>
      <w:r w:rsidRPr="00464340">
        <w:rPr>
          <w:sz w:val="24"/>
          <w:szCs w:val="24"/>
          <w:lang w:val="ru-RU"/>
        </w:rPr>
        <w:t xml:space="preserve"> 96-ФЗ «Об охране атмосферного воздуха»;</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6 октября </w:t>
      </w:r>
      <w:smartTag w:uri="urn:schemas-microsoft-com:office:smarttags" w:element="metricconverter">
        <w:smartTagPr>
          <w:attr w:name="ProductID" w:val="1999 г"/>
        </w:smartTagPr>
        <w:r w:rsidRPr="00464340">
          <w:rPr>
            <w:sz w:val="24"/>
            <w:szCs w:val="24"/>
            <w:lang w:val="ru-RU"/>
          </w:rPr>
          <w:t>1999 г</w:t>
        </w:r>
      </w:smartTag>
      <w:r w:rsidRPr="00464340">
        <w:rPr>
          <w:sz w:val="24"/>
          <w:szCs w:val="24"/>
          <w:lang w:val="ru-RU"/>
        </w:rPr>
        <w:t xml:space="preserve">. </w:t>
      </w:r>
      <w:r w:rsidRPr="00464340">
        <w:rPr>
          <w:sz w:val="24"/>
          <w:szCs w:val="24"/>
        </w:rPr>
        <w:t>N</w:t>
      </w:r>
      <w:r w:rsidRPr="00464340">
        <w:rPr>
          <w:sz w:val="24"/>
          <w:szCs w:val="24"/>
          <w:lang w:val="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10 января </w:t>
      </w:r>
      <w:smartTag w:uri="urn:schemas-microsoft-com:office:smarttags" w:element="metricconverter">
        <w:smartTagPr>
          <w:attr w:name="ProductID" w:val="2002 г"/>
        </w:smartTagPr>
        <w:r w:rsidRPr="00464340">
          <w:rPr>
            <w:sz w:val="24"/>
            <w:szCs w:val="24"/>
            <w:lang w:val="ru-RU"/>
          </w:rPr>
          <w:t>2002 г</w:t>
        </w:r>
      </w:smartTag>
      <w:r w:rsidRPr="00464340">
        <w:rPr>
          <w:sz w:val="24"/>
          <w:szCs w:val="24"/>
          <w:lang w:val="ru-RU"/>
        </w:rPr>
        <w:t xml:space="preserve">. </w:t>
      </w:r>
      <w:r w:rsidRPr="00464340">
        <w:rPr>
          <w:sz w:val="24"/>
          <w:szCs w:val="24"/>
        </w:rPr>
        <w:t>N</w:t>
      </w:r>
      <w:r w:rsidRPr="00464340">
        <w:rPr>
          <w:sz w:val="24"/>
          <w:szCs w:val="24"/>
          <w:lang w:val="ru-RU"/>
        </w:rPr>
        <w:t xml:space="preserve"> 7-ФЗ «Об охране окружающей среды»;</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25 июня </w:t>
      </w:r>
      <w:smartTag w:uri="urn:schemas-microsoft-com:office:smarttags" w:element="metricconverter">
        <w:smartTagPr>
          <w:attr w:name="ProductID" w:val="2002 г"/>
        </w:smartTagPr>
        <w:r w:rsidRPr="00464340">
          <w:rPr>
            <w:sz w:val="24"/>
            <w:szCs w:val="24"/>
            <w:lang w:val="ru-RU"/>
          </w:rPr>
          <w:t>2002 г</w:t>
        </w:r>
      </w:smartTag>
      <w:r w:rsidRPr="00464340">
        <w:rPr>
          <w:sz w:val="24"/>
          <w:szCs w:val="24"/>
          <w:lang w:val="ru-RU"/>
        </w:rPr>
        <w:t xml:space="preserve">. </w:t>
      </w:r>
      <w:r w:rsidRPr="00464340">
        <w:rPr>
          <w:sz w:val="24"/>
          <w:szCs w:val="24"/>
        </w:rPr>
        <w:t>N</w:t>
      </w:r>
      <w:r w:rsidRPr="00464340">
        <w:rPr>
          <w:sz w:val="24"/>
          <w:szCs w:val="24"/>
          <w:lang w:val="ru-RU"/>
        </w:rPr>
        <w:t xml:space="preserve"> 73-ФЗ «Об объектах культурного наследия (памятниках истории и культуры) народов Российской Федерации»;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27 декабря </w:t>
      </w:r>
      <w:smartTag w:uri="urn:schemas-microsoft-com:office:smarttags" w:element="metricconverter">
        <w:smartTagPr>
          <w:attr w:name="ProductID" w:val="2002 г"/>
        </w:smartTagPr>
        <w:r w:rsidRPr="00464340">
          <w:rPr>
            <w:sz w:val="24"/>
            <w:szCs w:val="24"/>
            <w:lang w:val="ru-RU"/>
          </w:rPr>
          <w:t>2002 г</w:t>
        </w:r>
      </w:smartTag>
      <w:r w:rsidRPr="00464340">
        <w:rPr>
          <w:sz w:val="24"/>
          <w:szCs w:val="24"/>
          <w:lang w:val="ru-RU"/>
        </w:rPr>
        <w:t xml:space="preserve">. </w:t>
      </w:r>
      <w:r w:rsidRPr="00464340">
        <w:rPr>
          <w:sz w:val="24"/>
          <w:szCs w:val="24"/>
        </w:rPr>
        <w:t>N</w:t>
      </w:r>
      <w:r w:rsidRPr="00464340">
        <w:rPr>
          <w:sz w:val="24"/>
          <w:szCs w:val="24"/>
          <w:lang w:val="ru-RU"/>
        </w:rPr>
        <w:t xml:space="preserve"> 184-ФЗ «О техническом регулировании»;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6 октября </w:t>
      </w:r>
      <w:smartTag w:uri="urn:schemas-microsoft-com:office:smarttags" w:element="metricconverter">
        <w:smartTagPr>
          <w:attr w:name="ProductID" w:val="2003 г"/>
        </w:smartTagPr>
        <w:r w:rsidRPr="00464340">
          <w:rPr>
            <w:sz w:val="24"/>
            <w:szCs w:val="24"/>
            <w:lang w:val="ru-RU"/>
          </w:rPr>
          <w:t>2003 г</w:t>
        </w:r>
      </w:smartTag>
      <w:r w:rsidRPr="00464340">
        <w:rPr>
          <w:sz w:val="24"/>
          <w:szCs w:val="24"/>
          <w:lang w:val="ru-RU"/>
        </w:rPr>
        <w:t xml:space="preserve">. </w:t>
      </w:r>
      <w:r w:rsidRPr="00464340">
        <w:rPr>
          <w:sz w:val="24"/>
          <w:szCs w:val="24"/>
        </w:rPr>
        <w:t>N</w:t>
      </w:r>
      <w:r w:rsidRPr="00464340">
        <w:rPr>
          <w:sz w:val="24"/>
          <w:szCs w:val="24"/>
          <w:lang w:val="ru-RU"/>
        </w:rPr>
        <w:t xml:space="preserve"> 131-ФЗ «Об общих принципах организации местного самоуправления в Российской Федерации»;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20 декабря </w:t>
      </w:r>
      <w:smartTag w:uri="urn:schemas-microsoft-com:office:smarttags" w:element="metricconverter">
        <w:smartTagPr>
          <w:attr w:name="ProductID" w:val="2004 г"/>
        </w:smartTagPr>
        <w:r w:rsidRPr="00464340">
          <w:rPr>
            <w:sz w:val="24"/>
            <w:szCs w:val="24"/>
            <w:lang w:val="ru-RU"/>
          </w:rPr>
          <w:t>2004 г</w:t>
        </w:r>
      </w:smartTag>
      <w:r w:rsidRPr="00464340">
        <w:rPr>
          <w:sz w:val="24"/>
          <w:szCs w:val="24"/>
          <w:lang w:val="ru-RU"/>
        </w:rPr>
        <w:t xml:space="preserve">. </w:t>
      </w:r>
      <w:r w:rsidRPr="00464340">
        <w:rPr>
          <w:sz w:val="24"/>
          <w:szCs w:val="24"/>
        </w:rPr>
        <w:t>N</w:t>
      </w:r>
      <w:r w:rsidRPr="00464340">
        <w:rPr>
          <w:sz w:val="24"/>
          <w:szCs w:val="24"/>
          <w:lang w:val="ru-RU"/>
        </w:rPr>
        <w:t xml:space="preserve"> 166-ФЗ «О рыболовстве и сохранении водных биологических ресурсов»;</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Федеральный закон от 21 декабря </w:t>
      </w:r>
      <w:smartTag w:uri="urn:schemas-microsoft-com:office:smarttags" w:element="metricconverter">
        <w:smartTagPr>
          <w:attr w:name="ProductID" w:val="2004 г"/>
        </w:smartTagPr>
        <w:r w:rsidRPr="00464340">
          <w:rPr>
            <w:sz w:val="24"/>
            <w:szCs w:val="24"/>
            <w:lang w:val="ru-RU"/>
          </w:rPr>
          <w:t>2004 г</w:t>
        </w:r>
      </w:smartTag>
      <w:r w:rsidRPr="00464340">
        <w:rPr>
          <w:sz w:val="24"/>
          <w:szCs w:val="24"/>
          <w:lang w:val="ru-RU"/>
        </w:rPr>
        <w:t xml:space="preserve">. </w:t>
      </w:r>
      <w:r w:rsidRPr="00464340">
        <w:rPr>
          <w:sz w:val="24"/>
          <w:szCs w:val="24"/>
        </w:rPr>
        <w:t>N</w:t>
      </w:r>
      <w:r w:rsidRPr="00464340">
        <w:rPr>
          <w:sz w:val="24"/>
          <w:szCs w:val="24"/>
          <w:lang w:val="ru-RU"/>
        </w:rPr>
        <w:t xml:space="preserve"> 172-ФЗ «О переводе земель или земельных участков из одной категории в другую»;</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lastRenderedPageBreak/>
        <w:t xml:space="preserve">Федеральный закон от 22 июля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3 ноября </w:t>
      </w:r>
      <w:smartTag w:uri="urn:schemas-microsoft-com:office:smarttags" w:element="metricconverter">
        <w:smartTagPr>
          <w:attr w:name="ProductID" w:val="1994 г"/>
        </w:smartTagPr>
        <w:r w:rsidRPr="00464340">
          <w:rPr>
            <w:sz w:val="24"/>
            <w:szCs w:val="24"/>
            <w:lang w:val="ru-RU"/>
          </w:rPr>
          <w:t>1994 г</w:t>
        </w:r>
      </w:smartTag>
      <w:r w:rsidRPr="00464340">
        <w:rPr>
          <w:sz w:val="24"/>
          <w:szCs w:val="24"/>
          <w:lang w:val="ru-RU"/>
        </w:rPr>
        <w:t xml:space="preserve">. </w:t>
      </w:r>
      <w:r w:rsidRPr="00464340">
        <w:rPr>
          <w:sz w:val="24"/>
          <w:szCs w:val="24"/>
        </w:rPr>
        <w:t>N</w:t>
      </w:r>
      <w:r w:rsidRPr="00464340">
        <w:rPr>
          <w:sz w:val="24"/>
          <w:szCs w:val="24"/>
          <w:lang w:val="ru-RU"/>
        </w:rPr>
        <w:t xml:space="preserve"> 1237 «Об утверждении Типового положения о вечернем (сменном) общеобразовательном учреждении»;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7 марта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233 «Об утверждении Типового положения об образовательном учреждении дополнительного образования детей»;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26 июня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26 июня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612 «Об утверждении Типового положения об общеобразовательной школе-интернате»;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 июля </w:t>
      </w:r>
      <w:smartTag w:uri="urn:schemas-microsoft-com:office:smarttags" w:element="metricconverter">
        <w:smartTagPr>
          <w:attr w:name="ProductID" w:val="1995 г"/>
        </w:smartTagPr>
        <w:r w:rsidRPr="00464340">
          <w:rPr>
            <w:sz w:val="24"/>
            <w:szCs w:val="24"/>
            <w:lang w:val="ru-RU"/>
          </w:rPr>
          <w:t>1995 г</w:t>
        </w:r>
      </w:smartTag>
      <w:r w:rsidRPr="00464340">
        <w:rPr>
          <w:sz w:val="24"/>
          <w:szCs w:val="24"/>
          <w:lang w:val="ru-RU"/>
        </w:rPr>
        <w:t xml:space="preserve">. </w:t>
      </w:r>
      <w:r w:rsidRPr="00464340">
        <w:rPr>
          <w:sz w:val="24"/>
          <w:szCs w:val="24"/>
        </w:rPr>
        <w:t>N</w:t>
      </w:r>
      <w:r w:rsidRPr="00464340">
        <w:rPr>
          <w:sz w:val="24"/>
          <w:szCs w:val="24"/>
          <w:lang w:val="ru-RU"/>
        </w:rPr>
        <w:t xml:space="preserve"> 677 «Об утверждении типового положения о дошкольном образовательном учреждении»;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19 февраля </w:t>
      </w:r>
      <w:smartTag w:uri="urn:schemas-microsoft-com:office:smarttags" w:element="metricconverter">
        <w:smartTagPr>
          <w:attr w:name="ProductID" w:val="1996 г"/>
        </w:smartTagPr>
        <w:r w:rsidRPr="00464340">
          <w:rPr>
            <w:sz w:val="24"/>
            <w:szCs w:val="24"/>
            <w:lang w:val="ru-RU"/>
          </w:rPr>
          <w:t>1996 г</w:t>
        </w:r>
      </w:smartTag>
      <w:r w:rsidRPr="00464340">
        <w:rPr>
          <w:sz w:val="24"/>
          <w:szCs w:val="24"/>
          <w:lang w:val="ru-RU"/>
        </w:rPr>
        <w:t xml:space="preserve">. </w:t>
      </w:r>
      <w:r w:rsidRPr="00464340">
        <w:rPr>
          <w:sz w:val="24"/>
          <w:szCs w:val="24"/>
        </w:rPr>
        <w:t>N</w:t>
      </w:r>
      <w:r w:rsidRPr="00464340">
        <w:rPr>
          <w:sz w:val="24"/>
          <w:szCs w:val="24"/>
          <w:lang w:val="ru-RU"/>
        </w:rPr>
        <w:t xml:space="preserve"> 158 «О Красной книге Российской Федерации»;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12 марта </w:t>
      </w:r>
      <w:smartTag w:uri="urn:schemas-microsoft-com:office:smarttags" w:element="metricconverter">
        <w:smartTagPr>
          <w:attr w:name="ProductID" w:val="1997 г"/>
        </w:smartTagPr>
        <w:r w:rsidRPr="00464340">
          <w:rPr>
            <w:sz w:val="24"/>
            <w:szCs w:val="24"/>
            <w:lang w:val="ru-RU"/>
          </w:rPr>
          <w:t>1997 г</w:t>
        </w:r>
      </w:smartTag>
      <w:r w:rsidRPr="00464340">
        <w:rPr>
          <w:sz w:val="24"/>
          <w:szCs w:val="24"/>
          <w:lang w:val="ru-RU"/>
        </w:rPr>
        <w:t xml:space="preserve">. </w:t>
      </w:r>
      <w:r w:rsidRPr="00464340">
        <w:rPr>
          <w:sz w:val="24"/>
          <w:szCs w:val="24"/>
        </w:rPr>
        <w:t>N</w:t>
      </w:r>
      <w:r w:rsidRPr="00464340">
        <w:rPr>
          <w:sz w:val="24"/>
          <w:szCs w:val="24"/>
          <w:lang w:val="ru-RU"/>
        </w:rPr>
        <w:t xml:space="preserve"> 288 </w:t>
      </w:r>
      <w:r>
        <w:rPr>
          <w:sz w:val="24"/>
          <w:szCs w:val="24"/>
          <w:lang w:val="ru-RU"/>
        </w:rPr>
        <w:t>«</w:t>
      </w:r>
      <w:r w:rsidRPr="00464340">
        <w:rPr>
          <w:sz w:val="24"/>
          <w:szCs w:val="24"/>
          <w:lang w:val="ru-RU"/>
        </w:rPr>
        <w:t>Об утверждении Типового положения о специальном (коррекционном) образовательном учреждении для обучающихся, воспитанников с отклонениями в развитии</w:t>
      </w:r>
      <w:r>
        <w:rPr>
          <w:sz w:val="24"/>
          <w:szCs w:val="24"/>
          <w:lang w:val="ru-RU"/>
        </w:rPr>
        <w:t>»</w:t>
      </w:r>
      <w:r w:rsidRPr="00464340">
        <w:rPr>
          <w:sz w:val="24"/>
          <w:szCs w:val="24"/>
          <w:lang w:val="ru-RU"/>
        </w:rPr>
        <w:t>;</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19 сентября </w:t>
      </w:r>
      <w:smartTag w:uri="urn:schemas-microsoft-com:office:smarttags" w:element="metricconverter">
        <w:smartTagPr>
          <w:attr w:name="ProductID" w:val="1997 г"/>
        </w:smartTagPr>
        <w:r w:rsidRPr="00464340">
          <w:rPr>
            <w:sz w:val="24"/>
            <w:szCs w:val="24"/>
            <w:lang w:val="ru-RU"/>
          </w:rPr>
          <w:t>1997 г</w:t>
        </w:r>
      </w:smartTag>
      <w:r w:rsidRPr="00464340">
        <w:rPr>
          <w:sz w:val="24"/>
          <w:szCs w:val="24"/>
          <w:lang w:val="ru-RU"/>
        </w:rPr>
        <w:t xml:space="preserve">. </w:t>
      </w:r>
      <w:r w:rsidRPr="00464340">
        <w:rPr>
          <w:sz w:val="24"/>
          <w:szCs w:val="24"/>
        </w:rPr>
        <w:t>N</w:t>
      </w:r>
      <w:r w:rsidRPr="00464340">
        <w:rPr>
          <w:sz w:val="24"/>
          <w:szCs w:val="24"/>
          <w:lang w:val="ru-RU"/>
        </w:rPr>
        <w:t xml:space="preserve"> 1204 «Об утверждении Типового положения об образовательном учреждении для детей дошкольного и младшего школьного возраста»;</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30 декабря </w:t>
      </w:r>
      <w:smartTag w:uri="urn:schemas-microsoft-com:office:smarttags" w:element="metricconverter">
        <w:smartTagPr>
          <w:attr w:name="ProductID" w:val="1999 г"/>
        </w:smartTagPr>
        <w:r w:rsidRPr="00464340">
          <w:rPr>
            <w:sz w:val="24"/>
            <w:szCs w:val="24"/>
            <w:lang w:val="ru-RU"/>
          </w:rPr>
          <w:t>1999 г</w:t>
        </w:r>
      </w:smartTag>
      <w:r w:rsidRPr="00464340">
        <w:rPr>
          <w:sz w:val="24"/>
          <w:szCs w:val="24"/>
          <w:lang w:val="ru-RU"/>
        </w:rPr>
        <w:t xml:space="preserve">. </w:t>
      </w:r>
      <w:r w:rsidRPr="00464340">
        <w:rPr>
          <w:sz w:val="24"/>
          <w:szCs w:val="24"/>
        </w:rPr>
        <w:t>N</w:t>
      </w:r>
      <w:r w:rsidRPr="00464340">
        <w:rPr>
          <w:sz w:val="24"/>
          <w:szCs w:val="24"/>
          <w:lang w:val="ru-RU"/>
        </w:rPr>
        <w:t xml:space="preserve"> 1437 «Об утверждении Типового положения о межшкольном учебном комбинате»;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16 июня </w:t>
      </w:r>
      <w:smartTag w:uri="urn:schemas-microsoft-com:office:smarttags" w:element="metricconverter">
        <w:smartTagPr>
          <w:attr w:name="ProductID" w:val="2000 г"/>
        </w:smartTagPr>
        <w:r w:rsidRPr="00464340">
          <w:rPr>
            <w:sz w:val="24"/>
            <w:szCs w:val="24"/>
            <w:lang w:val="ru-RU"/>
          </w:rPr>
          <w:t>2000 г</w:t>
        </w:r>
      </w:smartTag>
      <w:r w:rsidRPr="00464340">
        <w:rPr>
          <w:sz w:val="24"/>
          <w:szCs w:val="24"/>
          <w:lang w:val="ru-RU"/>
        </w:rPr>
        <w:t xml:space="preserve">. </w:t>
      </w:r>
      <w:r w:rsidRPr="00464340">
        <w:rPr>
          <w:sz w:val="24"/>
          <w:szCs w:val="24"/>
        </w:rPr>
        <w:t>N</w:t>
      </w:r>
      <w:r w:rsidRPr="00464340">
        <w:rPr>
          <w:sz w:val="24"/>
          <w:szCs w:val="24"/>
          <w:lang w:val="ru-RU"/>
        </w:rPr>
        <w:t xml:space="preserve"> 461 «О правилах разработки и утверждения нормативов образования отходов и лимитов на их размещение»;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26 сентября </w:t>
      </w:r>
      <w:smartTag w:uri="urn:schemas-microsoft-com:office:smarttags" w:element="metricconverter">
        <w:smartTagPr>
          <w:attr w:name="ProductID" w:val="2000 г"/>
        </w:smartTagPr>
        <w:r w:rsidRPr="00464340">
          <w:rPr>
            <w:sz w:val="24"/>
            <w:szCs w:val="24"/>
            <w:lang w:val="ru-RU"/>
          </w:rPr>
          <w:t>2000 г</w:t>
        </w:r>
      </w:smartTag>
      <w:r w:rsidRPr="00464340">
        <w:rPr>
          <w:sz w:val="24"/>
          <w:szCs w:val="24"/>
          <w:lang w:val="ru-RU"/>
        </w:rPr>
        <w:t xml:space="preserve">. </w:t>
      </w:r>
      <w:r w:rsidRPr="00464340">
        <w:rPr>
          <w:sz w:val="24"/>
          <w:szCs w:val="24"/>
        </w:rPr>
        <w:t>N</w:t>
      </w:r>
      <w:r w:rsidRPr="00464340">
        <w:rPr>
          <w:sz w:val="24"/>
          <w:szCs w:val="24"/>
          <w:lang w:val="ru-RU"/>
        </w:rPr>
        <w:t xml:space="preserve"> 724 «Об изменении такс для исчисления размера взыскания за ущерб, причиненный водным биологическим ресурсам»;</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19 марта </w:t>
      </w:r>
      <w:smartTag w:uri="urn:schemas-microsoft-com:office:smarttags" w:element="metricconverter">
        <w:smartTagPr>
          <w:attr w:name="ProductID" w:val="2001 г"/>
        </w:smartTagPr>
        <w:r w:rsidRPr="00464340">
          <w:rPr>
            <w:sz w:val="24"/>
            <w:szCs w:val="24"/>
            <w:lang w:val="ru-RU"/>
          </w:rPr>
          <w:t>2001 г</w:t>
        </w:r>
      </w:smartTag>
      <w:r w:rsidRPr="00464340">
        <w:rPr>
          <w:sz w:val="24"/>
          <w:szCs w:val="24"/>
          <w:lang w:val="ru-RU"/>
        </w:rPr>
        <w:t xml:space="preserve">. </w:t>
      </w:r>
      <w:r w:rsidRPr="00464340">
        <w:rPr>
          <w:sz w:val="24"/>
          <w:szCs w:val="24"/>
        </w:rPr>
        <w:t>N</w:t>
      </w:r>
      <w:r w:rsidRPr="00464340">
        <w:rPr>
          <w:sz w:val="24"/>
          <w:szCs w:val="24"/>
          <w:lang w:val="ru-RU"/>
        </w:rPr>
        <w:t xml:space="preserve"> 196 «Об утверждении Типового положения об общеобразовательном учреждении»;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28 января </w:t>
      </w:r>
      <w:smartTag w:uri="urn:schemas-microsoft-com:office:smarttags" w:element="metricconverter">
        <w:smartTagPr>
          <w:attr w:name="ProductID" w:val="2006 г"/>
        </w:smartTagPr>
        <w:r w:rsidRPr="00464340">
          <w:rPr>
            <w:sz w:val="24"/>
            <w:szCs w:val="24"/>
            <w:lang w:val="ru-RU"/>
          </w:rPr>
          <w:t>2006 г</w:t>
        </w:r>
      </w:smartTag>
      <w:r w:rsidRPr="00464340">
        <w:rPr>
          <w:sz w:val="24"/>
          <w:szCs w:val="24"/>
          <w:lang w:val="ru-RU"/>
        </w:rPr>
        <w:t xml:space="preserve">. </w:t>
      </w:r>
      <w:r w:rsidRPr="00464340">
        <w:rPr>
          <w:sz w:val="24"/>
          <w:szCs w:val="24"/>
        </w:rPr>
        <w:t>N</w:t>
      </w:r>
      <w:r w:rsidRPr="00464340">
        <w:rPr>
          <w:sz w:val="24"/>
          <w:szCs w:val="24"/>
          <w:lang w:val="ru-RU"/>
        </w:rPr>
        <w:t xml:space="preserve"> 48 «Об утверждении Положения о составе и порядке подготовки документации о переводе земель лесного фонда в земли иных (других) категорий»;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29 июня </w:t>
      </w:r>
      <w:smartTag w:uri="urn:schemas-microsoft-com:office:smarttags" w:element="metricconverter">
        <w:smartTagPr>
          <w:attr w:name="ProductID" w:val="2007 г"/>
        </w:smartTagPr>
        <w:r w:rsidRPr="00464340">
          <w:rPr>
            <w:sz w:val="24"/>
            <w:szCs w:val="24"/>
            <w:lang w:val="ru-RU"/>
          </w:rPr>
          <w:t>2007 г</w:t>
        </w:r>
      </w:smartTag>
      <w:r w:rsidRPr="00464340">
        <w:rPr>
          <w:sz w:val="24"/>
          <w:szCs w:val="24"/>
          <w:lang w:val="ru-RU"/>
        </w:rPr>
        <w:t xml:space="preserve">.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30 июня </w:t>
      </w:r>
      <w:smartTag w:uri="urn:schemas-microsoft-com:office:smarttags" w:element="metricconverter">
        <w:smartTagPr>
          <w:attr w:name="ProductID" w:val="2007 г"/>
        </w:smartTagPr>
        <w:r w:rsidRPr="00464340">
          <w:rPr>
            <w:sz w:val="24"/>
            <w:szCs w:val="24"/>
            <w:lang w:val="ru-RU"/>
          </w:rPr>
          <w:t>2007 г</w:t>
        </w:r>
      </w:smartTag>
      <w:r w:rsidRPr="00464340">
        <w:rPr>
          <w:sz w:val="24"/>
          <w:szCs w:val="24"/>
          <w:lang w:val="ru-RU"/>
        </w:rPr>
        <w:t xml:space="preserve">. </w:t>
      </w:r>
      <w:r w:rsidRPr="00464340">
        <w:rPr>
          <w:sz w:val="24"/>
          <w:szCs w:val="24"/>
        </w:rPr>
        <w:t>N</w:t>
      </w:r>
      <w:r w:rsidRPr="00464340">
        <w:rPr>
          <w:sz w:val="24"/>
          <w:szCs w:val="24"/>
          <w:lang w:val="ru-RU"/>
        </w:rPr>
        <w:t xml:space="preserve"> 417 «Об утверждении Правил пожарной безопасности в лесах»;</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14 февраля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71 «Об утверждении Типового положения об образовательном учреждении высшего профессионального образования»;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16 февраля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87 «О составе разделов проектной документации и требованиях к их содержанию»;</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26 апреля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315 «Об утверждении Положения о зонах охраны объектов культурного наследия (памятников истории и культуры) народов Российской Федерации»;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14 июля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521 «Об утверждении Типового положения об образовательном учреждении начального профессионального образования»;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Постановление Правительства Российской Федерации от 18 июля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543 «Об утверждении Типового положения об образовательном учреждении среднего профессионального образования (среднее специальное учебное заведение)»;</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lastRenderedPageBreak/>
        <w:t xml:space="preserve">Распоряжение Правительства Российской Федерации от 19 октября </w:t>
      </w:r>
      <w:smartTag w:uri="urn:schemas-microsoft-com:office:smarttags" w:element="metricconverter">
        <w:smartTagPr>
          <w:attr w:name="ProductID" w:val="1999 г"/>
        </w:smartTagPr>
        <w:r w:rsidRPr="00464340">
          <w:rPr>
            <w:sz w:val="24"/>
            <w:szCs w:val="24"/>
            <w:lang w:val="ru-RU"/>
          </w:rPr>
          <w:t>1999 г</w:t>
        </w:r>
      </w:smartTag>
      <w:r w:rsidRPr="00464340">
        <w:rPr>
          <w:sz w:val="24"/>
          <w:szCs w:val="24"/>
          <w:lang w:val="ru-RU"/>
        </w:rPr>
        <w:t xml:space="preserve">. </w:t>
      </w:r>
      <w:r w:rsidRPr="00464340">
        <w:rPr>
          <w:sz w:val="24"/>
          <w:szCs w:val="24"/>
        </w:rPr>
        <w:t>N</w:t>
      </w:r>
      <w:r w:rsidRPr="00464340">
        <w:rPr>
          <w:sz w:val="24"/>
          <w:szCs w:val="24"/>
          <w:lang w:val="ru-RU"/>
        </w:rPr>
        <w:t xml:space="preserve"> 1683-р «О методике определения нормативной потребности субъектов Российской Федерации в объектах социальной инфраструктуры»;</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Приказ Министерства природных ресурсов от 15 июня </w:t>
      </w:r>
      <w:smartTag w:uri="urn:schemas-microsoft-com:office:smarttags" w:element="metricconverter">
        <w:smartTagPr>
          <w:attr w:name="ProductID" w:val="2001 г"/>
        </w:smartTagPr>
        <w:r w:rsidRPr="00464340">
          <w:rPr>
            <w:sz w:val="24"/>
            <w:szCs w:val="24"/>
            <w:lang w:val="ru-RU"/>
          </w:rPr>
          <w:t>2001 г</w:t>
        </w:r>
      </w:smartTag>
      <w:r w:rsidRPr="00464340">
        <w:rPr>
          <w:sz w:val="24"/>
          <w:szCs w:val="24"/>
          <w:lang w:val="ru-RU"/>
        </w:rPr>
        <w:t xml:space="preserve">. </w:t>
      </w:r>
      <w:r w:rsidRPr="00464340">
        <w:rPr>
          <w:sz w:val="24"/>
          <w:szCs w:val="24"/>
        </w:rPr>
        <w:t>N</w:t>
      </w:r>
      <w:r w:rsidRPr="00464340">
        <w:rPr>
          <w:sz w:val="24"/>
          <w:szCs w:val="24"/>
          <w:lang w:val="ru-RU"/>
        </w:rPr>
        <w:t xml:space="preserve"> 511 «Об утверждении Критериев отнесения опасных отходов к классу опасности для окружающей природной среды»;</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3 мая </w:t>
      </w:r>
      <w:smartTag w:uri="urn:schemas-microsoft-com:office:smarttags" w:element="metricconverter">
        <w:smartTagPr>
          <w:attr w:name="ProductID" w:val="2005 г"/>
        </w:smartTagPr>
        <w:r w:rsidRPr="00464340">
          <w:rPr>
            <w:sz w:val="24"/>
            <w:szCs w:val="24"/>
            <w:lang w:val="ru-RU"/>
          </w:rPr>
          <w:t>2005 г</w:t>
        </w:r>
      </w:smartTag>
      <w:r w:rsidRPr="00464340">
        <w:rPr>
          <w:sz w:val="24"/>
          <w:szCs w:val="24"/>
          <w:lang w:val="ru-RU"/>
        </w:rPr>
        <w:t xml:space="preserve">. </w:t>
      </w:r>
      <w:r w:rsidRPr="00464340">
        <w:rPr>
          <w:sz w:val="24"/>
          <w:szCs w:val="24"/>
        </w:rPr>
        <w:t>N</w:t>
      </w:r>
      <w:r w:rsidRPr="00464340">
        <w:rPr>
          <w:sz w:val="24"/>
          <w:szCs w:val="24"/>
          <w:lang w:val="ru-RU"/>
        </w:rPr>
        <w:t xml:space="preserve"> 319 «Об утверждении видов аптечных учреждений»;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7 октября </w:t>
      </w:r>
      <w:smartTag w:uri="urn:schemas-microsoft-com:office:smarttags" w:element="metricconverter">
        <w:smartTagPr>
          <w:attr w:name="ProductID" w:val="2005 г"/>
        </w:smartTagPr>
        <w:r w:rsidRPr="00464340">
          <w:rPr>
            <w:sz w:val="24"/>
            <w:szCs w:val="24"/>
            <w:lang w:val="ru-RU"/>
          </w:rPr>
          <w:t>2005 г</w:t>
        </w:r>
      </w:smartTag>
      <w:r w:rsidRPr="00464340">
        <w:rPr>
          <w:sz w:val="24"/>
          <w:szCs w:val="24"/>
          <w:lang w:val="ru-RU"/>
        </w:rPr>
        <w:t xml:space="preserve">. </w:t>
      </w:r>
      <w:r w:rsidRPr="00464340">
        <w:rPr>
          <w:sz w:val="24"/>
          <w:szCs w:val="24"/>
        </w:rPr>
        <w:t>N</w:t>
      </w:r>
      <w:r w:rsidRPr="00464340">
        <w:rPr>
          <w:sz w:val="24"/>
          <w:szCs w:val="24"/>
          <w:lang w:val="ru-RU"/>
        </w:rPr>
        <w:t xml:space="preserve"> 627 «Об утверждении единой номенклатуры государственных и муниципальных учреждений здравоохранения»;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Приказ Министерства здравоохранения и социального развития Российской Федерации от 13 октября </w:t>
      </w:r>
      <w:smartTag w:uri="urn:schemas-microsoft-com:office:smarttags" w:element="metricconverter">
        <w:smartTagPr>
          <w:attr w:name="ProductID" w:val="2005 г"/>
        </w:smartTagPr>
        <w:r w:rsidRPr="00464340">
          <w:rPr>
            <w:sz w:val="24"/>
            <w:szCs w:val="24"/>
            <w:lang w:val="ru-RU"/>
          </w:rPr>
          <w:t>2005 г</w:t>
        </w:r>
      </w:smartTag>
      <w:r w:rsidRPr="00464340">
        <w:rPr>
          <w:sz w:val="24"/>
          <w:szCs w:val="24"/>
          <w:lang w:val="ru-RU"/>
        </w:rPr>
        <w:t xml:space="preserve">. </w:t>
      </w:r>
      <w:r w:rsidRPr="00464340">
        <w:rPr>
          <w:sz w:val="24"/>
          <w:szCs w:val="24"/>
        </w:rPr>
        <w:t>N</w:t>
      </w:r>
      <w:r w:rsidRPr="00464340">
        <w:rPr>
          <w:sz w:val="24"/>
          <w:szCs w:val="24"/>
          <w:lang w:val="ru-RU"/>
        </w:rPr>
        <w:t xml:space="preserve"> 633 «Об организации медицинской помощи»;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Приказ Министерства природных ресурсов Российской Федерации от 28 апреля </w:t>
      </w:r>
      <w:smartTag w:uri="urn:schemas-microsoft-com:office:smarttags" w:element="metricconverter">
        <w:smartTagPr>
          <w:attr w:name="ProductID" w:val="2008 г"/>
        </w:smartTagPr>
        <w:r w:rsidRPr="00464340">
          <w:rPr>
            <w:sz w:val="24"/>
            <w:szCs w:val="24"/>
            <w:lang w:val="ru-RU"/>
          </w:rPr>
          <w:t>2008 г</w:t>
        </w:r>
      </w:smartTag>
      <w:r w:rsidRPr="00464340">
        <w:rPr>
          <w:sz w:val="24"/>
          <w:szCs w:val="24"/>
          <w:lang w:val="ru-RU"/>
        </w:rPr>
        <w:t xml:space="preserve">.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-35-76 «Котельные установки»;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-37-76 «Газоснабжение. Внутренние и наружные устройства»;</w:t>
      </w:r>
    </w:p>
    <w:p w:rsidR="00E43F37" w:rsidRPr="00464340" w:rsidRDefault="00E43F37" w:rsidP="00D63BDA">
      <w:pPr>
        <w:autoSpaceDE w:val="0"/>
        <w:autoSpaceDN w:val="0"/>
        <w:adjustRightInd w:val="0"/>
        <w:ind w:left="567" w:right="-144" w:hanging="567"/>
        <w:jc w:val="both"/>
        <w:rPr>
          <w:sz w:val="24"/>
          <w:szCs w:val="24"/>
          <w:lang w:val="ru-RU"/>
        </w:rPr>
      </w:pPr>
      <w:r>
        <w:rPr>
          <w:sz w:val="24"/>
          <w:szCs w:val="24"/>
          <w:lang w:val="ru-RU"/>
        </w:rPr>
        <w:t>СНиП </w:t>
      </w:r>
      <w:r w:rsidRPr="00464340">
        <w:rPr>
          <w:sz w:val="24"/>
          <w:szCs w:val="24"/>
        </w:rPr>
        <w:t>II</w:t>
      </w:r>
      <w:r>
        <w:rPr>
          <w:sz w:val="24"/>
          <w:szCs w:val="24"/>
          <w:lang w:val="ru-RU"/>
        </w:rPr>
        <w:t>-97-76 «Генеральные планы </w:t>
      </w:r>
      <w:r w:rsidRPr="00464340">
        <w:rPr>
          <w:sz w:val="24"/>
          <w:szCs w:val="24"/>
          <w:lang w:val="ru-RU"/>
        </w:rPr>
        <w:t xml:space="preserve">сельскохозяйственных </w:t>
      </w:r>
      <w:r>
        <w:rPr>
          <w:sz w:val="24"/>
          <w:szCs w:val="24"/>
          <w:lang w:val="ru-RU"/>
        </w:rPr>
        <w:t>п</w:t>
      </w:r>
      <w:r w:rsidRPr="00464340">
        <w:rPr>
          <w:sz w:val="24"/>
          <w:szCs w:val="24"/>
          <w:lang w:val="ru-RU"/>
        </w:rPr>
        <w:t>редприятий»;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 xml:space="preserve">СНиП </w:t>
      </w:r>
      <w:r w:rsidRPr="00464340">
        <w:rPr>
          <w:sz w:val="24"/>
          <w:szCs w:val="24"/>
        </w:rPr>
        <w:t>II</w:t>
      </w:r>
      <w:r w:rsidRPr="00464340">
        <w:rPr>
          <w:sz w:val="24"/>
          <w:szCs w:val="24"/>
          <w:lang w:val="ru-RU"/>
        </w:rPr>
        <w:t>-89-80* «Генеральные планы промышленных предприятий»;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2.02.01-83* «Основания зданий и сооружений»;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2.10.02 84 «Здания и помещения для хранения и переработки </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сельскохозяйственной продукции»;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2.04.02-84* «Водоснабжение. Наружные сети и сооружения»;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2.04.01-85* «Внутренний водопровод и канализация зданий»;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2.04.03-85 «Канализация. Наружные сети и сооружения»;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2.05.02-85 «Автомобильные дороги»;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2.05.06-85* «Магистральные трубопроводы»;</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2.01.28-85 «Полигоны по обезвреживанию и захоронению токсичных промышленных отходов. Основные положения по проектированию»;</w:t>
      </w:r>
    </w:p>
    <w:p w:rsidR="00E43F37" w:rsidRPr="00464340" w:rsidRDefault="00E43F37" w:rsidP="00D63BDA">
      <w:pPr>
        <w:autoSpaceDE w:val="0"/>
        <w:autoSpaceDN w:val="0"/>
        <w:adjustRightInd w:val="0"/>
        <w:ind w:left="567" w:hanging="567"/>
        <w:jc w:val="both"/>
        <w:rPr>
          <w:sz w:val="24"/>
          <w:szCs w:val="24"/>
          <w:lang w:val="ru-RU"/>
        </w:rPr>
      </w:pPr>
      <w:r>
        <w:rPr>
          <w:sz w:val="24"/>
          <w:szCs w:val="24"/>
          <w:lang w:val="ru-RU"/>
        </w:rPr>
        <w:t>СНиП 2.06.15-85 </w:t>
      </w:r>
      <w:r w:rsidRPr="00464340">
        <w:rPr>
          <w:sz w:val="24"/>
          <w:szCs w:val="24"/>
          <w:lang w:val="ru-RU"/>
        </w:rPr>
        <w:t>«Инженерная защита территории от затопления и подтопления»;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2.09.03-85 «Сооружения промышленных предприятий»;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3.05.07-85 «Системы автоматизации»;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2.04.07-86* «Тепловые сети»;</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2.06.01-86 «Гидротехнические сооружения. Основные положения проектирования»;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2.09.04-87* «Административные и бытовые здания»;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2.08.02-89* «Общественные здания и сооружения»;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2.07.01-89* «Градостроительство. Планировка и застройка городских и сельских поселений»;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2.08.02-89* «Общественные здания и сооружения»;</w:t>
      </w:r>
    </w:p>
    <w:p w:rsidR="00E43F37" w:rsidRPr="00464340" w:rsidRDefault="00E43F37" w:rsidP="00D63BDA">
      <w:pPr>
        <w:autoSpaceDE w:val="0"/>
        <w:autoSpaceDN w:val="0"/>
        <w:adjustRightInd w:val="0"/>
        <w:ind w:left="567" w:hanging="567"/>
        <w:jc w:val="both"/>
        <w:rPr>
          <w:sz w:val="24"/>
          <w:szCs w:val="24"/>
          <w:lang w:val="ru-RU"/>
        </w:rPr>
      </w:pPr>
      <w:r>
        <w:rPr>
          <w:sz w:val="24"/>
          <w:szCs w:val="24"/>
          <w:lang w:val="ru-RU"/>
        </w:rPr>
        <w:t>СНиП </w:t>
      </w:r>
      <w:r w:rsidRPr="00464340">
        <w:rPr>
          <w:sz w:val="24"/>
          <w:szCs w:val="24"/>
          <w:lang w:val="ru-RU"/>
        </w:rPr>
        <w:t>2.01.51-90 «Инженерно-технические мероприятия гражданской обороны»;</w:t>
      </w:r>
    </w:p>
    <w:p w:rsidR="00E43F37" w:rsidRPr="00464340" w:rsidRDefault="00E43F37" w:rsidP="00D63BDA">
      <w:pPr>
        <w:autoSpaceDE w:val="0"/>
        <w:autoSpaceDN w:val="0"/>
        <w:adjustRightInd w:val="0"/>
        <w:ind w:left="567" w:hanging="567"/>
        <w:jc w:val="both"/>
        <w:rPr>
          <w:sz w:val="24"/>
          <w:szCs w:val="24"/>
          <w:lang w:val="ru-RU"/>
        </w:rPr>
      </w:pPr>
      <w:r>
        <w:rPr>
          <w:sz w:val="24"/>
          <w:szCs w:val="24"/>
          <w:lang w:val="ru-RU"/>
        </w:rPr>
        <w:t>СНиП </w:t>
      </w:r>
      <w:r w:rsidRPr="00464340">
        <w:rPr>
          <w:sz w:val="24"/>
          <w:szCs w:val="24"/>
          <w:lang w:val="ru-RU"/>
        </w:rPr>
        <w:t>2.11.03-93 «Склады нефти и нефтепродуктов. Противопожарные нормы»;</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22-01-95 «Геофизика опасных природных воздействий»;</w:t>
      </w:r>
    </w:p>
    <w:p w:rsidR="00E43F37" w:rsidRPr="00464340" w:rsidRDefault="00E43F37" w:rsidP="00D63BDA">
      <w:pPr>
        <w:autoSpaceDE w:val="0"/>
        <w:autoSpaceDN w:val="0"/>
        <w:adjustRightInd w:val="0"/>
        <w:ind w:left="567" w:hanging="567"/>
        <w:jc w:val="both"/>
        <w:rPr>
          <w:sz w:val="24"/>
          <w:szCs w:val="24"/>
          <w:lang w:val="ru-RU"/>
        </w:rPr>
      </w:pPr>
      <w:r>
        <w:rPr>
          <w:sz w:val="24"/>
          <w:szCs w:val="24"/>
          <w:lang w:val="ru-RU"/>
        </w:rPr>
        <w:t>СНиП </w:t>
      </w:r>
      <w:r w:rsidRPr="00464340">
        <w:rPr>
          <w:sz w:val="24"/>
          <w:szCs w:val="24"/>
          <w:lang w:val="ru-RU"/>
        </w:rPr>
        <w:t>11-02-96 «Инженерные изыскания для строительства. Основные положения»;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21-01-97* «Пожарная безопасность зданий и сооружений»;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21-02-99 «Стоянки автомобилей»;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23-01-99 «Строительная климатология»;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31-02-2001 «Дома жилые одноквартирные»;</w:t>
      </w:r>
    </w:p>
    <w:p w:rsidR="00E43F37" w:rsidRPr="00464340" w:rsidRDefault="00E43F37" w:rsidP="00D63BDA">
      <w:pPr>
        <w:autoSpaceDE w:val="0"/>
        <w:autoSpaceDN w:val="0"/>
        <w:adjustRightInd w:val="0"/>
        <w:ind w:left="567" w:hanging="567"/>
        <w:jc w:val="both"/>
        <w:rPr>
          <w:sz w:val="24"/>
          <w:szCs w:val="24"/>
          <w:lang w:val="ru-RU"/>
        </w:rPr>
      </w:pPr>
      <w:r>
        <w:rPr>
          <w:sz w:val="24"/>
          <w:szCs w:val="24"/>
          <w:lang w:val="ru-RU"/>
        </w:rPr>
        <w:t>СНиП 35-01-2001 </w:t>
      </w:r>
      <w:r w:rsidRPr="00464340">
        <w:rPr>
          <w:sz w:val="24"/>
          <w:szCs w:val="24"/>
          <w:lang w:val="ru-RU"/>
        </w:rPr>
        <w:t>«Доступность зданий и сооружений для маломобильных групп населения»;</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23-02-2003 «Тепловая защита зданий»;</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23-03-2003 «Защита от шума»;</w:t>
      </w:r>
    </w:p>
    <w:p w:rsidR="00E43F37" w:rsidRPr="00464340" w:rsidRDefault="00E43F37" w:rsidP="00D63BDA">
      <w:pPr>
        <w:autoSpaceDE w:val="0"/>
        <w:autoSpaceDN w:val="0"/>
        <w:adjustRightInd w:val="0"/>
        <w:ind w:left="567" w:hanging="567"/>
        <w:jc w:val="both"/>
        <w:rPr>
          <w:sz w:val="24"/>
          <w:szCs w:val="24"/>
          <w:lang w:val="ru-RU"/>
        </w:rPr>
      </w:pPr>
      <w:r w:rsidRPr="00464340">
        <w:rPr>
          <w:sz w:val="24"/>
          <w:szCs w:val="24"/>
          <w:lang w:val="ru-RU"/>
        </w:rPr>
        <w:t>СНиП 31-01-2003 «Здания жилые многоквартирные»;</w:t>
      </w:r>
    </w:p>
    <w:p w:rsidR="00E43F37" w:rsidRPr="00464340" w:rsidRDefault="00E43F37" w:rsidP="00D63BDA">
      <w:pPr>
        <w:autoSpaceDE w:val="0"/>
        <w:autoSpaceDN w:val="0"/>
        <w:adjustRightInd w:val="0"/>
        <w:ind w:left="567" w:hanging="567"/>
        <w:jc w:val="both"/>
        <w:rPr>
          <w:sz w:val="24"/>
          <w:szCs w:val="24"/>
          <w:lang w:val="ru-RU"/>
        </w:rPr>
      </w:pPr>
      <w:r>
        <w:rPr>
          <w:sz w:val="24"/>
          <w:szCs w:val="24"/>
          <w:lang w:val="ru-RU"/>
        </w:rPr>
        <w:t>СНиП </w:t>
      </w:r>
      <w:r w:rsidRPr="00464340">
        <w:rPr>
          <w:sz w:val="24"/>
          <w:szCs w:val="24"/>
          <w:lang w:val="ru-RU"/>
        </w:rPr>
        <w:t>33-01-2003 «Гидротехнические сооружения. Основные положения»;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lastRenderedPageBreak/>
        <w:t>СНиП </w:t>
      </w:r>
      <w:r w:rsidRPr="00464340">
        <w:rPr>
          <w:sz w:val="24"/>
          <w:szCs w:val="24"/>
          <w:lang w:val="ru-RU"/>
        </w:rPr>
        <w:t>11-04-2003 «Инструкция о порядке разработки, согласования, экспертизы и утверждения градостроительной документации»;</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СНиП </w:t>
      </w:r>
      <w:r w:rsidRPr="00464340">
        <w:rPr>
          <w:sz w:val="24"/>
          <w:szCs w:val="24"/>
          <w:lang w:val="ru-RU"/>
        </w:rPr>
        <w:t>31.05-2003 «Общественные здания административного назначения»;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общественного питания»;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театров»;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розничной торговли»;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предприятий бытового обслуживания населения»;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детских дошкольных учреждений»;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учебных комплексов и центров»;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Справочное пособие к СНиП 2.08.02-89 «Общественные здания и сооружения. Проектирование клубов»;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Пособие к СНиП 2.08.02-89 по проектированию учреждений здравоохранения;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ГОСТ </w:t>
      </w:r>
      <w:r w:rsidRPr="00464340">
        <w:rPr>
          <w:sz w:val="24"/>
          <w:szCs w:val="24"/>
          <w:lang w:val="ru-RU"/>
        </w:rPr>
        <w:t>17.5.3.04-83* «Охрана природы. Земли. Общие требования к рекультивации земель»;</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2761-84 «Источники централизованного хозяйственно-питьевого водоснабжения. Гигиенические, технические требования и правила выбора»;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17.5.1.02-85 «Охрана природы. Земли. Классификация нарушенных земель для рекультивации»;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52143-2003 «Социальное обслуживание населения. Основные виды социальных услуг»;</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Р 52399-2005 «Геометрические элементы автомобильных дорог»;</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ГОСТ 52498-2005 «Социальное обслуживание населения. Классификация учреждений социального обслуживания»;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ГОСТ 52884-2007 </w:t>
      </w:r>
      <w:r w:rsidRPr="00464340">
        <w:rPr>
          <w:sz w:val="24"/>
          <w:szCs w:val="24"/>
          <w:lang w:val="ru-RU"/>
        </w:rPr>
        <w:t>«Социальное обслуживание населения. Порядок и условия предоставления социальных услуг гражданам пожилого возраста и инвалидам»;</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ГОСТ 52880-2007 </w:t>
      </w:r>
      <w:r w:rsidRPr="00464340">
        <w:rPr>
          <w:sz w:val="24"/>
          <w:szCs w:val="24"/>
          <w:lang w:val="ru-RU"/>
        </w:rPr>
        <w:t>«Социальное обслуживание населения. Типы учреждений социального обслуживания граждан пожилого возраста и инвалидов»;</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ВСН </w:t>
      </w:r>
      <w:r w:rsidRPr="00464340">
        <w:rPr>
          <w:sz w:val="24"/>
          <w:szCs w:val="24"/>
          <w:lang w:val="ru-RU"/>
        </w:rPr>
        <w:t>62-91* «Проектирование среды жизнедеятельности с учетом потребностей инвалидов и маломобильных групп населения»;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ВНТП 311-98 «Объекты почтовой связи»;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МДС 31-10.2004 «Рекомендации по планировке и содержанию зданий, сооружений и комплексов похоронного назначения»;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МР 4158-86 «Методические рекомендации по составлению карт вибрации жилой застройки»;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МУ 4109-86 «Методические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НПБ 101-95 «Нормы проектирования объектов пожарной охраны»;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НПБ 201-96 «Пожарная охрана предприятий. Общие требования»;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НПБ 111-98* </w:t>
      </w:r>
      <w:r w:rsidRPr="00464340">
        <w:rPr>
          <w:sz w:val="24"/>
          <w:szCs w:val="24"/>
          <w:lang w:val="ru-RU"/>
        </w:rPr>
        <w:t>«Автозаправочные станции. Требования пожарной безопасности»;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НПБ 88-2001* «Установки пожаротушения и сигнализации. Нормы и правила проектирования»;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ОНД </w:t>
      </w:r>
      <w:r w:rsidRPr="00464340">
        <w:rPr>
          <w:sz w:val="24"/>
          <w:szCs w:val="24"/>
          <w:lang w:val="ru-RU"/>
        </w:rPr>
        <w:t>86 «Методика расчета концентраций в атмосферном воздухе вредных веществ, содержащихся в выбросах предприятий»;</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ПБ </w:t>
      </w:r>
      <w:r w:rsidRPr="00464340">
        <w:rPr>
          <w:sz w:val="24"/>
          <w:szCs w:val="24"/>
          <w:lang w:val="ru-RU"/>
        </w:rPr>
        <w:t>12-609-03 «Правила безопасности для объектов, использующих сжиженные углеводородные газы»;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ППБ 01-03 «Правила пожарной безопасности в Российской Федерации»;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ПУЭ «Правила устройства электроустановок»;</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2.2.4/2.1.8.566-96 «Производственная вибрация, вибрация в помещениях жилых и общественных зданий. Санитарные нормы»;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2.2.4/2.1.8.583-96 «Гигиенические нормативы. Инфразвук на рабочих местах, в жилых и общественных помещениях и на территории жилой застройки»;</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СанПиН </w:t>
      </w:r>
      <w:r w:rsidRPr="00464340">
        <w:rPr>
          <w:sz w:val="24"/>
          <w:szCs w:val="24"/>
          <w:lang w:val="ru-RU"/>
        </w:rPr>
        <w:t>2.1.5.980-00 «Гигиенические требования к охране поверхностных вод»;</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2.1.6.1032-01 «Гигиенические требования к обеспечению качества атмосферного воздуха населенных мест»;</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2.2.1/2.1.1.1076-01 «Гигиенические требования к инсоляции и солнцезащите помещений жилых и общественных зданий и территорий»;</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СанПиН </w:t>
      </w:r>
      <w:r w:rsidRPr="00464340">
        <w:rPr>
          <w:sz w:val="24"/>
          <w:szCs w:val="24"/>
          <w:lang w:val="ru-RU"/>
        </w:rPr>
        <w:t>2.1.4.1074-01 «Питьевая вода. Гигиенические требования к качеству воды централизованных систем питьевого водоснабжения. Контроль качества»;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2.1.4.1110-02 «Зоны санитарной охраны источников водоснабжения и водопроводов питьевого назначения»;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2.1.4.1175-02 «Гигиенические требования к качеству воды нецентрализованного водоснабжения. Санитарная охрана источников»;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2.1.1279-03 «Гигиенические требования к размещению, устройству и содержанию кладбищ, зданий и сооружений похоронного назначения»;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СанПиН </w:t>
      </w:r>
      <w:r w:rsidRPr="00464340">
        <w:rPr>
          <w:sz w:val="24"/>
          <w:szCs w:val="24"/>
          <w:lang w:val="ru-RU"/>
        </w:rPr>
        <w:t>2.1.7.1322-03 «Гигиенические требования к размещению и обезвреживанию отходов производства и потребления»;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2.1.7.1287-03 «Санитарно-эпидемиологические требования к качеству почвы»;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СанПиН 2.1.7.1322-03 «Гигиенические требования к размещению отходов производства и потребления»;</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СанПиН </w:t>
      </w:r>
      <w:r w:rsidRPr="00464340">
        <w:rPr>
          <w:sz w:val="24"/>
          <w:szCs w:val="24"/>
          <w:lang w:val="ru-RU"/>
        </w:rPr>
        <w:t>2.2.1/2.1.1.1200-03 «Санитарно-защитные зоны и санитарная классификация предприятий, сооружений и иных объектов»;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СН 467-74 «Нормы отвода земель для автомобильных дорог»;</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РД </w:t>
      </w:r>
      <w:r w:rsidRPr="00464340">
        <w:rPr>
          <w:sz w:val="24"/>
          <w:szCs w:val="24"/>
          <w:lang w:val="ru-RU"/>
        </w:rPr>
        <w:t>34.20.185-94 «Инструкция по проектированию городских электрических сетей»;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41-101-95 «Проектирование тепловых пунктов»;</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СН </w:t>
      </w:r>
      <w:r w:rsidRPr="00464340">
        <w:rPr>
          <w:sz w:val="24"/>
          <w:szCs w:val="24"/>
          <w:lang w:val="ru-RU"/>
        </w:rPr>
        <w:t>2.2.4/2.1.8.562-96 «Шум на рабочих местах, в помещениях жилых, общественных зданий и на территории жилой застройки»;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11-102-97 «Инженерно-экологические изыскания для строительства»;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31-103-99 «Здания, сооружения и комплексы православных храмов»;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30-102-99 «Планировка и застройка территорий малоэтажного жилищного строительства»;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2.6.1.758-99 (НРБ-99) «Нормы радиационной безопасности»;</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СП  </w:t>
      </w:r>
      <w:r w:rsidRPr="00464340">
        <w:rPr>
          <w:sz w:val="24"/>
          <w:szCs w:val="24"/>
          <w:lang w:val="ru-RU"/>
        </w:rPr>
        <w:t>2.6</w:t>
      </w:r>
      <w:r>
        <w:rPr>
          <w:sz w:val="24"/>
          <w:szCs w:val="24"/>
          <w:lang w:val="ru-RU"/>
        </w:rPr>
        <w:t>.1.799</w:t>
      </w:r>
      <w:r w:rsidRPr="00464340">
        <w:rPr>
          <w:sz w:val="24"/>
          <w:szCs w:val="24"/>
          <w:lang w:val="ru-RU"/>
        </w:rPr>
        <w:t>99 «Основные санитарные правила обеспечения радиационной безопасности»;</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СП 41-104-2000 </w:t>
      </w:r>
      <w:r w:rsidRPr="00464340">
        <w:rPr>
          <w:sz w:val="24"/>
          <w:szCs w:val="24"/>
          <w:lang w:val="ru-RU"/>
        </w:rPr>
        <w:t>«Проектирование автономных источников водоснабжения»;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СП 11-112-2001 «Порядок разработки и состав раздела </w:t>
      </w:r>
      <w:r>
        <w:rPr>
          <w:sz w:val="24"/>
          <w:szCs w:val="24"/>
          <w:lang w:val="ru-RU"/>
        </w:rPr>
        <w:t>«</w:t>
      </w:r>
      <w:r w:rsidRPr="00464340">
        <w:rPr>
          <w:sz w:val="24"/>
          <w:szCs w:val="24"/>
          <w:lang w:val="ru-RU"/>
        </w:rPr>
        <w:t>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2.1.7.1038-01 «Гигиенические требования к устройству и содержанию полигонов твердых бытовых отходов»;</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СП 35 102 </w:t>
      </w:r>
      <w:r w:rsidRPr="00464340">
        <w:rPr>
          <w:sz w:val="24"/>
          <w:szCs w:val="24"/>
          <w:lang w:val="ru-RU"/>
        </w:rPr>
        <w:t>2001 «Жилая среда с планировочными элементами, доступными инвалидам»;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35-105-2002 «Реконструкция городской застройки с учетом доступности инвалидов и других маломобильных групп населения»;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СП 31-110-2003 «Проектирование и монтаж электроустановок жилых и общественных зданий»;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35-106-2003 «Расчет и размещение учреждений социального обслуживания пожилых людей»;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2.1.7.1386-03 «Определение класса опасности токсичных отходов производства и потребления»;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31-112-2004 «Физкультурно-спортивные залы (часть 1)»;</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31-112-2004 «Физкультурно-спортивные залы (часть 2)»;</w:t>
      </w:r>
    </w:p>
    <w:p w:rsidR="00E43F37" w:rsidRPr="00464340" w:rsidRDefault="00E43F37" w:rsidP="00D63BDA">
      <w:pPr>
        <w:autoSpaceDE w:val="0"/>
        <w:autoSpaceDN w:val="0"/>
        <w:adjustRightInd w:val="0"/>
        <w:ind w:firstLine="709"/>
        <w:jc w:val="both"/>
        <w:rPr>
          <w:sz w:val="24"/>
          <w:szCs w:val="24"/>
          <w:lang w:val="ru-RU"/>
        </w:rPr>
      </w:pPr>
      <w:r>
        <w:rPr>
          <w:sz w:val="24"/>
          <w:szCs w:val="24"/>
          <w:lang w:val="ru-RU"/>
        </w:rPr>
        <w:t>СП </w:t>
      </w:r>
      <w:r w:rsidRPr="00464340">
        <w:rPr>
          <w:sz w:val="24"/>
          <w:szCs w:val="24"/>
          <w:lang w:val="ru-RU"/>
        </w:rPr>
        <w:t>31-107-2004 «Архитектурно-планировочные решения многоквартирных жилых зданий»;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31-113-2004 «Бассейны для плавания»;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35-109-2005 «Помещения для досуговой и физкультурно-оздоровительной деятельности пожилых людей»;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35-112-2005 «Дома-интернаты»;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 31-115-2006 «Открытые плоскостные физкультурно-спортивные сооружения»;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РД 45.120-2000 «Нормы технологического проектирования. Городские и сельские телефонные сети»;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РДС 30-201-98 «Инструкция о порядке проектирования и установления красных линий в городах и других поселениях Российской Федерации»;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ГН 2.1.5.1316-03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ОСТ 56-103-98 «Охрана лесов от пожаров. Противопожарные разрывы и минерализованные полосы. Критерии качества и оценка состояния»;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Методические рекомендации о порядке разработки генеральных схем очистки территории населенных пунктов Российской Федерации, утвержденные постановлением Госстроя России от 21 августа 2003 г. </w:t>
      </w:r>
      <w:r w:rsidRPr="00464340">
        <w:rPr>
          <w:sz w:val="24"/>
          <w:szCs w:val="24"/>
        </w:rPr>
        <w:t>N</w:t>
      </w:r>
      <w:r w:rsidRPr="00464340">
        <w:rPr>
          <w:sz w:val="24"/>
          <w:szCs w:val="24"/>
          <w:lang w:val="ru-RU"/>
        </w:rPr>
        <w:t xml:space="preserve"> 152;</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Закон Кемеровской области от 17 декабря 2004 г. </w:t>
      </w:r>
      <w:r w:rsidRPr="00464340">
        <w:rPr>
          <w:sz w:val="24"/>
          <w:szCs w:val="24"/>
        </w:rPr>
        <w:t>N</w:t>
      </w:r>
      <w:r w:rsidRPr="00464340">
        <w:rPr>
          <w:sz w:val="24"/>
          <w:szCs w:val="24"/>
          <w:lang w:val="ru-RU"/>
        </w:rPr>
        <w:t xml:space="preserve"> 104-ОЗ «О статусе и границах муниципальных образований»;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Закон Кемеровской области от 8 февраля 2006 г. </w:t>
      </w:r>
      <w:r w:rsidRPr="00464340">
        <w:rPr>
          <w:sz w:val="24"/>
          <w:szCs w:val="24"/>
        </w:rPr>
        <w:t>N</w:t>
      </w:r>
      <w:r w:rsidRPr="00464340">
        <w:rPr>
          <w:sz w:val="24"/>
          <w:szCs w:val="24"/>
          <w:lang w:val="ru-RU"/>
        </w:rPr>
        <w:t xml:space="preserve"> 29-ОЗ «Об объектах культурного наследия (памятниках истории и культуры) в Кемеровской области»;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Закон Кемеровской области от 12 июля 2006 г. </w:t>
      </w:r>
      <w:r w:rsidRPr="00464340">
        <w:rPr>
          <w:sz w:val="24"/>
          <w:szCs w:val="24"/>
        </w:rPr>
        <w:t>N</w:t>
      </w:r>
      <w:r w:rsidRPr="00464340">
        <w:rPr>
          <w:sz w:val="24"/>
          <w:szCs w:val="24"/>
          <w:lang w:val="ru-RU"/>
        </w:rPr>
        <w:t xml:space="preserve"> 98-ОЗ «О градостроительной деятельности»;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Закон Кемеровской области от 27 декабря 2007 г. </w:t>
      </w:r>
      <w:r w:rsidRPr="00464340">
        <w:rPr>
          <w:sz w:val="24"/>
          <w:szCs w:val="24"/>
        </w:rPr>
        <w:t>N</w:t>
      </w:r>
      <w:r w:rsidRPr="00464340">
        <w:rPr>
          <w:sz w:val="24"/>
          <w:szCs w:val="24"/>
          <w:lang w:val="ru-RU"/>
        </w:rPr>
        <w:t xml:space="preserve"> 215-ОЗ «Об административно-территориальном устройстве Кемеровской области»;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Нормативы градостроительного проектирования Кемеровской области.</w:t>
      </w:r>
    </w:p>
    <w:p w:rsidR="00E43F37" w:rsidRPr="00464340" w:rsidRDefault="00E43F37" w:rsidP="00163034">
      <w:pPr>
        <w:autoSpaceDE w:val="0"/>
        <w:autoSpaceDN w:val="0"/>
        <w:adjustRightInd w:val="0"/>
        <w:ind w:left="567" w:firstLine="709"/>
        <w:jc w:val="both"/>
        <w:rPr>
          <w:sz w:val="24"/>
          <w:szCs w:val="24"/>
          <w:lang w:val="ru-RU"/>
        </w:rPr>
      </w:pPr>
    </w:p>
    <w:p w:rsidR="00E43F37" w:rsidRDefault="00E43F37">
      <w:pPr>
        <w:suppressAutoHyphens w:val="0"/>
        <w:spacing w:after="200" w:line="276" w:lineRule="auto"/>
        <w:rPr>
          <w:b/>
          <w:sz w:val="24"/>
          <w:szCs w:val="24"/>
          <w:lang w:val="ru-RU"/>
        </w:rPr>
      </w:pPr>
    </w:p>
    <w:p w:rsidR="00E43F37" w:rsidRPr="00464340" w:rsidRDefault="00E43F37" w:rsidP="007A3BC1">
      <w:pPr>
        <w:autoSpaceDE w:val="0"/>
        <w:autoSpaceDN w:val="0"/>
        <w:adjustRightInd w:val="0"/>
        <w:jc w:val="center"/>
        <w:outlineLvl w:val="1"/>
        <w:rPr>
          <w:b/>
          <w:sz w:val="24"/>
          <w:szCs w:val="24"/>
          <w:lang w:val="ru-RU"/>
        </w:rPr>
      </w:pPr>
      <w:r w:rsidRPr="00464340">
        <w:rPr>
          <w:b/>
          <w:sz w:val="24"/>
          <w:szCs w:val="24"/>
          <w:lang w:val="ru-RU"/>
        </w:rPr>
        <w:t>1. Назначение и область применения</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1.1. Местные нормативы градострои</w:t>
      </w:r>
      <w:r>
        <w:rPr>
          <w:sz w:val="24"/>
          <w:szCs w:val="24"/>
          <w:lang w:val="ru-RU"/>
        </w:rPr>
        <w:t>тельного проектирования Чебулинского</w:t>
      </w:r>
      <w:r w:rsidRPr="00464340">
        <w:rPr>
          <w:sz w:val="24"/>
          <w:szCs w:val="24"/>
          <w:lang w:val="ru-RU"/>
        </w:rPr>
        <w:t xml:space="preserve"> муниципального </w:t>
      </w:r>
      <w:r w:rsidR="00086225">
        <w:rPr>
          <w:sz w:val="24"/>
          <w:szCs w:val="24"/>
          <w:lang w:val="ru-RU"/>
        </w:rPr>
        <w:t>округа</w:t>
      </w:r>
      <w:r w:rsidRPr="00464340">
        <w:rPr>
          <w:sz w:val="24"/>
          <w:szCs w:val="24"/>
          <w:lang w:val="ru-RU"/>
        </w:rPr>
        <w:t> - нормативный правовой акт, содержащий качественные требования к составу,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E43F37" w:rsidRPr="003A66A4" w:rsidRDefault="00E43F37" w:rsidP="00D63BDA">
      <w:pPr>
        <w:autoSpaceDE w:val="0"/>
        <w:autoSpaceDN w:val="0"/>
        <w:adjustRightInd w:val="0"/>
        <w:ind w:firstLine="709"/>
        <w:jc w:val="both"/>
        <w:rPr>
          <w:color w:val="FF0000"/>
          <w:sz w:val="24"/>
          <w:szCs w:val="24"/>
          <w:lang w:val="ru-RU"/>
        </w:rPr>
      </w:pPr>
      <w:r w:rsidRPr="00464340">
        <w:rPr>
          <w:sz w:val="24"/>
          <w:szCs w:val="24"/>
          <w:lang w:val="ru-RU"/>
        </w:rPr>
        <w:t xml:space="preserve">1.2. Нормативы разрабатываются в целях обеспечения такого пространственного развития территории </w:t>
      </w:r>
      <w:r>
        <w:rPr>
          <w:sz w:val="24"/>
          <w:szCs w:val="24"/>
          <w:lang w:val="ru-RU"/>
        </w:rPr>
        <w:t>Чебулинского</w:t>
      </w:r>
      <w:r w:rsidRPr="00464340">
        <w:rPr>
          <w:sz w:val="24"/>
          <w:szCs w:val="24"/>
          <w:lang w:val="ru-RU"/>
        </w:rPr>
        <w:t xml:space="preserve"> муниципального </w:t>
      </w:r>
      <w:r w:rsidR="00086225">
        <w:rPr>
          <w:sz w:val="24"/>
          <w:szCs w:val="24"/>
          <w:lang w:val="ru-RU"/>
        </w:rPr>
        <w:t>округа</w:t>
      </w:r>
      <w:r w:rsidRPr="00464340">
        <w:rPr>
          <w:sz w:val="24"/>
          <w:szCs w:val="24"/>
          <w:lang w:val="ru-RU"/>
        </w:rPr>
        <w:t xml:space="preserve">, которое соответствует качеству жизни населения, предусмотренному документами планирования социально-экономического развития </w:t>
      </w:r>
      <w:r w:rsidRPr="00086225">
        <w:rPr>
          <w:color w:val="FF0000"/>
          <w:sz w:val="24"/>
          <w:szCs w:val="24"/>
          <w:lang w:val="ru-RU"/>
        </w:rPr>
        <w:t>Кемеровской области</w:t>
      </w:r>
      <w:r w:rsidR="003A66A4">
        <w:rPr>
          <w:sz w:val="24"/>
          <w:szCs w:val="24"/>
          <w:lang w:val="ru-RU"/>
        </w:rPr>
        <w:t xml:space="preserve"> - </w:t>
      </w:r>
      <w:r w:rsidR="003A66A4" w:rsidRPr="003A66A4">
        <w:rPr>
          <w:color w:val="FF0000"/>
          <w:sz w:val="24"/>
          <w:szCs w:val="24"/>
          <w:lang w:val="ru-RU"/>
        </w:rPr>
        <w:t>Кузбасса</w:t>
      </w:r>
    </w:p>
    <w:p w:rsidR="00E43F37" w:rsidRPr="00464340" w:rsidRDefault="00E43F37" w:rsidP="00D63BDA">
      <w:pPr>
        <w:ind w:right="-31" w:firstLine="709"/>
        <w:jc w:val="both"/>
        <w:rPr>
          <w:sz w:val="24"/>
          <w:szCs w:val="24"/>
          <w:lang w:val="ru-RU"/>
        </w:rPr>
      </w:pPr>
      <w:r w:rsidRPr="00464340">
        <w:rPr>
          <w:sz w:val="24"/>
          <w:szCs w:val="24"/>
          <w:lang w:val="ru-RU"/>
        </w:rPr>
        <w:lastRenderedPageBreak/>
        <w:t>1.3. Настоящие Нормативы применяются при разраб</w:t>
      </w:r>
      <w:r>
        <w:rPr>
          <w:sz w:val="24"/>
          <w:szCs w:val="24"/>
          <w:lang w:val="ru-RU"/>
        </w:rPr>
        <w:t>отке, согласовании, экспертизе, </w:t>
      </w:r>
      <w:r w:rsidRPr="00464340">
        <w:rPr>
          <w:sz w:val="24"/>
          <w:szCs w:val="24"/>
          <w:lang w:val="ru-RU"/>
        </w:rPr>
        <w:t xml:space="preserve">утверждении и реализации документов территориального планирования, градостроительного зонирования и планировке территории </w:t>
      </w:r>
      <w:r w:rsidR="00086225">
        <w:rPr>
          <w:sz w:val="24"/>
          <w:szCs w:val="24"/>
          <w:lang w:val="ru-RU"/>
        </w:rPr>
        <w:t>Чебулинского</w:t>
      </w:r>
      <w:r w:rsidR="00086225" w:rsidRPr="00464340">
        <w:rPr>
          <w:sz w:val="24"/>
          <w:szCs w:val="24"/>
          <w:lang w:val="ru-RU"/>
        </w:rPr>
        <w:t xml:space="preserve"> муниципального</w:t>
      </w:r>
      <w:r w:rsidRPr="00464340">
        <w:rPr>
          <w:sz w:val="24"/>
          <w:szCs w:val="24"/>
          <w:lang w:val="ru-RU"/>
        </w:rPr>
        <w:t xml:space="preserve"> </w:t>
      </w:r>
      <w:r w:rsidR="00086225">
        <w:rPr>
          <w:sz w:val="24"/>
          <w:szCs w:val="24"/>
          <w:lang w:val="ru-RU"/>
        </w:rPr>
        <w:t>округа</w:t>
      </w:r>
      <w:r w:rsidRPr="00464340">
        <w:rPr>
          <w:sz w:val="24"/>
          <w:szCs w:val="24"/>
          <w:lang w:val="ru-RU"/>
        </w:rPr>
        <w:t>, а также используются для принятия решений органами государственной власти и местного самоуправления, органами контроля и надзора.</w:t>
      </w:r>
    </w:p>
    <w:p w:rsidR="00E43F37" w:rsidRPr="00464340" w:rsidRDefault="00E43F37" w:rsidP="00D63BDA">
      <w:pPr>
        <w:ind w:firstLine="709"/>
        <w:jc w:val="both"/>
        <w:rPr>
          <w:sz w:val="24"/>
          <w:szCs w:val="24"/>
          <w:lang w:val="ru-RU"/>
        </w:rPr>
      </w:pPr>
      <w:r w:rsidRPr="00464340">
        <w:rPr>
          <w:sz w:val="24"/>
          <w:szCs w:val="24"/>
          <w:lang w:val="ru-RU"/>
        </w:rPr>
        <w:t>1.4. Нормативы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E43F37" w:rsidRPr="00464340" w:rsidRDefault="00E43F37" w:rsidP="00D63BDA">
      <w:pPr>
        <w:ind w:firstLine="709"/>
        <w:jc w:val="both"/>
        <w:rPr>
          <w:sz w:val="24"/>
          <w:szCs w:val="24"/>
          <w:lang w:val="ru-RU"/>
        </w:rPr>
      </w:pPr>
      <w:r w:rsidRPr="00464340">
        <w:rPr>
          <w:sz w:val="24"/>
          <w:szCs w:val="24"/>
          <w:lang w:val="ru-RU"/>
        </w:rPr>
        <w:t>1.5. Нормативы устанавливают минимальные расчетные показатели для:</w:t>
      </w:r>
    </w:p>
    <w:p w:rsidR="00E43F37" w:rsidRPr="00464340" w:rsidRDefault="00E43F37" w:rsidP="00D63BDA">
      <w:pPr>
        <w:ind w:firstLine="709"/>
        <w:jc w:val="both"/>
        <w:rPr>
          <w:sz w:val="24"/>
          <w:szCs w:val="24"/>
          <w:lang w:val="ru-RU"/>
        </w:rPr>
      </w:pPr>
      <w:r w:rsidRPr="00464340">
        <w:rPr>
          <w:sz w:val="24"/>
          <w:szCs w:val="24"/>
          <w:lang w:val="ru-RU"/>
        </w:rPr>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E43F37" w:rsidRPr="00464340" w:rsidRDefault="00E43F37" w:rsidP="00D63BDA">
      <w:pPr>
        <w:ind w:firstLine="709"/>
        <w:jc w:val="both"/>
        <w:rPr>
          <w:sz w:val="24"/>
          <w:szCs w:val="24"/>
          <w:lang w:val="ru-RU"/>
        </w:rPr>
      </w:pPr>
      <w:r w:rsidRPr="00464340">
        <w:rPr>
          <w:sz w:val="24"/>
          <w:szCs w:val="24"/>
          <w:lang w:val="ru-RU"/>
        </w:rPr>
        <w:t xml:space="preserve">     - определения потребности в территориях различного назначения;</w:t>
      </w:r>
    </w:p>
    <w:p w:rsidR="00E43F37" w:rsidRPr="00464340" w:rsidRDefault="00E43F37" w:rsidP="00D63BDA">
      <w:pPr>
        <w:ind w:firstLine="709"/>
        <w:jc w:val="both"/>
        <w:rPr>
          <w:sz w:val="24"/>
          <w:szCs w:val="24"/>
          <w:lang w:val="ru-RU"/>
        </w:rPr>
      </w:pPr>
      <w:r w:rsidRPr="00464340">
        <w:rPr>
          <w:sz w:val="24"/>
          <w:szCs w:val="24"/>
          <w:lang w:val="ru-RU"/>
        </w:rPr>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E43F37" w:rsidRPr="00464340" w:rsidRDefault="00E43F37" w:rsidP="00D63BDA">
      <w:pPr>
        <w:ind w:firstLine="709"/>
        <w:jc w:val="both"/>
        <w:rPr>
          <w:sz w:val="24"/>
          <w:szCs w:val="24"/>
          <w:lang w:val="ru-RU"/>
        </w:rPr>
      </w:pPr>
      <w:r w:rsidRPr="00464340">
        <w:rPr>
          <w:sz w:val="24"/>
          <w:szCs w:val="24"/>
          <w:lang w:val="ru-RU"/>
        </w:rPr>
        <w:t xml:space="preserve">     -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E43F37" w:rsidRPr="00464340" w:rsidRDefault="00E43F37" w:rsidP="00D63BDA">
      <w:pPr>
        <w:ind w:firstLine="709"/>
        <w:jc w:val="both"/>
        <w:rPr>
          <w:sz w:val="24"/>
          <w:szCs w:val="24"/>
          <w:lang w:val="ru-RU"/>
        </w:rPr>
      </w:pPr>
      <w:r w:rsidRPr="00464340">
        <w:rPr>
          <w:sz w:val="24"/>
          <w:szCs w:val="24"/>
          <w:lang w:val="ru-RU"/>
        </w:rPr>
        <w:t xml:space="preserve">     - определения при подготовке проектов планировки и проектов межевания:</w:t>
      </w:r>
    </w:p>
    <w:p w:rsidR="00E43F37" w:rsidRPr="00464340" w:rsidRDefault="00E43F37" w:rsidP="00D63BDA">
      <w:pPr>
        <w:ind w:firstLine="709"/>
        <w:jc w:val="both"/>
        <w:rPr>
          <w:sz w:val="24"/>
          <w:szCs w:val="24"/>
          <w:lang w:val="ru-RU"/>
        </w:rPr>
      </w:pPr>
      <w:r w:rsidRPr="00464340">
        <w:rPr>
          <w:sz w:val="24"/>
          <w:szCs w:val="24"/>
          <w:lang w:val="ru-RU"/>
        </w:rPr>
        <w:t xml:space="preserve">       а) размеров земельных участков необходимых для эксплуатации существующих зданий, строений, сооружений;</w:t>
      </w:r>
    </w:p>
    <w:p w:rsidR="00E43F37" w:rsidRPr="00464340" w:rsidRDefault="00E43F37" w:rsidP="00D63BDA">
      <w:pPr>
        <w:ind w:firstLine="709"/>
        <w:jc w:val="both"/>
        <w:rPr>
          <w:sz w:val="24"/>
          <w:szCs w:val="24"/>
          <w:lang w:val="ru-RU"/>
        </w:rPr>
      </w:pPr>
      <w:r w:rsidRPr="00464340">
        <w:rPr>
          <w:sz w:val="24"/>
          <w:szCs w:val="24"/>
          <w:lang w:val="ru-RU"/>
        </w:rPr>
        <w:t xml:space="preserve">       б) расстояний между проектируемыми улицами, проездами, зданиями, строениями различных типов при различных планировочных условиях;</w:t>
      </w:r>
    </w:p>
    <w:p w:rsidR="00E43F37" w:rsidRPr="00464340" w:rsidRDefault="00E43F37" w:rsidP="00D63BDA">
      <w:pPr>
        <w:ind w:firstLine="709"/>
        <w:jc w:val="both"/>
        <w:rPr>
          <w:sz w:val="24"/>
          <w:szCs w:val="24"/>
          <w:lang w:val="ru-RU"/>
        </w:rPr>
      </w:pPr>
      <w:r w:rsidRPr="00464340">
        <w:rPr>
          <w:sz w:val="24"/>
          <w:szCs w:val="24"/>
          <w:lang w:val="ru-RU"/>
        </w:rPr>
        <w:t xml:space="preserve">      - определения иных параметров развития территории при градостроительном проектировании.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1.6. Настоящие нормативы применяются в следующих случаях:</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при подготовке проекта схемы территориального планирования </w:t>
      </w:r>
      <w:r>
        <w:rPr>
          <w:sz w:val="24"/>
          <w:szCs w:val="24"/>
          <w:lang w:val="ru-RU"/>
        </w:rPr>
        <w:t xml:space="preserve">Чебулинского </w:t>
      </w:r>
      <w:r w:rsidRPr="00464340">
        <w:rPr>
          <w:sz w:val="24"/>
          <w:szCs w:val="24"/>
          <w:lang w:val="ru-RU"/>
        </w:rPr>
        <w:t xml:space="preserve">муниципального </w:t>
      </w:r>
      <w:r w:rsidR="00086225">
        <w:rPr>
          <w:sz w:val="24"/>
          <w:szCs w:val="24"/>
          <w:lang w:val="ru-RU"/>
        </w:rPr>
        <w:t>округа</w:t>
      </w:r>
      <w:r w:rsidRPr="00464340">
        <w:rPr>
          <w:sz w:val="24"/>
          <w:szCs w:val="24"/>
          <w:lang w:val="ru-RU"/>
        </w:rPr>
        <w:t xml:space="preserve"> в части определения зон планируемого размещения объектов капитального строительства местного значения;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подготовке и утверждении документов территориального планирования и документации по планировке территории;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согласовании проектов документов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проведении публичных слушаний по проектам генеральных планов поселений, проектам планировки территорий и проектам межевания территорий, подготовленным в составе документации по планировке территорий;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проведении государственной экспертизы проектов документов территориального планирования.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1.7. Местные нормативы градостроительного проектирования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нормативах градостроительного проектирования Кемеровской области.</w:t>
      </w:r>
    </w:p>
    <w:p w:rsidR="00E43F37" w:rsidRDefault="00E43F37" w:rsidP="00163034">
      <w:pPr>
        <w:autoSpaceDE w:val="0"/>
        <w:autoSpaceDN w:val="0"/>
        <w:adjustRightInd w:val="0"/>
        <w:ind w:left="567" w:firstLine="709"/>
        <w:jc w:val="both"/>
        <w:rPr>
          <w:sz w:val="24"/>
          <w:szCs w:val="24"/>
          <w:lang w:val="ru-RU"/>
        </w:rPr>
      </w:pPr>
    </w:p>
    <w:p w:rsidR="00211379" w:rsidRPr="00464340" w:rsidRDefault="00211379"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outlineLvl w:val="1"/>
        <w:rPr>
          <w:b/>
          <w:sz w:val="24"/>
          <w:szCs w:val="24"/>
          <w:lang w:val="ru-RU"/>
        </w:rPr>
      </w:pPr>
      <w:r w:rsidRPr="00464340">
        <w:rPr>
          <w:b/>
          <w:sz w:val="24"/>
          <w:szCs w:val="24"/>
          <w:lang w:val="ru-RU"/>
        </w:rPr>
        <w:lastRenderedPageBreak/>
        <w:t>2. Термины и определения</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63BDA">
      <w:pPr>
        <w:ind w:firstLine="709"/>
        <w:jc w:val="both"/>
        <w:rPr>
          <w:sz w:val="24"/>
          <w:szCs w:val="24"/>
          <w:lang w:val="ru-RU"/>
        </w:rPr>
      </w:pPr>
      <w:r w:rsidRPr="00464340">
        <w:rPr>
          <w:b/>
          <w:sz w:val="24"/>
          <w:szCs w:val="24"/>
          <w:lang w:val="ru-RU"/>
        </w:rPr>
        <w:t>Обязательные нормативные требования</w:t>
      </w:r>
      <w:r w:rsidRPr="00464340">
        <w:rPr>
          <w:sz w:val="24"/>
          <w:szCs w:val="24"/>
          <w:lang w:val="ru-RU"/>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E43F37" w:rsidRPr="00464340" w:rsidRDefault="00E43F37" w:rsidP="00D63BDA">
      <w:pPr>
        <w:ind w:right="-30" w:firstLine="709"/>
        <w:jc w:val="both"/>
        <w:rPr>
          <w:sz w:val="24"/>
          <w:szCs w:val="24"/>
          <w:lang w:val="ru-RU"/>
        </w:rPr>
      </w:pPr>
      <w:r w:rsidRPr="00464340">
        <w:rPr>
          <w:b/>
          <w:sz w:val="24"/>
          <w:szCs w:val="24"/>
          <w:lang w:val="ru-RU"/>
        </w:rPr>
        <w:t xml:space="preserve">          Рекомендуемые нормативные требования</w:t>
      </w:r>
      <w:r w:rsidRPr="00464340">
        <w:rPr>
          <w:sz w:val="24"/>
          <w:szCs w:val="24"/>
          <w:lang w:val="ru-RU"/>
        </w:rPr>
        <w:t xml:space="preserve">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E43F37" w:rsidRPr="00464340" w:rsidRDefault="00E43F37" w:rsidP="00D63BDA">
      <w:pPr>
        <w:ind w:firstLine="709"/>
        <w:jc w:val="both"/>
        <w:rPr>
          <w:sz w:val="24"/>
          <w:szCs w:val="24"/>
          <w:lang w:val="ru-RU"/>
        </w:rPr>
      </w:pPr>
      <w:r w:rsidRPr="00464340">
        <w:rPr>
          <w:b/>
          <w:sz w:val="24"/>
          <w:szCs w:val="24"/>
          <w:lang w:val="ru-RU"/>
        </w:rPr>
        <w:t>Справочные приложения</w:t>
      </w:r>
      <w:r w:rsidRPr="00464340">
        <w:rPr>
          <w:sz w:val="24"/>
          <w:szCs w:val="24"/>
          <w:lang w:val="ru-RU"/>
        </w:rPr>
        <w:t xml:space="preserve"> – приложения, содержащие описания, показатели и другую информацию.</w:t>
      </w:r>
    </w:p>
    <w:p w:rsidR="00E43F37" w:rsidRPr="00464340" w:rsidRDefault="00E43F37" w:rsidP="00D63BDA">
      <w:pPr>
        <w:ind w:firstLine="709"/>
        <w:jc w:val="both"/>
        <w:rPr>
          <w:sz w:val="24"/>
          <w:szCs w:val="24"/>
          <w:lang w:val="ru-RU"/>
        </w:rPr>
      </w:pPr>
      <w:r w:rsidRPr="00464340">
        <w:rPr>
          <w:b/>
          <w:sz w:val="24"/>
          <w:szCs w:val="24"/>
          <w:lang w:val="ru-RU"/>
        </w:rPr>
        <w:t>Населенный пункт</w:t>
      </w:r>
      <w:r w:rsidRPr="00464340">
        <w:rPr>
          <w:sz w:val="24"/>
          <w:szCs w:val="24"/>
          <w:lang w:val="ru-RU"/>
        </w:rPr>
        <w:t xml:space="preserve"> – часть территории в составе поселения, являющаяся местом жительства людей и как территориальная единица, имеющая официальное географическое наименование, установленный законодательством соответствующий статус (категорию) и сосредоточенную застройку в пределах фиксированных границ земельных участков. Населенные пункты подразделяются на городские и сельские.</w:t>
      </w:r>
    </w:p>
    <w:p w:rsidR="00E43F37" w:rsidRPr="00464340" w:rsidRDefault="00E43F37" w:rsidP="00D63BDA">
      <w:pPr>
        <w:ind w:firstLine="709"/>
        <w:jc w:val="both"/>
        <w:rPr>
          <w:sz w:val="24"/>
          <w:szCs w:val="24"/>
          <w:lang w:val="ru-RU"/>
        </w:rPr>
      </w:pPr>
      <w:r w:rsidRPr="00464340">
        <w:rPr>
          <w:b/>
          <w:sz w:val="24"/>
          <w:szCs w:val="24"/>
          <w:lang w:val="ru-RU"/>
        </w:rPr>
        <w:t>Черта населенных пунктов</w:t>
      </w:r>
      <w:r w:rsidRPr="00464340">
        <w:rPr>
          <w:sz w:val="24"/>
          <w:szCs w:val="24"/>
          <w:lang w:val="ru-RU"/>
        </w:rPr>
        <w:t xml:space="preserve"> – внешняя граница земель населенного пункта, которая отделяет земли поселения (населенного пункта) от земель иных категорий.</w:t>
      </w:r>
    </w:p>
    <w:p w:rsidR="00E43F37" w:rsidRPr="00211379" w:rsidRDefault="00E43F37" w:rsidP="00D63BDA">
      <w:pPr>
        <w:ind w:firstLine="709"/>
        <w:jc w:val="both"/>
        <w:rPr>
          <w:color w:val="00B050"/>
          <w:sz w:val="24"/>
          <w:szCs w:val="24"/>
          <w:lang w:val="ru-RU"/>
        </w:rPr>
      </w:pPr>
      <w:r w:rsidRPr="00211379">
        <w:rPr>
          <w:b/>
          <w:color w:val="00B050"/>
          <w:sz w:val="24"/>
          <w:szCs w:val="24"/>
          <w:lang w:val="ru-RU"/>
        </w:rPr>
        <w:t xml:space="preserve">Генеральный план поселения </w:t>
      </w:r>
      <w:r w:rsidRPr="00211379">
        <w:rPr>
          <w:color w:val="00B050"/>
          <w:sz w:val="24"/>
          <w:szCs w:val="24"/>
          <w:lang w:val="ru-RU"/>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E43F37" w:rsidRPr="00464340" w:rsidRDefault="00E43F37" w:rsidP="00D63BDA">
      <w:pPr>
        <w:ind w:firstLine="709"/>
        <w:jc w:val="both"/>
        <w:rPr>
          <w:sz w:val="24"/>
          <w:szCs w:val="24"/>
          <w:lang w:val="ru-RU"/>
        </w:rPr>
      </w:pPr>
      <w:r w:rsidRPr="00464340">
        <w:rPr>
          <w:b/>
          <w:sz w:val="24"/>
          <w:szCs w:val="24"/>
          <w:lang w:val="ru-RU"/>
        </w:rPr>
        <w:t>Градостроительная деятельность</w:t>
      </w:r>
      <w:r w:rsidRPr="00464340">
        <w:rPr>
          <w:sz w:val="24"/>
          <w:szCs w:val="24"/>
          <w:lang w:val="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E43F37" w:rsidRPr="00464340" w:rsidRDefault="00E43F37" w:rsidP="00D63BDA">
      <w:pPr>
        <w:ind w:firstLine="709"/>
        <w:jc w:val="both"/>
        <w:rPr>
          <w:sz w:val="24"/>
          <w:szCs w:val="24"/>
          <w:lang w:val="ru-RU"/>
        </w:rPr>
      </w:pPr>
      <w:r w:rsidRPr="00464340">
        <w:rPr>
          <w:b/>
          <w:sz w:val="24"/>
          <w:szCs w:val="24"/>
          <w:lang w:val="ru-RU"/>
        </w:rPr>
        <w:t>Устойчивое развитие территорий</w:t>
      </w:r>
      <w:r w:rsidRPr="00464340">
        <w:rPr>
          <w:sz w:val="24"/>
          <w:szCs w:val="24"/>
          <w:lang w:val="ru-RU"/>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43F37" w:rsidRPr="00464340" w:rsidRDefault="00E43F37" w:rsidP="00D63BDA">
      <w:pPr>
        <w:ind w:firstLine="709"/>
        <w:jc w:val="both"/>
        <w:rPr>
          <w:sz w:val="24"/>
          <w:szCs w:val="24"/>
          <w:lang w:val="ru-RU"/>
        </w:rPr>
      </w:pPr>
      <w:r w:rsidRPr="00464340">
        <w:rPr>
          <w:b/>
          <w:sz w:val="24"/>
          <w:szCs w:val="24"/>
          <w:lang w:val="ru-RU"/>
        </w:rPr>
        <w:t>Правила землепользования и застройки</w:t>
      </w:r>
      <w:r w:rsidRPr="00464340">
        <w:rPr>
          <w:sz w:val="24"/>
          <w:szCs w:val="24"/>
          <w:lang w:val="ru-RU"/>
        </w:rPr>
        <w:t>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43F37" w:rsidRPr="00464340" w:rsidRDefault="00E43F37" w:rsidP="00D63BDA">
      <w:pPr>
        <w:ind w:firstLine="709"/>
        <w:jc w:val="both"/>
        <w:rPr>
          <w:sz w:val="24"/>
          <w:szCs w:val="24"/>
          <w:lang w:val="ru-RU"/>
        </w:rPr>
      </w:pPr>
      <w:r w:rsidRPr="00464340">
        <w:rPr>
          <w:b/>
          <w:sz w:val="24"/>
          <w:szCs w:val="24"/>
          <w:lang w:val="ru-RU"/>
        </w:rPr>
        <w:t>Территориальное планирование</w:t>
      </w:r>
      <w:r w:rsidRPr="00464340">
        <w:rPr>
          <w:sz w:val="24"/>
          <w:szCs w:val="24"/>
          <w:lang w:val="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43F37" w:rsidRPr="00464340" w:rsidRDefault="00E43F37" w:rsidP="00D63BDA">
      <w:pPr>
        <w:ind w:firstLine="709"/>
        <w:jc w:val="both"/>
        <w:rPr>
          <w:sz w:val="24"/>
          <w:szCs w:val="24"/>
          <w:lang w:val="ru-RU"/>
        </w:rPr>
      </w:pPr>
      <w:r w:rsidRPr="00464340">
        <w:rPr>
          <w:b/>
          <w:sz w:val="24"/>
          <w:szCs w:val="24"/>
          <w:lang w:val="ru-RU"/>
        </w:rPr>
        <w:t>Функциональное зонирование территории</w:t>
      </w:r>
      <w:r w:rsidRPr="00464340">
        <w:rPr>
          <w:sz w:val="24"/>
          <w:szCs w:val="24"/>
          <w:lang w:val="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E43F37" w:rsidRPr="00464340" w:rsidRDefault="00E43F37" w:rsidP="00D63BDA">
      <w:pPr>
        <w:ind w:firstLine="709"/>
        <w:jc w:val="both"/>
        <w:rPr>
          <w:sz w:val="24"/>
          <w:szCs w:val="24"/>
          <w:lang w:val="ru-RU"/>
        </w:rPr>
      </w:pPr>
      <w:r w:rsidRPr="00464340">
        <w:rPr>
          <w:b/>
          <w:sz w:val="24"/>
          <w:szCs w:val="24"/>
          <w:lang w:val="ru-RU"/>
        </w:rPr>
        <w:t>Функциональные зоны</w:t>
      </w:r>
      <w:r w:rsidRPr="00464340">
        <w:rPr>
          <w:sz w:val="24"/>
          <w:szCs w:val="24"/>
          <w:lang w:val="ru-RU"/>
        </w:rPr>
        <w:t xml:space="preserve"> - зоны, для которых документами территориального планирования определены границы и функциональное назначение.</w:t>
      </w:r>
    </w:p>
    <w:p w:rsidR="00E43F37" w:rsidRPr="00464340" w:rsidRDefault="00E43F37" w:rsidP="00D63BDA">
      <w:pPr>
        <w:ind w:firstLine="709"/>
        <w:jc w:val="both"/>
        <w:rPr>
          <w:sz w:val="24"/>
          <w:szCs w:val="24"/>
          <w:lang w:val="ru-RU"/>
        </w:rPr>
      </w:pPr>
      <w:r w:rsidRPr="00464340">
        <w:rPr>
          <w:b/>
          <w:sz w:val="24"/>
          <w:szCs w:val="24"/>
          <w:lang w:val="ru-RU"/>
        </w:rPr>
        <w:t>Зоны с особыми условиями использования территорий</w:t>
      </w:r>
      <w:r w:rsidRPr="00464340">
        <w:rPr>
          <w:sz w:val="24"/>
          <w:szCs w:val="24"/>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464340">
        <w:rPr>
          <w:sz w:val="24"/>
          <w:szCs w:val="24"/>
          <w:lang w:val="ru-RU"/>
        </w:rPr>
        <w:t>водоохранные</w:t>
      </w:r>
      <w:proofErr w:type="spellEnd"/>
      <w:r w:rsidRPr="00464340">
        <w:rPr>
          <w:sz w:val="24"/>
          <w:szCs w:val="24"/>
          <w:lang w:val="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43F37" w:rsidRPr="00464340" w:rsidRDefault="00E43F37" w:rsidP="00D63BDA">
      <w:pPr>
        <w:ind w:firstLine="709"/>
        <w:jc w:val="both"/>
        <w:rPr>
          <w:sz w:val="24"/>
          <w:szCs w:val="24"/>
          <w:lang w:val="ru-RU"/>
        </w:rPr>
      </w:pPr>
      <w:r w:rsidRPr="00464340">
        <w:rPr>
          <w:b/>
          <w:sz w:val="24"/>
          <w:szCs w:val="24"/>
          <w:lang w:val="ru-RU"/>
        </w:rPr>
        <w:t>Градостроительное зонирование</w:t>
      </w:r>
      <w:r w:rsidRPr="00464340">
        <w:rPr>
          <w:sz w:val="24"/>
          <w:szCs w:val="24"/>
          <w:lang w:val="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E43F37" w:rsidRPr="00464340" w:rsidRDefault="00E43F37" w:rsidP="00D63BDA">
      <w:pPr>
        <w:ind w:firstLine="709"/>
        <w:jc w:val="both"/>
        <w:rPr>
          <w:sz w:val="24"/>
          <w:szCs w:val="24"/>
          <w:lang w:val="ru-RU"/>
        </w:rPr>
      </w:pPr>
      <w:r w:rsidRPr="00464340">
        <w:rPr>
          <w:b/>
          <w:sz w:val="24"/>
          <w:szCs w:val="24"/>
          <w:lang w:val="ru-RU"/>
        </w:rPr>
        <w:t>Территориальные зоны</w:t>
      </w:r>
      <w:r w:rsidRPr="00464340">
        <w:rPr>
          <w:sz w:val="24"/>
          <w:szCs w:val="24"/>
          <w:lang w:val="ru-RU"/>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w:t>
      </w:r>
      <w:r w:rsidRPr="00464340">
        <w:rPr>
          <w:sz w:val="24"/>
          <w:szCs w:val="24"/>
          <w:lang w:val="ru-RU"/>
        </w:rPr>
        <w:lastRenderedPageBreak/>
        <w:t>которых в правилах землепользования и застройки определены границы и установлены градостроительные регламенты.</w:t>
      </w:r>
    </w:p>
    <w:p w:rsidR="00E43F37" w:rsidRPr="00464340" w:rsidRDefault="00E43F37" w:rsidP="00D63BDA">
      <w:pPr>
        <w:ind w:firstLine="709"/>
        <w:jc w:val="both"/>
        <w:rPr>
          <w:sz w:val="24"/>
          <w:szCs w:val="24"/>
          <w:lang w:val="ru-RU"/>
        </w:rPr>
      </w:pPr>
      <w:r w:rsidRPr="00464340">
        <w:rPr>
          <w:b/>
          <w:sz w:val="24"/>
          <w:szCs w:val="24"/>
          <w:lang w:val="ru-RU"/>
        </w:rPr>
        <w:t>Градостроительный регламент</w:t>
      </w:r>
      <w:r w:rsidRPr="00464340">
        <w:rPr>
          <w:sz w:val="24"/>
          <w:szCs w:val="24"/>
          <w:lang w:val="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43F37" w:rsidRPr="00464340" w:rsidRDefault="00E43F37" w:rsidP="00D63BDA">
      <w:pPr>
        <w:ind w:firstLine="709"/>
        <w:jc w:val="both"/>
        <w:rPr>
          <w:sz w:val="24"/>
          <w:szCs w:val="24"/>
          <w:lang w:val="ru-RU"/>
        </w:rPr>
      </w:pPr>
      <w:r w:rsidRPr="00464340">
        <w:rPr>
          <w:b/>
          <w:sz w:val="24"/>
          <w:szCs w:val="24"/>
          <w:lang w:val="ru-RU"/>
        </w:rPr>
        <w:t>Территории общего пользования</w:t>
      </w:r>
      <w:r w:rsidRPr="00464340">
        <w:rPr>
          <w:sz w:val="24"/>
          <w:szCs w:val="24"/>
          <w:lang w:val="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E43F37" w:rsidRPr="00464340" w:rsidRDefault="00E43F37" w:rsidP="00D63BDA">
      <w:pPr>
        <w:ind w:firstLine="709"/>
        <w:jc w:val="both"/>
        <w:rPr>
          <w:sz w:val="24"/>
          <w:szCs w:val="24"/>
          <w:lang w:val="ru-RU"/>
        </w:rPr>
      </w:pPr>
      <w:r w:rsidRPr="00464340">
        <w:rPr>
          <w:b/>
          <w:sz w:val="24"/>
          <w:szCs w:val="24"/>
          <w:lang w:val="ru-RU"/>
        </w:rPr>
        <w:t xml:space="preserve">Строительство </w:t>
      </w:r>
      <w:r w:rsidRPr="00464340">
        <w:rPr>
          <w:sz w:val="24"/>
          <w:szCs w:val="24"/>
          <w:lang w:val="ru-RU"/>
        </w:rPr>
        <w:t>- создание зданий, строений, сооружений (в том числе на месте сносимых объектов капитального строительства).</w:t>
      </w:r>
    </w:p>
    <w:p w:rsidR="00E43F37" w:rsidRPr="00464340" w:rsidRDefault="00E43F37" w:rsidP="00D63BDA">
      <w:pPr>
        <w:ind w:firstLine="709"/>
        <w:jc w:val="both"/>
        <w:rPr>
          <w:b/>
          <w:sz w:val="24"/>
          <w:szCs w:val="24"/>
          <w:lang w:val="ru-RU"/>
        </w:rPr>
      </w:pPr>
      <w:r w:rsidRPr="00464340">
        <w:rPr>
          <w:b/>
          <w:sz w:val="24"/>
          <w:szCs w:val="24"/>
          <w:lang w:val="ru-RU"/>
        </w:rPr>
        <w:t>Реконструкция:</w:t>
      </w:r>
    </w:p>
    <w:p w:rsidR="00E43F37" w:rsidRPr="00464340" w:rsidRDefault="00E43F37" w:rsidP="00D63BDA">
      <w:pPr>
        <w:ind w:firstLine="709"/>
        <w:jc w:val="both"/>
        <w:rPr>
          <w:sz w:val="24"/>
          <w:szCs w:val="24"/>
          <w:lang w:val="ru-RU"/>
        </w:rPr>
      </w:pPr>
      <w:r w:rsidRPr="00464340">
        <w:rPr>
          <w:sz w:val="24"/>
          <w:szCs w:val="24"/>
          <w:lang w:val="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показателей производственной мощности объема), в том числе надстройка, перестройка, расширение объекта капитального строительства, а также замена, восстановление (или)иные работы улучшающие показатели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43F37" w:rsidRPr="00464340" w:rsidRDefault="00E43F37" w:rsidP="00D63BDA">
      <w:pPr>
        <w:ind w:firstLine="709"/>
        <w:jc w:val="both"/>
        <w:rPr>
          <w:sz w:val="24"/>
          <w:szCs w:val="24"/>
          <w:lang w:val="ru-RU"/>
        </w:rPr>
      </w:pPr>
      <w:r w:rsidRPr="00464340">
        <w:rPr>
          <w:sz w:val="24"/>
          <w:szCs w:val="24"/>
          <w:lang w:val="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43F37" w:rsidRPr="00464340" w:rsidRDefault="00E43F37" w:rsidP="00D63BDA">
      <w:pPr>
        <w:ind w:firstLine="709"/>
        <w:jc w:val="both"/>
        <w:rPr>
          <w:sz w:val="24"/>
          <w:szCs w:val="24"/>
          <w:lang w:val="ru-RU"/>
        </w:rPr>
      </w:pPr>
      <w:r w:rsidRPr="00464340">
        <w:rPr>
          <w:b/>
          <w:sz w:val="24"/>
          <w:szCs w:val="24"/>
          <w:lang w:val="ru-RU"/>
        </w:rPr>
        <w:t>Инженерные изыскания</w:t>
      </w:r>
      <w:r w:rsidRPr="00464340">
        <w:rPr>
          <w:sz w:val="24"/>
          <w:szCs w:val="24"/>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43F37" w:rsidRPr="00464340" w:rsidRDefault="00E43F37" w:rsidP="00D63BDA">
      <w:pPr>
        <w:ind w:firstLine="709"/>
        <w:jc w:val="both"/>
        <w:rPr>
          <w:sz w:val="24"/>
          <w:szCs w:val="24"/>
          <w:lang w:val="ru-RU"/>
        </w:rPr>
      </w:pPr>
      <w:r w:rsidRPr="00464340">
        <w:rPr>
          <w:b/>
          <w:sz w:val="24"/>
          <w:szCs w:val="24"/>
          <w:lang w:val="ru-RU"/>
        </w:rPr>
        <w:t>Земельный участок</w:t>
      </w:r>
      <w:r w:rsidRPr="00464340">
        <w:rPr>
          <w:sz w:val="24"/>
          <w:szCs w:val="24"/>
          <w:lang w:val="ru-RU"/>
        </w:rPr>
        <w:t xml:space="preserve"> - часть земной поверхности, границы которой определены в соответствии с федеральным законодательством.</w:t>
      </w:r>
    </w:p>
    <w:p w:rsidR="00E43F37" w:rsidRPr="00464340" w:rsidRDefault="00E43F37" w:rsidP="00D63BDA">
      <w:pPr>
        <w:ind w:firstLine="709"/>
        <w:jc w:val="both"/>
        <w:rPr>
          <w:sz w:val="24"/>
          <w:szCs w:val="24"/>
          <w:lang w:val="ru-RU"/>
        </w:rPr>
      </w:pPr>
      <w:r w:rsidRPr="00464340">
        <w:rPr>
          <w:b/>
          <w:sz w:val="24"/>
          <w:szCs w:val="24"/>
          <w:lang w:val="ru-RU"/>
        </w:rPr>
        <w:t>Квартал</w:t>
      </w:r>
      <w:r w:rsidRPr="00464340">
        <w:rPr>
          <w:sz w:val="24"/>
          <w:szCs w:val="24"/>
          <w:lang w:val="ru-RU"/>
        </w:rPr>
        <w:t xml:space="preserve"> - структурный элемент жилой застройки.</w:t>
      </w:r>
    </w:p>
    <w:p w:rsidR="00E43F37" w:rsidRPr="00464340" w:rsidRDefault="00E43F37" w:rsidP="00D63BDA">
      <w:pPr>
        <w:ind w:firstLine="709"/>
        <w:jc w:val="both"/>
        <w:rPr>
          <w:sz w:val="24"/>
          <w:szCs w:val="24"/>
          <w:lang w:val="ru-RU"/>
        </w:rPr>
      </w:pPr>
      <w:r w:rsidRPr="00464340">
        <w:rPr>
          <w:b/>
          <w:sz w:val="24"/>
          <w:szCs w:val="24"/>
          <w:lang w:val="ru-RU"/>
        </w:rPr>
        <w:t>Жилой район</w:t>
      </w:r>
      <w:r w:rsidRPr="00464340">
        <w:rPr>
          <w:sz w:val="24"/>
          <w:szCs w:val="24"/>
          <w:lang w:val="ru-RU"/>
        </w:rPr>
        <w:t xml:space="preserve"> - структурный элемент селитебной территории.</w:t>
      </w:r>
    </w:p>
    <w:p w:rsidR="00E43F37" w:rsidRPr="00464340" w:rsidRDefault="00E43F37" w:rsidP="00D63BDA">
      <w:pPr>
        <w:ind w:firstLine="709"/>
        <w:jc w:val="both"/>
        <w:rPr>
          <w:sz w:val="24"/>
          <w:szCs w:val="24"/>
          <w:lang w:val="ru-RU"/>
        </w:rPr>
      </w:pPr>
      <w:r w:rsidRPr="00464340">
        <w:rPr>
          <w:b/>
          <w:sz w:val="24"/>
          <w:szCs w:val="24"/>
          <w:lang w:val="ru-RU"/>
        </w:rPr>
        <w:t>Улица</w:t>
      </w:r>
      <w:r w:rsidRPr="00464340">
        <w:rPr>
          <w:sz w:val="24"/>
          <w:szCs w:val="24"/>
          <w:lang w:val="ru-RU"/>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E43F37" w:rsidRPr="00464340" w:rsidRDefault="00E43F37" w:rsidP="00D63BDA">
      <w:pPr>
        <w:ind w:firstLine="709"/>
        <w:jc w:val="both"/>
        <w:rPr>
          <w:sz w:val="24"/>
          <w:szCs w:val="24"/>
          <w:lang w:val="ru-RU"/>
        </w:rPr>
      </w:pPr>
      <w:r w:rsidRPr="00464340">
        <w:rPr>
          <w:b/>
          <w:sz w:val="24"/>
          <w:szCs w:val="24"/>
          <w:lang w:val="ru-RU"/>
        </w:rPr>
        <w:t>Дорога</w:t>
      </w:r>
      <w:r w:rsidRPr="00464340">
        <w:rPr>
          <w:sz w:val="24"/>
          <w:szCs w:val="24"/>
          <w:lang w:val="ru-RU"/>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E43F37" w:rsidRPr="00464340" w:rsidRDefault="00E43F37" w:rsidP="00D63BDA">
      <w:pPr>
        <w:ind w:firstLine="709"/>
        <w:jc w:val="both"/>
        <w:rPr>
          <w:sz w:val="24"/>
          <w:szCs w:val="24"/>
          <w:lang w:val="ru-RU"/>
        </w:rPr>
      </w:pPr>
      <w:r w:rsidRPr="00464340">
        <w:rPr>
          <w:b/>
          <w:sz w:val="24"/>
          <w:szCs w:val="24"/>
          <w:lang w:val="ru-RU"/>
        </w:rPr>
        <w:t>Пешеходная зона</w:t>
      </w:r>
      <w:r w:rsidRPr="00464340">
        <w:rPr>
          <w:sz w:val="24"/>
          <w:szCs w:val="24"/>
          <w:lang w:val="ru-RU"/>
        </w:rPr>
        <w:t xml:space="preserve"> - территория, предназначенная для передвижения пешеходов.</w:t>
      </w:r>
    </w:p>
    <w:p w:rsidR="00E43F37" w:rsidRPr="00464340" w:rsidRDefault="00E43F37" w:rsidP="00D63BDA">
      <w:pPr>
        <w:ind w:firstLine="709"/>
        <w:jc w:val="both"/>
        <w:rPr>
          <w:sz w:val="24"/>
          <w:szCs w:val="24"/>
          <w:lang w:val="ru-RU"/>
        </w:rPr>
      </w:pPr>
      <w:r w:rsidRPr="00464340">
        <w:rPr>
          <w:b/>
          <w:sz w:val="24"/>
          <w:szCs w:val="24"/>
          <w:lang w:val="ru-RU"/>
        </w:rPr>
        <w:t>Градостроительная емкость (интенсивность использования, застройки) территории</w:t>
      </w:r>
      <w:r w:rsidRPr="00464340">
        <w:rPr>
          <w:sz w:val="24"/>
          <w:szCs w:val="24"/>
          <w:lang w:val="ru-RU"/>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E43F37" w:rsidRPr="00464340" w:rsidRDefault="00E43F37" w:rsidP="00D63BDA">
      <w:pPr>
        <w:ind w:firstLine="709"/>
        <w:jc w:val="both"/>
        <w:rPr>
          <w:sz w:val="24"/>
          <w:szCs w:val="24"/>
          <w:lang w:val="ru-RU"/>
        </w:rPr>
      </w:pPr>
      <w:r w:rsidRPr="00464340">
        <w:rPr>
          <w:b/>
          <w:sz w:val="24"/>
          <w:szCs w:val="24"/>
          <w:lang w:val="ru-RU"/>
        </w:rPr>
        <w:t>Плотность застройки</w:t>
      </w:r>
      <w:r w:rsidRPr="00464340">
        <w:rPr>
          <w:sz w:val="24"/>
          <w:szCs w:val="24"/>
          <w:lang w:val="ru-RU"/>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E43F37" w:rsidRPr="00464340" w:rsidRDefault="00E43F37" w:rsidP="00D63BDA">
      <w:pPr>
        <w:ind w:firstLine="709"/>
        <w:jc w:val="both"/>
        <w:rPr>
          <w:sz w:val="24"/>
          <w:szCs w:val="24"/>
          <w:lang w:val="ru-RU"/>
        </w:rPr>
      </w:pPr>
      <w:r w:rsidRPr="00464340">
        <w:rPr>
          <w:b/>
          <w:sz w:val="24"/>
          <w:szCs w:val="24"/>
          <w:lang w:val="ru-RU"/>
        </w:rPr>
        <w:t>Суммарная поэтажная площадь</w:t>
      </w:r>
      <w:r w:rsidRPr="00464340">
        <w:rPr>
          <w:sz w:val="24"/>
          <w:szCs w:val="24"/>
          <w:lang w:val="ru-RU"/>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E43F37" w:rsidRPr="00464340" w:rsidRDefault="00E43F37" w:rsidP="00D63BDA">
      <w:pPr>
        <w:ind w:firstLine="709"/>
        <w:jc w:val="both"/>
        <w:rPr>
          <w:sz w:val="24"/>
          <w:szCs w:val="24"/>
          <w:lang w:val="ru-RU"/>
        </w:rPr>
      </w:pPr>
      <w:r w:rsidRPr="00464340">
        <w:rPr>
          <w:b/>
          <w:sz w:val="24"/>
          <w:szCs w:val="24"/>
          <w:lang w:val="ru-RU"/>
        </w:rPr>
        <w:lastRenderedPageBreak/>
        <w:t>Коэффициент застройки (</w:t>
      </w:r>
      <w:proofErr w:type="spellStart"/>
      <w:r w:rsidRPr="00464340">
        <w:rPr>
          <w:b/>
          <w:sz w:val="24"/>
          <w:szCs w:val="24"/>
          <w:lang w:val="ru-RU"/>
        </w:rPr>
        <w:t>Кз</w:t>
      </w:r>
      <w:proofErr w:type="spellEnd"/>
      <w:r w:rsidRPr="00464340">
        <w:rPr>
          <w:sz w:val="24"/>
          <w:szCs w:val="24"/>
          <w:lang w:val="ru-RU"/>
        </w:rPr>
        <w:t>) - отношение территории земельного участка, которая может быть занята зданиями, ко всей площади участка (в процентах).</w:t>
      </w:r>
    </w:p>
    <w:p w:rsidR="00E43F37" w:rsidRPr="00464340" w:rsidRDefault="00E43F37" w:rsidP="00D63BDA">
      <w:pPr>
        <w:ind w:firstLine="709"/>
        <w:jc w:val="both"/>
        <w:rPr>
          <w:sz w:val="24"/>
          <w:szCs w:val="24"/>
          <w:lang w:val="ru-RU"/>
        </w:rPr>
      </w:pPr>
      <w:r w:rsidRPr="00464340">
        <w:rPr>
          <w:b/>
          <w:sz w:val="24"/>
          <w:szCs w:val="24"/>
          <w:lang w:val="ru-RU"/>
        </w:rPr>
        <w:t>Коэффициент плотности застройки (</w:t>
      </w:r>
      <w:proofErr w:type="spellStart"/>
      <w:r w:rsidRPr="00464340">
        <w:rPr>
          <w:b/>
          <w:sz w:val="24"/>
          <w:szCs w:val="24"/>
          <w:lang w:val="ru-RU"/>
        </w:rPr>
        <w:t>Кпз</w:t>
      </w:r>
      <w:proofErr w:type="spellEnd"/>
      <w:r w:rsidRPr="00464340">
        <w:rPr>
          <w:b/>
          <w:sz w:val="24"/>
          <w:szCs w:val="24"/>
          <w:lang w:val="ru-RU"/>
        </w:rPr>
        <w:t>)</w:t>
      </w:r>
      <w:r w:rsidRPr="00464340">
        <w:rPr>
          <w:sz w:val="24"/>
          <w:szCs w:val="24"/>
          <w:lang w:val="ru-RU"/>
        </w:rPr>
        <w:t xml:space="preserve"> - отношение площади всех этажей зданий и сооружений к площади участка.</w:t>
      </w:r>
    </w:p>
    <w:p w:rsidR="00E43F37" w:rsidRPr="00464340" w:rsidRDefault="00E43F37" w:rsidP="00D63BDA">
      <w:pPr>
        <w:ind w:firstLine="709"/>
        <w:jc w:val="both"/>
        <w:rPr>
          <w:sz w:val="24"/>
          <w:szCs w:val="24"/>
          <w:lang w:val="ru-RU"/>
        </w:rPr>
      </w:pPr>
      <w:r w:rsidRPr="00464340">
        <w:rPr>
          <w:b/>
          <w:sz w:val="24"/>
          <w:szCs w:val="24"/>
          <w:lang w:val="ru-RU"/>
        </w:rPr>
        <w:t>Охранная зона объекта культурного наследия</w:t>
      </w:r>
      <w:r w:rsidRPr="00464340">
        <w:rPr>
          <w:sz w:val="24"/>
          <w:szCs w:val="24"/>
          <w:lang w:val="ru-RU"/>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E43F37" w:rsidRPr="00464340" w:rsidRDefault="00E43F37" w:rsidP="00D63BDA">
      <w:pPr>
        <w:ind w:firstLine="709"/>
        <w:jc w:val="both"/>
        <w:rPr>
          <w:sz w:val="24"/>
          <w:szCs w:val="24"/>
          <w:lang w:val="ru-RU"/>
        </w:rPr>
      </w:pPr>
      <w:r w:rsidRPr="00464340">
        <w:rPr>
          <w:b/>
          <w:sz w:val="24"/>
          <w:szCs w:val="24"/>
          <w:lang w:val="ru-RU"/>
        </w:rPr>
        <w:t>Озелененная территория</w:t>
      </w:r>
      <w:r w:rsidRPr="00464340">
        <w:rPr>
          <w:sz w:val="24"/>
          <w:szCs w:val="24"/>
          <w:lang w:val="ru-RU"/>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E43F37" w:rsidRPr="00464340" w:rsidRDefault="00E43F37" w:rsidP="00D63BDA">
      <w:pPr>
        <w:ind w:firstLine="709"/>
        <w:jc w:val="both"/>
        <w:rPr>
          <w:sz w:val="24"/>
          <w:szCs w:val="24"/>
          <w:lang w:val="ru-RU"/>
        </w:rPr>
      </w:pPr>
      <w:r w:rsidRPr="00464340">
        <w:rPr>
          <w:b/>
          <w:sz w:val="24"/>
          <w:szCs w:val="24"/>
          <w:lang w:val="ru-RU"/>
        </w:rPr>
        <w:t xml:space="preserve"> Коэффициент озеленения</w:t>
      </w:r>
      <w:r w:rsidRPr="00464340">
        <w:rPr>
          <w:sz w:val="24"/>
          <w:szCs w:val="24"/>
          <w:lang w:val="ru-RU"/>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E43F37" w:rsidRPr="00464340" w:rsidRDefault="00E43F37" w:rsidP="00D63BDA">
      <w:pPr>
        <w:ind w:firstLine="709"/>
        <w:jc w:val="both"/>
        <w:rPr>
          <w:sz w:val="24"/>
          <w:szCs w:val="24"/>
          <w:lang w:val="ru-RU"/>
        </w:rPr>
      </w:pPr>
      <w:r w:rsidRPr="00464340">
        <w:rPr>
          <w:b/>
          <w:sz w:val="24"/>
          <w:szCs w:val="24"/>
          <w:lang w:val="ru-RU"/>
        </w:rPr>
        <w:t>Квартал сохраняемой застройки</w:t>
      </w:r>
      <w:r w:rsidRPr="00464340">
        <w:rPr>
          <w:sz w:val="24"/>
          <w:szCs w:val="24"/>
          <w:lang w:val="ru-RU"/>
        </w:rPr>
        <w:t>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E43F37" w:rsidRPr="00464340" w:rsidRDefault="00E43F37" w:rsidP="00D63BDA">
      <w:pPr>
        <w:ind w:firstLine="709"/>
        <w:jc w:val="both"/>
        <w:rPr>
          <w:sz w:val="24"/>
          <w:szCs w:val="24"/>
          <w:lang w:val="ru-RU"/>
        </w:rPr>
      </w:pPr>
      <w:r w:rsidRPr="00464340">
        <w:rPr>
          <w:b/>
          <w:sz w:val="24"/>
          <w:szCs w:val="24"/>
          <w:lang w:val="ru-RU"/>
        </w:rPr>
        <w:t>Стоянка для автомобилей (автостоянка)</w:t>
      </w:r>
      <w:r w:rsidRPr="00464340">
        <w:rPr>
          <w:sz w:val="24"/>
          <w:szCs w:val="24"/>
          <w:lang w:val="ru-RU"/>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E43F37" w:rsidRPr="00464340" w:rsidRDefault="00E43F37" w:rsidP="00D63BDA">
      <w:pPr>
        <w:ind w:firstLine="709"/>
        <w:jc w:val="both"/>
        <w:rPr>
          <w:sz w:val="24"/>
          <w:szCs w:val="24"/>
          <w:lang w:val="ru-RU"/>
        </w:rPr>
      </w:pPr>
      <w:r w:rsidRPr="00464340">
        <w:rPr>
          <w:b/>
          <w:sz w:val="24"/>
          <w:szCs w:val="24"/>
          <w:lang w:val="ru-RU"/>
        </w:rPr>
        <w:t>Надземная автостоянка закрытого типа</w:t>
      </w:r>
      <w:r w:rsidRPr="00464340">
        <w:rPr>
          <w:sz w:val="24"/>
          <w:szCs w:val="24"/>
          <w:lang w:val="ru-RU"/>
        </w:rPr>
        <w:t xml:space="preserve"> - автостоянка с наружными стеновыми ограждениями (гаражи, гаражи-стоянки, гаражные комплексы).</w:t>
      </w:r>
    </w:p>
    <w:p w:rsidR="00E43F37" w:rsidRPr="00464340" w:rsidRDefault="00E43F37" w:rsidP="00D63BDA">
      <w:pPr>
        <w:ind w:firstLine="709"/>
        <w:jc w:val="both"/>
        <w:rPr>
          <w:sz w:val="24"/>
          <w:szCs w:val="24"/>
          <w:lang w:val="ru-RU"/>
        </w:rPr>
      </w:pPr>
      <w:r w:rsidRPr="00464340">
        <w:rPr>
          <w:b/>
          <w:sz w:val="24"/>
          <w:szCs w:val="24"/>
          <w:lang w:val="ru-RU"/>
        </w:rPr>
        <w:t>Автостоянка открытого типа</w:t>
      </w:r>
      <w:r w:rsidRPr="00464340">
        <w:rPr>
          <w:sz w:val="24"/>
          <w:szCs w:val="24"/>
          <w:lang w:val="ru-RU"/>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E43F37" w:rsidRPr="00464340" w:rsidRDefault="00E43F37" w:rsidP="00D63BDA">
      <w:pPr>
        <w:ind w:firstLine="709"/>
        <w:jc w:val="both"/>
        <w:rPr>
          <w:sz w:val="24"/>
          <w:szCs w:val="24"/>
          <w:lang w:val="ru-RU"/>
        </w:rPr>
      </w:pPr>
      <w:r w:rsidRPr="00464340">
        <w:rPr>
          <w:b/>
          <w:sz w:val="24"/>
          <w:szCs w:val="24"/>
          <w:lang w:val="ru-RU"/>
        </w:rPr>
        <w:t>Гостевые стоянки</w:t>
      </w:r>
      <w:r w:rsidRPr="00464340">
        <w:rPr>
          <w:sz w:val="24"/>
          <w:szCs w:val="24"/>
          <w:lang w:val="ru-RU"/>
        </w:rPr>
        <w:t xml:space="preserve"> - открытые площадки, предназначенные для кратковременного хранения (стоянки) легковых автомобилей.</w:t>
      </w:r>
    </w:p>
    <w:p w:rsidR="00E43F37" w:rsidRPr="00464340" w:rsidRDefault="00E43F37" w:rsidP="00D63BDA">
      <w:pPr>
        <w:ind w:firstLine="709"/>
        <w:jc w:val="both"/>
        <w:rPr>
          <w:sz w:val="24"/>
          <w:szCs w:val="24"/>
          <w:lang w:val="ru-RU"/>
        </w:rPr>
      </w:pPr>
      <w:r w:rsidRPr="00464340">
        <w:rPr>
          <w:b/>
          <w:sz w:val="24"/>
          <w:szCs w:val="24"/>
          <w:lang w:val="ru-RU"/>
        </w:rPr>
        <w:t xml:space="preserve">Гостевой дом для сезонного проживания отдыхающих и туристов (гостевой дом) </w:t>
      </w:r>
      <w:r w:rsidRPr="00464340">
        <w:rPr>
          <w:sz w:val="24"/>
          <w:szCs w:val="24"/>
          <w:lang w:val="ru-RU"/>
        </w:rPr>
        <w:t>- строение, возведенное на участке, предоставленном под жилищное строительство объектов рекреационного назначения в установленном порядке, предназначенное для проживания одной семьи и размещения не более 30 отдыхающих и с количеством номеров не более 15.</w:t>
      </w:r>
    </w:p>
    <w:p w:rsidR="00E43F37" w:rsidRPr="00464340" w:rsidRDefault="00E43F37" w:rsidP="00D63BDA">
      <w:pPr>
        <w:ind w:firstLine="709"/>
        <w:jc w:val="both"/>
        <w:rPr>
          <w:sz w:val="24"/>
          <w:szCs w:val="24"/>
          <w:lang w:val="ru-RU"/>
        </w:rPr>
      </w:pPr>
      <w:r w:rsidRPr="00464340">
        <w:rPr>
          <w:b/>
          <w:sz w:val="24"/>
          <w:szCs w:val="24"/>
          <w:lang w:val="ru-RU"/>
        </w:rPr>
        <w:t xml:space="preserve"> Пандус</w:t>
      </w:r>
      <w:r w:rsidRPr="00464340">
        <w:rPr>
          <w:sz w:val="24"/>
          <w:szCs w:val="24"/>
          <w:lang w:val="ru-RU"/>
        </w:rPr>
        <w:t>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E43F37" w:rsidRPr="00464340" w:rsidRDefault="00E43F37" w:rsidP="00D63BDA">
      <w:pPr>
        <w:ind w:firstLine="709"/>
        <w:jc w:val="both"/>
        <w:rPr>
          <w:sz w:val="24"/>
          <w:szCs w:val="24"/>
          <w:lang w:val="ru-RU"/>
        </w:rPr>
      </w:pPr>
      <w:r w:rsidRPr="00464340">
        <w:rPr>
          <w:b/>
          <w:sz w:val="24"/>
          <w:szCs w:val="24"/>
          <w:lang w:val="ru-RU"/>
        </w:rPr>
        <w:t>Маломобильные граждане</w:t>
      </w:r>
      <w:r w:rsidRPr="00464340">
        <w:rPr>
          <w:sz w:val="24"/>
          <w:szCs w:val="24"/>
          <w:lang w:val="ru-RU"/>
        </w:rPr>
        <w:t>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E43F37" w:rsidRPr="00464340" w:rsidRDefault="00E43F37" w:rsidP="00D63BDA">
      <w:pPr>
        <w:ind w:firstLine="709"/>
        <w:jc w:val="both"/>
        <w:rPr>
          <w:sz w:val="24"/>
          <w:szCs w:val="24"/>
          <w:lang w:val="ru-RU"/>
        </w:rPr>
      </w:pPr>
      <w:r w:rsidRPr="00464340">
        <w:rPr>
          <w:b/>
          <w:sz w:val="24"/>
          <w:szCs w:val="24"/>
          <w:lang w:val="ru-RU"/>
        </w:rPr>
        <w:t>Красные линии</w:t>
      </w:r>
      <w:r w:rsidRPr="00464340">
        <w:rPr>
          <w:sz w:val="24"/>
          <w:szCs w:val="24"/>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w:t>
      </w:r>
      <w:r w:rsidRPr="00464340">
        <w:rPr>
          <w:sz w:val="24"/>
          <w:szCs w:val="24"/>
          <w:lang w:val="ru-RU"/>
        </w:rPr>
        <w:lastRenderedPageBreak/>
        <w:t>сооружения), трубопроводы, автомобильные дороги, железнодорожные линии и другие подобные сооружения (далее - линейные объекты).</w:t>
      </w:r>
    </w:p>
    <w:p w:rsidR="00E43F37" w:rsidRPr="00464340" w:rsidRDefault="00E43F37" w:rsidP="00D63BDA">
      <w:pPr>
        <w:ind w:firstLine="709"/>
        <w:jc w:val="both"/>
        <w:rPr>
          <w:sz w:val="24"/>
          <w:szCs w:val="24"/>
          <w:lang w:val="ru-RU"/>
        </w:rPr>
      </w:pPr>
      <w:r w:rsidRPr="00464340">
        <w:rPr>
          <w:b/>
          <w:sz w:val="24"/>
          <w:szCs w:val="24"/>
          <w:lang w:val="ru-RU"/>
        </w:rPr>
        <w:t>Линии застройки</w:t>
      </w:r>
      <w:r w:rsidRPr="00464340">
        <w:rPr>
          <w:sz w:val="24"/>
          <w:szCs w:val="24"/>
          <w:lang w:val="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E43F37" w:rsidRPr="00464340" w:rsidRDefault="00E43F37" w:rsidP="00D63BDA">
      <w:pPr>
        <w:ind w:firstLine="709"/>
        <w:jc w:val="both"/>
        <w:rPr>
          <w:sz w:val="24"/>
          <w:szCs w:val="24"/>
          <w:lang w:val="ru-RU"/>
        </w:rPr>
      </w:pPr>
      <w:r w:rsidRPr="00464340">
        <w:rPr>
          <w:b/>
          <w:sz w:val="24"/>
          <w:szCs w:val="24"/>
          <w:lang w:val="ru-RU"/>
        </w:rPr>
        <w:t>Отступ застройки</w:t>
      </w:r>
      <w:r w:rsidRPr="00464340">
        <w:rPr>
          <w:sz w:val="24"/>
          <w:szCs w:val="24"/>
          <w:lang w:val="ru-RU"/>
        </w:rPr>
        <w:t xml:space="preserve"> - расстояние между красной линией или границей земельного участка и стеной здания, строения, сооружения.</w:t>
      </w:r>
    </w:p>
    <w:p w:rsidR="00E43F37" w:rsidRPr="00464340" w:rsidRDefault="00E43F37" w:rsidP="00D63BDA">
      <w:pPr>
        <w:ind w:firstLine="709"/>
        <w:jc w:val="both"/>
        <w:rPr>
          <w:sz w:val="24"/>
          <w:szCs w:val="24"/>
          <w:lang w:val="ru-RU"/>
        </w:rPr>
      </w:pPr>
      <w:r w:rsidRPr="00464340">
        <w:rPr>
          <w:b/>
          <w:sz w:val="24"/>
          <w:szCs w:val="24"/>
          <w:lang w:val="ru-RU"/>
        </w:rPr>
        <w:t>Синие линии</w:t>
      </w:r>
      <w:r w:rsidRPr="00464340">
        <w:rPr>
          <w:sz w:val="24"/>
          <w:szCs w:val="24"/>
          <w:lang w:val="ru-RU"/>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E43F37" w:rsidRPr="00464340" w:rsidRDefault="00E43F37" w:rsidP="00D63BDA">
      <w:pPr>
        <w:ind w:firstLine="709"/>
        <w:jc w:val="both"/>
        <w:rPr>
          <w:sz w:val="24"/>
          <w:szCs w:val="24"/>
          <w:lang w:val="ru-RU"/>
        </w:rPr>
      </w:pPr>
      <w:r w:rsidRPr="00464340">
        <w:rPr>
          <w:b/>
          <w:sz w:val="24"/>
          <w:szCs w:val="24"/>
          <w:lang w:val="ru-RU"/>
        </w:rPr>
        <w:t>Границы полосы отвода автомобильных дорог</w:t>
      </w:r>
      <w:r w:rsidRPr="00464340">
        <w:rPr>
          <w:sz w:val="24"/>
          <w:szCs w:val="24"/>
          <w:lang w:val="ru-RU"/>
        </w:rPr>
        <w:t> - границы территории, предназначенной для размещения существующих и проектируемых автомобильных путей, станций и других автомобильных сооружений, ширина которых нормируется в зависимости от категории автомобильных дорог, конструкции земляного полотна и других и на которой не допускается строительство зданий и сооружений, не имеющих отношения к эксплуатации автомобильного транспорта.</w:t>
      </w:r>
    </w:p>
    <w:p w:rsidR="00E43F37" w:rsidRPr="00464340" w:rsidRDefault="00E43F37" w:rsidP="00D63BDA">
      <w:pPr>
        <w:ind w:firstLine="709"/>
        <w:jc w:val="both"/>
        <w:rPr>
          <w:sz w:val="24"/>
          <w:szCs w:val="24"/>
          <w:lang w:val="ru-RU"/>
        </w:rPr>
      </w:pPr>
      <w:r w:rsidRPr="00464340">
        <w:rPr>
          <w:b/>
          <w:sz w:val="24"/>
          <w:szCs w:val="24"/>
          <w:lang w:val="ru-RU"/>
        </w:rPr>
        <w:t>Границы полосы отвода автомобильных дорог</w:t>
      </w:r>
      <w:r w:rsidRPr="00464340">
        <w:rPr>
          <w:sz w:val="24"/>
          <w:szCs w:val="24"/>
          <w:lang w:val="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E43F37" w:rsidRPr="00464340" w:rsidRDefault="00E43F37" w:rsidP="00D63BDA">
      <w:pPr>
        <w:ind w:firstLine="709"/>
        <w:jc w:val="both"/>
        <w:rPr>
          <w:sz w:val="24"/>
          <w:szCs w:val="24"/>
          <w:lang w:val="ru-RU"/>
        </w:rPr>
      </w:pPr>
      <w:r w:rsidRPr="00464340">
        <w:rPr>
          <w:b/>
          <w:sz w:val="24"/>
          <w:szCs w:val="24"/>
          <w:lang w:val="ru-RU"/>
        </w:rPr>
        <w:t>Границы технических (охранных) зон инженерных сооружений и коммуникаций</w:t>
      </w:r>
      <w:r w:rsidRPr="00464340">
        <w:rPr>
          <w:sz w:val="24"/>
          <w:szCs w:val="24"/>
          <w:lang w:val="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E43F37" w:rsidRPr="00464340" w:rsidRDefault="00E43F37" w:rsidP="00D63BDA">
      <w:pPr>
        <w:ind w:firstLine="709"/>
        <w:jc w:val="both"/>
        <w:rPr>
          <w:sz w:val="24"/>
          <w:szCs w:val="24"/>
          <w:lang w:val="ru-RU"/>
        </w:rPr>
      </w:pPr>
      <w:r w:rsidRPr="00464340">
        <w:rPr>
          <w:b/>
          <w:sz w:val="24"/>
          <w:szCs w:val="24"/>
          <w:lang w:val="ru-RU"/>
        </w:rPr>
        <w:t>Границы территорий памятников и ансамблей</w:t>
      </w:r>
      <w:r w:rsidRPr="00464340">
        <w:rPr>
          <w:sz w:val="24"/>
          <w:szCs w:val="24"/>
          <w:lang w:val="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E43F37" w:rsidRPr="00464340" w:rsidRDefault="00E43F37" w:rsidP="00D63BDA">
      <w:pPr>
        <w:ind w:firstLine="709"/>
        <w:jc w:val="both"/>
        <w:rPr>
          <w:sz w:val="24"/>
          <w:szCs w:val="24"/>
          <w:lang w:val="ru-RU"/>
        </w:rPr>
      </w:pPr>
      <w:r w:rsidRPr="00464340">
        <w:rPr>
          <w:b/>
          <w:sz w:val="24"/>
          <w:szCs w:val="24"/>
          <w:lang w:val="ru-RU"/>
        </w:rPr>
        <w:t>Границы зон охраны объекта культурного наследия</w:t>
      </w:r>
      <w:r w:rsidRPr="00464340">
        <w:rPr>
          <w:sz w:val="24"/>
          <w:szCs w:val="24"/>
          <w:lang w:val="ru-RU"/>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E43F37" w:rsidRPr="00464340" w:rsidRDefault="00E43F37" w:rsidP="00D63BDA">
      <w:pPr>
        <w:ind w:firstLine="709"/>
        <w:jc w:val="both"/>
        <w:rPr>
          <w:sz w:val="24"/>
          <w:szCs w:val="24"/>
          <w:lang w:val="ru-RU"/>
        </w:rPr>
      </w:pPr>
      <w:r w:rsidRPr="00464340">
        <w:rPr>
          <w:b/>
          <w:sz w:val="24"/>
          <w:szCs w:val="24"/>
          <w:lang w:val="ru-RU"/>
        </w:rPr>
        <w:t>Границы охранных зон особо охраняемых природных территорий</w:t>
      </w:r>
      <w:r w:rsidRPr="00464340">
        <w:rPr>
          <w:sz w:val="24"/>
          <w:szCs w:val="24"/>
          <w:lang w:val="ru-RU"/>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E43F37" w:rsidRPr="00464340" w:rsidRDefault="00E43F37" w:rsidP="00D63BDA">
      <w:pPr>
        <w:ind w:firstLine="709"/>
        <w:jc w:val="both"/>
        <w:rPr>
          <w:sz w:val="24"/>
          <w:szCs w:val="24"/>
          <w:lang w:val="ru-RU"/>
        </w:rPr>
      </w:pPr>
      <w:r w:rsidRPr="00464340">
        <w:rPr>
          <w:b/>
          <w:sz w:val="24"/>
          <w:szCs w:val="24"/>
          <w:lang w:val="ru-RU"/>
        </w:rPr>
        <w:t xml:space="preserve">Границы </w:t>
      </w:r>
      <w:proofErr w:type="spellStart"/>
      <w:r w:rsidRPr="00464340">
        <w:rPr>
          <w:b/>
          <w:sz w:val="24"/>
          <w:szCs w:val="24"/>
          <w:lang w:val="ru-RU"/>
        </w:rPr>
        <w:t>водоохранных</w:t>
      </w:r>
      <w:proofErr w:type="spellEnd"/>
      <w:r w:rsidRPr="00464340">
        <w:rPr>
          <w:b/>
          <w:sz w:val="24"/>
          <w:szCs w:val="24"/>
          <w:lang w:val="ru-RU"/>
        </w:rPr>
        <w:t xml:space="preserve"> зон</w:t>
      </w:r>
      <w:r w:rsidRPr="00464340">
        <w:rPr>
          <w:sz w:val="24"/>
          <w:szCs w:val="24"/>
          <w:lang w:val="ru-RU"/>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E43F37" w:rsidRPr="00464340" w:rsidRDefault="00E43F37" w:rsidP="00D63BDA">
      <w:pPr>
        <w:ind w:firstLine="709"/>
        <w:jc w:val="both"/>
        <w:rPr>
          <w:sz w:val="24"/>
          <w:szCs w:val="24"/>
          <w:lang w:val="ru-RU"/>
        </w:rPr>
      </w:pPr>
      <w:r w:rsidRPr="00464340">
        <w:rPr>
          <w:b/>
          <w:sz w:val="24"/>
          <w:szCs w:val="24"/>
          <w:lang w:val="ru-RU"/>
        </w:rPr>
        <w:t>Границы прибрежных зон (полос)</w:t>
      </w:r>
      <w:r w:rsidRPr="00464340">
        <w:rPr>
          <w:sz w:val="24"/>
          <w:szCs w:val="24"/>
          <w:lang w:val="ru-RU"/>
        </w:rPr>
        <w:t xml:space="preserve"> - границы территорий внутри </w:t>
      </w:r>
      <w:proofErr w:type="spellStart"/>
      <w:r w:rsidRPr="00464340">
        <w:rPr>
          <w:sz w:val="24"/>
          <w:szCs w:val="24"/>
          <w:lang w:val="ru-RU"/>
        </w:rPr>
        <w:t>водоохранных</w:t>
      </w:r>
      <w:proofErr w:type="spellEnd"/>
      <w:r w:rsidRPr="00464340">
        <w:rPr>
          <w:sz w:val="24"/>
          <w:szCs w:val="24"/>
          <w:lang w:val="ru-RU"/>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E43F37" w:rsidRPr="00464340" w:rsidRDefault="00E43F37" w:rsidP="00D63BDA">
      <w:pPr>
        <w:ind w:firstLine="709"/>
        <w:jc w:val="both"/>
        <w:rPr>
          <w:sz w:val="24"/>
          <w:szCs w:val="24"/>
          <w:lang w:val="ru-RU"/>
        </w:rPr>
      </w:pPr>
      <w:r w:rsidRPr="00464340">
        <w:rPr>
          <w:b/>
          <w:sz w:val="24"/>
          <w:szCs w:val="24"/>
          <w:lang w:val="ru-RU"/>
        </w:rPr>
        <w:t>Границы зон санитарной охраны источников питьевого водоснабжения</w:t>
      </w:r>
      <w:r w:rsidRPr="00464340">
        <w:rPr>
          <w:sz w:val="24"/>
          <w:szCs w:val="24"/>
          <w:lang w:val="ru-RU"/>
        </w:rPr>
        <w:t xml:space="preserve"> - границы зон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поясов, а также жесткой зоны </w:t>
      </w:r>
      <w:r w:rsidRPr="00464340">
        <w:rPr>
          <w:sz w:val="24"/>
          <w:szCs w:val="24"/>
        </w:rPr>
        <w:t>II</w:t>
      </w:r>
      <w:r w:rsidRPr="00464340">
        <w:rPr>
          <w:sz w:val="24"/>
          <w:szCs w:val="24"/>
          <w:lang w:val="ru-RU"/>
        </w:rPr>
        <w:t xml:space="preserve"> пояса:</w:t>
      </w:r>
    </w:p>
    <w:p w:rsidR="00E43F37" w:rsidRPr="00464340" w:rsidRDefault="00E43F37" w:rsidP="00D63BDA">
      <w:pPr>
        <w:ind w:firstLine="709"/>
        <w:jc w:val="both"/>
        <w:rPr>
          <w:sz w:val="24"/>
          <w:szCs w:val="24"/>
          <w:lang w:val="ru-RU"/>
        </w:rPr>
      </w:pPr>
      <w:r w:rsidRPr="00464340">
        <w:rPr>
          <w:b/>
          <w:sz w:val="24"/>
          <w:szCs w:val="24"/>
          <w:lang w:val="ru-RU"/>
        </w:rPr>
        <w:t xml:space="preserve">границы зоны </w:t>
      </w:r>
      <w:r w:rsidRPr="00464340">
        <w:rPr>
          <w:b/>
          <w:sz w:val="24"/>
          <w:szCs w:val="24"/>
        </w:rPr>
        <w:t>I</w:t>
      </w:r>
      <w:r w:rsidRPr="00464340">
        <w:rPr>
          <w:b/>
          <w:sz w:val="24"/>
          <w:szCs w:val="24"/>
          <w:lang w:val="ru-RU"/>
        </w:rPr>
        <w:t xml:space="preserve"> пояса санитарной охраны</w:t>
      </w:r>
      <w:r w:rsidRPr="00464340">
        <w:rPr>
          <w:sz w:val="24"/>
          <w:szCs w:val="24"/>
          <w:lang w:val="ru-RU"/>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464340">
        <w:rPr>
          <w:sz w:val="24"/>
          <w:szCs w:val="24"/>
          <w:lang w:val="ru-RU"/>
        </w:rPr>
        <w:t>водоисточника</w:t>
      </w:r>
      <w:proofErr w:type="spellEnd"/>
      <w:r w:rsidRPr="00464340">
        <w:rPr>
          <w:sz w:val="24"/>
          <w:szCs w:val="24"/>
          <w:lang w:val="ru-RU"/>
        </w:rPr>
        <w:t xml:space="preserve">. В границах </w:t>
      </w:r>
      <w:r w:rsidRPr="00464340">
        <w:rPr>
          <w:sz w:val="24"/>
          <w:szCs w:val="24"/>
        </w:rPr>
        <w:t>I</w:t>
      </w:r>
      <w:r w:rsidRPr="00464340">
        <w:rPr>
          <w:sz w:val="24"/>
          <w:szCs w:val="24"/>
          <w:lang w:val="ru-RU"/>
        </w:rPr>
        <w:t xml:space="preserve">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E43F37" w:rsidRPr="00464340" w:rsidRDefault="00E43F37" w:rsidP="00D63BDA">
      <w:pPr>
        <w:ind w:firstLine="709"/>
        <w:jc w:val="both"/>
        <w:rPr>
          <w:sz w:val="24"/>
          <w:szCs w:val="24"/>
          <w:lang w:val="ru-RU"/>
        </w:rPr>
      </w:pPr>
      <w:r w:rsidRPr="00464340">
        <w:rPr>
          <w:b/>
          <w:sz w:val="24"/>
          <w:szCs w:val="24"/>
          <w:lang w:val="ru-RU"/>
        </w:rPr>
        <w:t xml:space="preserve">границы зоны </w:t>
      </w:r>
      <w:r w:rsidRPr="00464340">
        <w:rPr>
          <w:b/>
          <w:sz w:val="24"/>
          <w:szCs w:val="24"/>
        </w:rPr>
        <w:t>II</w:t>
      </w:r>
      <w:r w:rsidRPr="00464340">
        <w:rPr>
          <w:b/>
          <w:sz w:val="24"/>
          <w:szCs w:val="24"/>
          <w:lang w:val="ru-RU"/>
        </w:rPr>
        <w:t xml:space="preserve"> пояса санитарной охраны</w:t>
      </w:r>
      <w:r w:rsidRPr="00464340">
        <w:rPr>
          <w:sz w:val="24"/>
          <w:szCs w:val="24"/>
          <w:lang w:val="ru-RU"/>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E43F37" w:rsidRPr="00464340" w:rsidRDefault="00E43F37" w:rsidP="00D63BDA">
      <w:pPr>
        <w:ind w:firstLine="709"/>
        <w:jc w:val="both"/>
        <w:rPr>
          <w:sz w:val="24"/>
          <w:szCs w:val="24"/>
          <w:lang w:val="ru-RU"/>
        </w:rPr>
      </w:pPr>
      <w:r w:rsidRPr="00464340">
        <w:rPr>
          <w:b/>
          <w:sz w:val="24"/>
          <w:szCs w:val="24"/>
          <w:lang w:val="ru-RU"/>
        </w:rPr>
        <w:lastRenderedPageBreak/>
        <w:t xml:space="preserve">границы жесткой зоны </w:t>
      </w:r>
      <w:r w:rsidRPr="00464340">
        <w:rPr>
          <w:b/>
          <w:sz w:val="24"/>
          <w:szCs w:val="24"/>
        </w:rPr>
        <w:t>II</w:t>
      </w:r>
      <w:r w:rsidRPr="00464340">
        <w:rPr>
          <w:b/>
          <w:sz w:val="24"/>
          <w:szCs w:val="24"/>
          <w:lang w:val="ru-RU"/>
        </w:rPr>
        <w:t xml:space="preserve"> пояса санитарной охраны</w:t>
      </w:r>
      <w:r w:rsidRPr="00464340">
        <w:rPr>
          <w:sz w:val="24"/>
          <w:szCs w:val="24"/>
          <w:lang w:val="ru-RU"/>
        </w:rPr>
        <w:t xml:space="preserve"> - границы территории, непосредственно прилегающей к акватории </w:t>
      </w:r>
      <w:proofErr w:type="spellStart"/>
      <w:r w:rsidRPr="00464340">
        <w:rPr>
          <w:sz w:val="24"/>
          <w:szCs w:val="24"/>
          <w:lang w:val="ru-RU"/>
        </w:rPr>
        <w:t>водоисточников</w:t>
      </w:r>
      <w:proofErr w:type="spellEnd"/>
      <w:r w:rsidRPr="00464340">
        <w:rPr>
          <w:sz w:val="24"/>
          <w:szCs w:val="24"/>
          <w:lang w:val="ru-RU"/>
        </w:rPr>
        <w:t xml:space="preserve"> и выделяемой в пределах территории </w:t>
      </w:r>
      <w:r w:rsidRPr="00464340">
        <w:rPr>
          <w:sz w:val="24"/>
          <w:szCs w:val="24"/>
        </w:rPr>
        <w:t>II</w:t>
      </w:r>
      <w:r w:rsidRPr="00464340">
        <w:rPr>
          <w:sz w:val="24"/>
          <w:szCs w:val="24"/>
          <w:lang w:val="ru-RU"/>
        </w:rPr>
        <w:t xml:space="preserve"> пояса по границам прибрежной полосы с режимом ограничения хозяйственной деятельности.</w:t>
      </w:r>
    </w:p>
    <w:p w:rsidR="00E43F37" w:rsidRPr="00464340" w:rsidRDefault="00E43F37" w:rsidP="00D63BDA">
      <w:pPr>
        <w:ind w:firstLine="709"/>
        <w:jc w:val="both"/>
        <w:rPr>
          <w:sz w:val="24"/>
          <w:szCs w:val="24"/>
          <w:lang w:val="ru-RU"/>
        </w:rPr>
      </w:pPr>
      <w:r w:rsidRPr="00464340">
        <w:rPr>
          <w:b/>
          <w:sz w:val="24"/>
          <w:szCs w:val="24"/>
          <w:lang w:val="ru-RU"/>
        </w:rPr>
        <w:t>Границы санитарно-защитных зон</w:t>
      </w:r>
      <w:r w:rsidRPr="00464340">
        <w:rPr>
          <w:sz w:val="24"/>
          <w:szCs w:val="24"/>
          <w:lang w:val="ru-RU"/>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E43F37" w:rsidRPr="00464340" w:rsidRDefault="00E43F37" w:rsidP="00163034">
      <w:pPr>
        <w:autoSpaceDE w:val="0"/>
        <w:autoSpaceDN w:val="0"/>
        <w:adjustRightInd w:val="0"/>
        <w:ind w:left="567" w:firstLine="709"/>
        <w:jc w:val="center"/>
        <w:outlineLvl w:val="1"/>
        <w:rPr>
          <w:b/>
          <w:sz w:val="24"/>
          <w:szCs w:val="24"/>
          <w:lang w:val="ru-RU"/>
        </w:rPr>
      </w:pPr>
    </w:p>
    <w:p w:rsidR="00E43F37" w:rsidRPr="00464340" w:rsidRDefault="00E43F37" w:rsidP="00163034">
      <w:pPr>
        <w:autoSpaceDE w:val="0"/>
        <w:autoSpaceDN w:val="0"/>
        <w:adjustRightInd w:val="0"/>
        <w:ind w:left="567" w:firstLine="709"/>
        <w:jc w:val="center"/>
        <w:outlineLvl w:val="1"/>
        <w:rPr>
          <w:b/>
          <w:sz w:val="24"/>
          <w:szCs w:val="24"/>
          <w:lang w:val="ru-RU"/>
        </w:rPr>
      </w:pPr>
      <w:r w:rsidRPr="00464340">
        <w:rPr>
          <w:b/>
          <w:sz w:val="24"/>
          <w:szCs w:val="24"/>
          <w:lang w:val="ru-RU"/>
        </w:rPr>
        <w:t>3. Общая характеристика градостроительной документации</w:t>
      </w:r>
    </w:p>
    <w:p w:rsidR="00E43F37" w:rsidRPr="00464340" w:rsidRDefault="00E43F37" w:rsidP="00163034">
      <w:pPr>
        <w:autoSpaceDE w:val="0"/>
        <w:autoSpaceDN w:val="0"/>
        <w:adjustRightInd w:val="0"/>
        <w:ind w:left="567" w:firstLine="709"/>
        <w:jc w:val="center"/>
        <w:rPr>
          <w:b/>
          <w:sz w:val="24"/>
          <w:szCs w:val="24"/>
          <w:lang w:val="ru-RU"/>
        </w:rPr>
      </w:pPr>
      <w:r>
        <w:rPr>
          <w:b/>
          <w:sz w:val="24"/>
          <w:szCs w:val="24"/>
          <w:lang w:val="ru-RU"/>
        </w:rPr>
        <w:t>Чебулинского</w:t>
      </w:r>
      <w:r w:rsidRPr="00464340">
        <w:rPr>
          <w:b/>
          <w:sz w:val="24"/>
          <w:szCs w:val="24"/>
          <w:lang w:val="ru-RU"/>
        </w:rPr>
        <w:t xml:space="preserve"> муниципального района</w:t>
      </w:r>
    </w:p>
    <w:p w:rsidR="00E43F37" w:rsidRPr="00464340" w:rsidRDefault="00E43F37" w:rsidP="00163034">
      <w:pPr>
        <w:autoSpaceDE w:val="0"/>
        <w:autoSpaceDN w:val="0"/>
        <w:adjustRightInd w:val="0"/>
        <w:ind w:left="567" w:firstLine="709"/>
        <w:jc w:val="center"/>
        <w:rPr>
          <w:sz w:val="24"/>
          <w:szCs w:val="24"/>
          <w:lang w:val="ru-RU"/>
        </w:rPr>
      </w:pPr>
    </w:p>
    <w:p w:rsidR="00E43F37" w:rsidRPr="00464340" w:rsidRDefault="00E43F37" w:rsidP="00163034">
      <w:pPr>
        <w:autoSpaceDE w:val="0"/>
        <w:autoSpaceDN w:val="0"/>
        <w:adjustRightInd w:val="0"/>
        <w:ind w:left="567" w:firstLine="709"/>
        <w:jc w:val="center"/>
        <w:outlineLvl w:val="2"/>
        <w:rPr>
          <w:b/>
          <w:sz w:val="24"/>
          <w:szCs w:val="24"/>
          <w:lang w:val="ru-RU"/>
        </w:rPr>
      </w:pPr>
      <w:r w:rsidRPr="00464340">
        <w:rPr>
          <w:b/>
          <w:sz w:val="24"/>
          <w:szCs w:val="24"/>
          <w:lang w:val="ru-RU"/>
        </w:rPr>
        <w:t>3.1. Общие положения</w:t>
      </w:r>
    </w:p>
    <w:p w:rsidR="00E43F37" w:rsidRPr="00464340" w:rsidRDefault="00E43F37" w:rsidP="00163034">
      <w:pPr>
        <w:autoSpaceDE w:val="0"/>
        <w:autoSpaceDN w:val="0"/>
        <w:adjustRightInd w:val="0"/>
        <w:ind w:left="567" w:firstLine="709"/>
        <w:jc w:val="center"/>
        <w:outlineLvl w:val="2"/>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3.1.1. В соответствии с определением градостроительной деятельности, содержащимся в статье 1 Градостроительного кодекса Российской Федерации, градостроительная деятельность включает в себя деятельность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и капитальному ремонту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Pr>
          <w:sz w:val="24"/>
          <w:szCs w:val="24"/>
          <w:lang w:val="ru-RU"/>
        </w:rPr>
        <w:t>3.1.2. </w:t>
      </w:r>
      <w:r w:rsidRPr="00464340">
        <w:rPr>
          <w:sz w:val="24"/>
          <w:szCs w:val="24"/>
          <w:lang w:val="ru-RU"/>
        </w:rPr>
        <w:t>Документы, подготавливаемые и утверждаемые в рамках территориального планирования, градостроительного зонирования и планировки территории, для целей настоящих нормативов предлагается обобщенно именовать градостроительной документацией.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3.1.3. Документами территориального планирования являются: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Схемы территориально</w:t>
      </w:r>
      <w:r>
        <w:rPr>
          <w:sz w:val="24"/>
          <w:szCs w:val="24"/>
          <w:lang w:val="ru-RU"/>
        </w:rPr>
        <w:t>го планирования Чебулинского</w:t>
      </w:r>
      <w:r w:rsidRPr="00464340">
        <w:rPr>
          <w:sz w:val="24"/>
          <w:szCs w:val="24"/>
          <w:lang w:val="ru-RU"/>
        </w:rPr>
        <w:t xml:space="preserve"> муниципального района;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Генеральные планы городских и сельских поселений.</w:t>
      </w:r>
    </w:p>
    <w:p w:rsidR="00E43F37" w:rsidRPr="00464340" w:rsidRDefault="00E43F37" w:rsidP="00D63BDA">
      <w:pPr>
        <w:shd w:val="clear" w:color="auto" w:fill="FFFFFF"/>
        <w:suppressAutoHyphens w:val="0"/>
        <w:ind w:firstLine="1276"/>
        <w:jc w:val="both"/>
        <w:rPr>
          <w:color w:val="000000"/>
          <w:sz w:val="24"/>
          <w:szCs w:val="24"/>
          <w:lang w:val="ru-RU" w:eastAsia="ru-RU" w:bidi="ar-SA"/>
        </w:rPr>
      </w:pPr>
      <w:r w:rsidRPr="00464340">
        <w:rPr>
          <w:color w:val="000000"/>
          <w:sz w:val="24"/>
          <w:szCs w:val="24"/>
          <w:lang w:val="ru-RU" w:eastAsia="ru-RU" w:bidi="ar-SA"/>
        </w:rPr>
        <w:t>3.1.4. Состав, порядок подготовки документов территориального планирования,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 нормативными правовыми актами органов местного само</w:t>
      </w:r>
      <w:r>
        <w:rPr>
          <w:color w:val="000000"/>
          <w:sz w:val="24"/>
          <w:szCs w:val="24"/>
          <w:lang w:val="ru-RU" w:eastAsia="ru-RU" w:bidi="ar-SA"/>
        </w:rPr>
        <w:t>управления Чебулинского</w:t>
      </w:r>
      <w:r w:rsidRPr="00464340">
        <w:rPr>
          <w:color w:val="000000"/>
          <w:sz w:val="24"/>
          <w:szCs w:val="24"/>
          <w:lang w:val="ru-RU" w:eastAsia="ru-RU" w:bidi="ar-SA"/>
        </w:rPr>
        <w:t xml:space="preserve"> муниципального района.</w:t>
      </w:r>
    </w:p>
    <w:p w:rsidR="00E43F37" w:rsidRPr="00464340" w:rsidRDefault="00E43F37" w:rsidP="00D63BDA">
      <w:pPr>
        <w:autoSpaceDE w:val="0"/>
        <w:autoSpaceDN w:val="0"/>
        <w:adjustRightInd w:val="0"/>
        <w:ind w:firstLine="1276"/>
        <w:jc w:val="both"/>
        <w:rPr>
          <w:sz w:val="24"/>
          <w:szCs w:val="24"/>
          <w:lang w:val="ru-RU"/>
        </w:rPr>
      </w:pPr>
      <w:bookmarkStart w:id="1" w:name="p595"/>
      <w:bookmarkStart w:id="2" w:name="p612"/>
      <w:bookmarkStart w:id="3" w:name="p613"/>
      <w:bookmarkEnd w:id="1"/>
      <w:bookmarkEnd w:id="2"/>
      <w:bookmarkEnd w:id="3"/>
    </w:p>
    <w:p w:rsidR="00E43F37" w:rsidRPr="00464340" w:rsidRDefault="00E43F37" w:rsidP="00D63BDA">
      <w:pPr>
        <w:autoSpaceDE w:val="0"/>
        <w:autoSpaceDN w:val="0"/>
        <w:adjustRightInd w:val="0"/>
        <w:ind w:firstLine="1276"/>
        <w:jc w:val="center"/>
        <w:outlineLvl w:val="2"/>
        <w:rPr>
          <w:b/>
          <w:sz w:val="24"/>
          <w:szCs w:val="24"/>
          <w:lang w:val="ru-RU"/>
        </w:rPr>
      </w:pPr>
      <w:r w:rsidRPr="00464340">
        <w:rPr>
          <w:b/>
          <w:sz w:val="24"/>
          <w:szCs w:val="24"/>
          <w:lang w:val="ru-RU"/>
        </w:rPr>
        <w:t>3.2. Документы территориального планирования</w:t>
      </w:r>
    </w:p>
    <w:p w:rsidR="00E43F37" w:rsidRPr="00464340" w:rsidRDefault="00E43F37" w:rsidP="00D63BDA">
      <w:pPr>
        <w:autoSpaceDE w:val="0"/>
        <w:autoSpaceDN w:val="0"/>
        <w:adjustRightInd w:val="0"/>
        <w:ind w:firstLine="1276"/>
        <w:jc w:val="center"/>
        <w:outlineLvl w:val="2"/>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 xml:space="preserve">3.2.1. Схемы территориального планирования </w:t>
      </w:r>
    </w:p>
    <w:p w:rsidR="00E43F37" w:rsidRPr="00464340" w:rsidRDefault="00E43F37" w:rsidP="00D63BDA">
      <w:pPr>
        <w:autoSpaceDE w:val="0"/>
        <w:autoSpaceDN w:val="0"/>
        <w:adjustRightInd w:val="0"/>
        <w:ind w:firstLine="1276"/>
        <w:jc w:val="center"/>
        <w:outlineLvl w:val="3"/>
        <w:rPr>
          <w:sz w:val="24"/>
          <w:szCs w:val="24"/>
          <w:lang w:val="ru-RU"/>
        </w:rPr>
      </w:pPr>
      <w:r>
        <w:rPr>
          <w:color w:val="000000"/>
          <w:sz w:val="24"/>
          <w:szCs w:val="24"/>
          <w:lang w:val="ru-RU" w:eastAsia="ru-RU" w:bidi="ar-SA"/>
        </w:rPr>
        <w:t>Чебулинского</w:t>
      </w:r>
      <w:r w:rsidRPr="00464340">
        <w:rPr>
          <w:sz w:val="24"/>
          <w:szCs w:val="24"/>
          <w:lang w:val="ru-RU"/>
        </w:rPr>
        <w:t xml:space="preserve"> муниципального </w:t>
      </w:r>
      <w:r w:rsidR="003A66A4">
        <w:rPr>
          <w:sz w:val="24"/>
          <w:szCs w:val="24"/>
          <w:lang w:val="ru-RU"/>
        </w:rPr>
        <w:t>округа</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Pr>
          <w:sz w:val="24"/>
          <w:szCs w:val="24"/>
          <w:lang w:val="ru-RU"/>
        </w:rPr>
        <w:t>3.2.1.1. </w:t>
      </w:r>
      <w:r w:rsidRPr="00464340">
        <w:rPr>
          <w:sz w:val="24"/>
          <w:szCs w:val="24"/>
          <w:lang w:val="ru-RU"/>
        </w:rPr>
        <w:t>Схемы террит</w:t>
      </w:r>
      <w:r>
        <w:rPr>
          <w:sz w:val="24"/>
          <w:szCs w:val="24"/>
          <w:lang w:val="ru-RU"/>
        </w:rPr>
        <w:t>ориального планирования Чебулинского</w:t>
      </w:r>
      <w:r w:rsidRPr="00464340">
        <w:rPr>
          <w:sz w:val="24"/>
          <w:szCs w:val="24"/>
          <w:lang w:val="ru-RU"/>
        </w:rPr>
        <w:t xml:space="preserve"> муниципального </w:t>
      </w:r>
      <w:r w:rsidR="003A66A4">
        <w:rPr>
          <w:sz w:val="24"/>
          <w:szCs w:val="24"/>
          <w:lang w:val="ru-RU"/>
        </w:rPr>
        <w:t>округа</w:t>
      </w:r>
      <w:r w:rsidRPr="00464340">
        <w:rPr>
          <w:sz w:val="24"/>
          <w:szCs w:val="24"/>
          <w:lang w:val="ru-RU"/>
        </w:rPr>
        <w:t xml:space="preserve"> (далее – Схема) подготавливаются с учетом положений, касающихся социально-экономического развития муниципального </w:t>
      </w:r>
      <w:r w:rsidR="003A66A4">
        <w:rPr>
          <w:sz w:val="24"/>
          <w:szCs w:val="24"/>
          <w:lang w:val="ru-RU"/>
        </w:rPr>
        <w:t>округа</w:t>
      </w:r>
      <w:r w:rsidRPr="00464340">
        <w:rPr>
          <w:sz w:val="24"/>
          <w:szCs w:val="24"/>
          <w:lang w:val="ru-RU"/>
        </w:rPr>
        <w:t xml:space="preserve"> (стратегии и программы социально-экономического развития), утвержденной градостроительной документации Российской Федерации и Кемеровской области</w:t>
      </w:r>
      <w:r w:rsidR="003A66A4">
        <w:rPr>
          <w:sz w:val="24"/>
          <w:szCs w:val="24"/>
          <w:lang w:val="ru-RU"/>
        </w:rPr>
        <w:t>-</w:t>
      </w:r>
      <w:r w:rsidR="003A66A4" w:rsidRPr="003A66A4">
        <w:rPr>
          <w:color w:val="FF0000"/>
          <w:sz w:val="24"/>
          <w:szCs w:val="24"/>
          <w:lang w:val="ru-RU"/>
        </w:rPr>
        <w:t>Кузбасса</w:t>
      </w:r>
      <w:r w:rsidRPr="00464340">
        <w:rPr>
          <w:sz w:val="24"/>
          <w:szCs w:val="24"/>
          <w:lang w:val="ru-RU"/>
        </w:rPr>
        <w:t xml:space="preserve"> (в случае наличия такой документации).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3.2.1.2. Целью подготовки является согласование взаимных интересов в области градостроительной деятельности органов местного самоуправления муниципального </w:t>
      </w:r>
      <w:r w:rsidR="003A66A4">
        <w:rPr>
          <w:sz w:val="24"/>
          <w:szCs w:val="24"/>
          <w:lang w:val="ru-RU"/>
        </w:rPr>
        <w:t>округа</w:t>
      </w:r>
      <w:r w:rsidRPr="00464340">
        <w:rPr>
          <w:sz w:val="24"/>
          <w:szCs w:val="24"/>
          <w:lang w:val="ru-RU"/>
        </w:rPr>
        <w:t xml:space="preserve"> и органов местного самоуправления поселений, входящих в его состав.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3.2.1.3. Состав, порядок подготовки Схемы, порядок подготовки изменений и внесения их в Схему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w:t>
      </w:r>
      <w:r w:rsidR="003A66A4">
        <w:rPr>
          <w:sz w:val="24"/>
          <w:szCs w:val="24"/>
          <w:lang w:val="ru-RU"/>
        </w:rPr>
        <w:t xml:space="preserve">- </w:t>
      </w:r>
      <w:r w:rsidR="003A66A4" w:rsidRPr="003A66A4">
        <w:rPr>
          <w:color w:val="FF0000"/>
          <w:sz w:val="24"/>
          <w:szCs w:val="24"/>
          <w:lang w:val="ru-RU"/>
        </w:rPr>
        <w:t>Кузбасса</w:t>
      </w:r>
      <w:r w:rsidRPr="00464340">
        <w:rPr>
          <w:sz w:val="24"/>
          <w:szCs w:val="24"/>
          <w:lang w:val="ru-RU"/>
        </w:rPr>
        <w:t>, нормативными правовыми актами органов местного самоуправления муниципального района.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3.2.1.4. Схема содержит основную часть, подлежащую утверждению, и материалы по обоснованию принимаемых проектных решений.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3.2.1.5. Основная часть Схемы содержит текстовые материалы в форме положения о территориальном планировании и графические материалы в форме соответствующих карт (схем).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3.2.1.6. Основные графические материалы Схемы разрабатываются в следующем составе: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территориального планирования (основная схема);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размещения объектов капитального строительства социальной сферы и производственного назначения;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размещения объектов капитального строительства инженерной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размещения объектов капитального строительства транспортной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иные схемы, необходимость подготовки которых устанавливается в градостроительном задании на подготовку проекта Схемы.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зависимости от объема отражаемой информации и степени загруженности карт (схем) допустимо их совмещение либо разделение по отдельным направлениям.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3.2.1.7. Положения о территориальном планировании ориентировочно формируются в следующем составе: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общие положения территориального планирования;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цели территориального планирования (создание условий для устойчивого развития муниципального района и др.);</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основные задачи территориального планирования (упорядочение границ поселений, развитие социальной, транспортной и инженерной инфраструктуры, развитие производственного комплекса);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мероприятий по территориальному планированию (мероприятия по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Параметрами мероприятий по реализации Схемы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3.2.1.8. В целях утверждения Схемы осуществляется подготовка соответствующих материалов по обоснованию проектных решений в текстовой форме и в виде карт (схем).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3.2.1.9. Текстовые материалы по обоснованию проекта Схемы оформляются в виде пояснительной записки.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3.2.1.10. Пояснительная записка содержит аналитические материалы по современному состоянию и использованию территории муниципального района,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Схемы, а также основные технико-экономические показатели и уменьшенные копии основных графических материалов.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3.2.1.11. Примерное содержание пояснительной записки Схемы: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цели и задачи проекта;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почвы, растительность, животный мир, биологические ресурсы, минеральные ресурсы, ландшафты, рекреационные ресурсы и пр.);</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мероприятий по территориальному планированию;</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 xml:space="preserve">технико-экономические показатели схемы территориального планирования муниципального </w:t>
      </w:r>
      <w:r w:rsidR="003A66A4">
        <w:rPr>
          <w:sz w:val="24"/>
          <w:szCs w:val="24"/>
          <w:lang w:val="ru-RU"/>
        </w:rPr>
        <w:t>округа</w:t>
      </w:r>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электронная версия проекта схемы территориального планирования муниципального района (описание структуры проекта, рабочих наборов, краткое руководство пользователя, термины и определения).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3.2.1.12. На схемах в составе материалов по обоснованию проекта Схемы отображается информация о состоянии и использовании соответствующей территории, о возможных направлениях ее развития и об ограничениях ее использования, а также о результатах комплексной оценки развития территории. Графические материалы по обоснованию принимаемых градостроительных решений могут содержать следующие схемы:</w:t>
      </w:r>
    </w:p>
    <w:p w:rsidR="00E43F37" w:rsidRPr="0090254A" w:rsidRDefault="00E43F37" w:rsidP="00D63BDA">
      <w:pPr>
        <w:autoSpaceDE w:val="0"/>
        <w:autoSpaceDN w:val="0"/>
        <w:adjustRightInd w:val="0"/>
        <w:ind w:firstLine="1276"/>
        <w:jc w:val="both"/>
        <w:rPr>
          <w:color w:val="FF0000"/>
          <w:sz w:val="24"/>
          <w:szCs w:val="24"/>
          <w:lang w:val="ru-RU"/>
        </w:rPr>
      </w:pPr>
      <w:proofErr w:type="gramStart"/>
      <w:r w:rsidRPr="00464340">
        <w:rPr>
          <w:sz w:val="24"/>
          <w:szCs w:val="24"/>
          <w:lang w:val="ru-RU"/>
        </w:rPr>
        <w:t>схему</w:t>
      </w:r>
      <w:proofErr w:type="gramEnd"/>
      <w:r w:rsidRPr="00464340">
        <w:rPr>
          <w:sz w:val="24"/>
          <w:szCs w:val="24"/>
          <w:lang w:val="ru-RU"/>
        </w:rPr>
        <w:t xml:space="preserve"> положения муниципального </w:t>
      </w:r>
      <w:r w:rsidR="00211379">
        <w:rPr>
          <w:sz w:val="24"/>
          <w:szCs w:val="24"/>
          <w:lang w:val="ru-RU"/>
        </w:rPr>
        <w:t>округа</w:t>
      </w:r>
      <w:r w:rsidRPr="00464340">
        <w:rPr>
          <w:sz w:val="24"/>
          <w:szCs w:val="24"/>
          <w:lang w:val="ru-RU"/>
        </w:rPr>
        <w:t xml:space="preserve"> в составе </w:t>
      </w:r>
      <w:r w:rsidRPr="0090254A">
        <w:rPr>
          <w:color w:val="FF0000"/>
          <w:sz w:val="24"/>
          <w:szCs w:val="24"/>
          <w:lang w:val="ru-RU"/>
        </w:rPr>
        <w:t>Кемеровской области</w:t>
      </w:r>
      <w:r w:rsidR="003A66A4">
        <w:rPr>
          <w:color w:val="FF0000"/>
          <w:sz w:val="24"/>
          <w:szCs w:val="24"/>
          <w:lang w:val="ru-RU"/>
        </w:rPr>
        <w:t>-Кузбасса</w:t>
      </w:r>
      <w:r w:rsidRPr="0090254A">
        <w:rPr>
          <w:color w:val="FF0000"/>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современного состояния и использования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современного инженерного обеспечения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современного транспортного обслуживания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комплексной оценки развития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границ зон с особыми условиями использования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расположения объектов историко-культурного и природного наследия;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территорий, подверженных риску возникновения чрезвычайных ситуаций природного и техногенного характера;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границ зон негативного воздействия объектов капитального строительства местного значения в случае размещения таких объектов;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с отображением зон планируемого размещения объектов капитального строительства местного значения;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иные схемы, подготовка которых определяется спецификой объекта градостроительной деятельности.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3.2.1.13. Графические материалы утверждаемой части Схемы выполняются в масштабе 1:25000 – 1:50000. В отдельных случаях при низкой плотности градостроительного освоения и большой площади территории допускается подготовка графических материалов в меньшем масштабе по согласованию с заказчиком.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3.2.1.14. Состав, содержание и масштаб графических материалов по обоснованию градостроительных решений Схемы, в том числе дополнительных схем и отдельных фрагментов, обосновывающих проектные решения, определяются градостроительным заданием или исполнителем Схемы по согласованию с заказчиком.</w:t>
      </w:r>
    </w:p>
    <w:p w:rsidR="00E43F37" w:rsidRPr="00464340" w:rsidRDefault="00E43F37" w:rsidP="00D63BDA">
      <w:pPr>
        <w:autoSpaceDE w:val="0"/>
        <w:autoSpaceDN w:val="0"/>
        <w:adjustRightInd w:val="0"/>
        <w:ind w:firstLine="1276"/>
        <w:jc w:val="both"/>
        <w:rPr>
          <w:sz w:val="24"/>
          <w:szCs w:val="24"/>
          <w:lang w:val="ru-RU"/>
        </w:rPr>
      </w:pPr>
    </w:p>
    <w:p w:rsidR="00E43F37" w:rsidRPr="00211379" w:rsidRDefault="00E43F37" w:rsidP="00D63BDA">
      <w:pPr>
        <w:autoSpaceDE w:val="0"/>
        <w:autoSpaceDN w:val="0"/>
        <w:adjustRightInd w:val="0"/>
        <w:ind w:firstLine="1276"/>
        <w:jc w:val="center"/>
        <w:outlineLvl w:val="3"/>
        <w:rPr>
          <w:b/>
          <w:color w:val="00B050"/>
          <w:sz w:val="24"/>
          <w:szCs w:val="24"/>
          <w:lang w:val="ru-RU"/>
        </w:rPr>
      </w:pPr>
      <w:r w:rsidRPr="00211379">
        <w:rPr>
          <w:b/>
          <w:color w:val="00B050"/>
          <w:sz w:val="24"/>
          <w:szCs w:val="24"/>
          <w:lang w:val="ru-RU"/>
        </w:rPr>
        <w:t xml:space="preserve">3.2.2. Генеральные планы поселений </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3.2.2.1. Генеральный план - документ территориального планирования, определяющий стратегию градостроительного развития </w:t>
      </w:r>
      <w:r w:rsidR="00AB6DCC" w:rsidRPr="00AB6DCC">
        <w:rPr>
          <w:color w:val="FF0000"/>
          <w:sz w:val="24"/>
          <w:szCs w:val="24"/>
          <w:lang w:val="ru-RU"/>
        </w:rPr>
        <w:t>территории</w:t>
      </w:r>
      <w:r w:rsidR="00AB6DCC">
        <w:rPr>
          <w:color w:val="FF0000"/>
          <w:sz w:val="24"/>
          <w:szCs w:val="24"/>
          <w:lang w:val="ru-RU"/>
        </w:rPr>
        <w:t xml:space="preserve"> округа</w:t>
      </w:r>
      <w:r w:rsidRPr="00464340">
        <w:rPr>
          <w:sz w:val="24"/>
          <w:szCs w:val="24"/>
          <w:lang w:val="ru-RU"/>
        </w:rPr>
        <w:t xml:space="preserve">.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w:t>
      </w:r>
      <w:r w:rsidR="00AB6DCC">
        <w:rPr>
          <w:sz w:val="24"/>
          <w:szCs w:val="24"/>
          <w:lang w:val="ru-RU"/>
        </w:rPr>
        <w:t>округа</w:t>
      </w:r>
      <w:r w:rsidRPr="00464340">
        <w:rPr>
          <w:sz w:val="24"/>
          <w:szCs w:val="24"/>
          <w:lang w:val="ru-RU"/>
        </w:rPr>
        <w:t>,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3.2.2.2. </w:t>
      </w:r>
      <w:r w:rsidRPr="00211379">
        <w:rPr>
          <w:color w:val="00B050"/>
          <w:sz w:val="24"/>
          <w:szCs w:val="24"/>
          <w:lang w:val="ru-RU"/>
        </w:rPr>
        <w:t>Генеральные планы поселений разрабатываются с учетом положений утвержденной градостроительной документации Российской Федерации и Кемеровской области</w:t>
      </w:r>
      <w:r w:rsidR="003A66A4" w:rsidRPr="00211379">
        <w:rPr>
          <w:color w:val="00B050"/>
          <w:sz w:val="24"/>
          <w:szCs w:val="24"/>
          <w:lang w:val="ru-RU"/>
        </w:rPr>
        <w:t>-Кузбасса</w:t>
      </w:r>
      <w:r w:rsidRPr="00211379">
        <w:rPr>
          <w:color w:val="00B050"/>
          <w:sz w:val="24"/>
          <w:szCs w:val="24"/>
          <w:lang w:val="ru-RU"/>
        </w:rPr>
        <w:t>, а также Схемы.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3.2.2.3. Соста</w:t>
      </w:r>
      <w:r w:rsidRPr="00211379">
        <w:rPr>
          <w:color w:val="00B050"/>
          <w:sz w:val="24"/>
          <w:szCs w:val="24"/>
          <w:lang w:val="ru-RU"/>
        </w:rPr>
        <w:t xml:space="preserve">в, порядок подготовки генеральных планов поселений, </w:t>
      </w:r>
      <w:r w:rsidRPr="00464340">
        <w:rPr>
          <w:sz w:val="24"/>
          <w:szCs w:val="24"/>
          <w:lang w:val="ru-RU"/>
        </w:rPr>
        <w:t>порядок подготовки изменений и внесения их в генеральные планы, а также состав, порядок подготовки планов реализации генеральных планов устанавливаются в соответствии с Градостроительным кодексом Российской Федерации, законами и иными нормативными правовыми актами Кемеровской области</w:t>
      </w:r>
      <w:r w:rsidR="003A66A4">
        <w:rPr>
          <w:sz w:val="24"/>
          <w:szCs w:val="24"/>
          <w:lang w:val="ru-RU"/>
        </w:rPr>
        <w:t>–</w:t>
      </w:r>
      <w:r w:rsidR="003A66A4" w:rsidRPr="003A66A4">
        <w:rPr>
          <w:color w:val="FF0000"/>
          <w:sz w:val="24"/>
          <w:szCs w:val="24"/>
          <w:lang w:val="ru-RU"/>
        </w:rPr>
        <w:t>Кузбасса</w:t>
      </w:r>
      <w:r w:rsidRPr="00464340">
        <w:rPr>
          <w:sz w:val="24"/>
          <w:szCs w:val="24"/>
          <w:lang w:val="ru-RU"/>
        </w:rPr>
        <w:t xml:space="preserve">, нормативными правовыми актами </w:t>
      </w:r>
      <w:r w:rsidR="00AB6DCC">
        <w:rPr>
          <w:sz w:val="24"/>
          <w:szCs w:val="24"/>
          <w:lang w:val="ru-RU"/>
        </w:rPr>
        <w:t>органов местного самоуправления.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 xml:space="preserve">3.2.2.4. Генеральный план </w:t>
      </w:r>
      <w:r w:rsidR="00AB6DCC">
        <w:rPr>
          <w:sz w:val="24"/>
          <w:szCs w:val="24"/>
          <w:lang w:val="ru-RU"/>
        </w:rPr>
        <w:t>территории</w:t>
      </w:r>
      <w:r w:rsidRPr="00464340">
        <w:rPr>
          <w:sz w:val="24"/>
          <w:szCs w:val="24"/>
          <w:lang w:val="ru-RU"/>
        </w:rPr>
        <w:t xml:space="preserve"> содержит основную часть, подлежащую утверждению, и материалы по обоснованию проектных решений.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3.2.2.5. Основная часть генерального плана включает в себя графические материалы в виде карт (схем)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3.2.2.6. Положения о территориальном планировании, содержащиеся в генеральных планах, включают в себя: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цели и задачи территориального планирования;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мероприятий по территориальному планированию и указание на последовательность их выполнения.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3.2.2.7. С целью обеспечения наглядности графических материалов и учитывая различные соотношения показателей по плотности застройки и площади территорий поселений и населенных пунктов, входящих в их состав, схемы генеральных планов могут разрабатываться в разных масштабах, установленных градостроительным заданием, либо по согласованию с заказчиком. Графические материалы утверждаемой части генерального плана ориентировочно содержат следующие схемы:</w:t>
      </w:r>
    </w:p>
    <w:p w:rsidR="00E43F37" w:rsidRPr="007703C4" w:rsidRDefault="00E43F37" w:rsidP="00D63BDA">
      <w:pPr>
        <w:autoSpaceDE w:val="0"/>
        <w:autoSpaceDN w:val="0"/>
        <w:adjustRightInd w:val="0"/>
        <w:ind w:firstLine="1276"/>
        <w:jc w:val="both"/>
        <w:rPr>
          <w:color w:val="00B050"/>
          <w:sz w:val="24"/>
          <w:szCs w:val="24"/>
          <w:lang w:val="ru-RU"/>
        </w:rPr>
      </w:pPr>
      <w:r w:rsidRPr="007703C4">
        <w:rPr>
          <w:color w:val="00B050"/>
          <w:sz w:val="24"/>
          <w:szCs w:val="24"/>
          <w:lang w:val="ru-RU"/>
        </w:rPr>
        <w:t>схему генерального плана поселения в границах муниципального образования;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размещения объектов капитального строительства социальной сферы и производственного назначения в населенном пункте;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размещения объектов капитального строительства инженерной инфраструктуры в населенном пункте;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размещения объектов капитального строительства транспортной инфраструктуры в населенном пункте.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3.2.2.8. Положения о территориальном планировании ориентировочно формируются в следующем составе:</w:t>
      </w:r>
    </w:p>
    <w:p w:rsidR="00E43F37" w:rsidRPr="00464340" w:rsidRDefault="00E43F37" w:rsidP="00D63BDA">
      <w:pPr>
        <w:autoSpaceDE w:val="0"/>
        <w:autoSpaceDN w:val="0"/>
        <w:adjustRightInd w:val="0"/>
        <w:ind w:firstLine="1276"/>
        <w:jc w:val="both"/>
        <w:rPr>
          <w:sz w:val="24"/>
          <w:szCs w:val="24"/>
          <w:lang w:val="ru-RU"/>
        </w:rPr>
      </w:pPr>
      <w:r w:rsidRPr="007703C4">
        <w:rPr>
          <w:color w:val="00B050"/>
          <w:sz w:val="24"/>
          <w:szCs w:val="24"/>
          <w:lang w:val="ru-RU"/>
        </w:rPr>
        <w:t xml:space="preserve">общие положения территориального планирования (содержание и назначение генерального плана поселения, </w:t>
      </w:r>
      <w:r w:rsidRPr="00464340">
        <w:rPr>
          <w:sz w:val="24"/>
          <w:szCs w:val="24"/>
          <w:lang w:val="ru-RU"/>
        </w:rPr>
        <w:t>статус муниципального образования и его роль в системе расселения и производительных сил Кемеровской области и муниципального района (для поселения), перечень населенных пунктов, их основные характеристики, оценка состояния и использования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цели территориального планирования (</w:t>
      </w:r>
      <w:r w:rsidRPr="007703C4">
        <w:rPr>
          <w:color w:val="00B050"/>
          <w:sz w:val="24"/>
          <w:szCs w:val="24"/>
          <w:lang w:val="ru-RU"/>
        </w:rPr>
        <w:t>основные направления развития поселения</w:t>
      </w:r>
      <w:r w:rsidRPr="00464340">
        <w:rPr>
          <w:sz w:val="24"/>
          <w:szCs w:val="24"/>
          <w:lang w:val="ru-RU"/>
        </w:rPr>
        <w:t>, планировочная организация территории, установление границ населенных пунктов, предложения по изменению границ поселения (при необходимости) и пространственной организации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основные задачи территориального планирования (совершенствование жилищной политики и определение территорий для жилищного строительства, создание комплексной системы обслуживания населения, развитие транспортной инфраструктуры, развитие системы инженерного обеспечения, развитие производственного комплекса, улучшение санитарно-эпидемиологической и экологической обстановки и охрана окружающей среды, сохранение и регенерация исторического и культурного наследия, предотвращение чрезвычайных ситуаций природного и техногенного характера);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мероприятий по территориальному планированию (мероприятия по установлению зон различного функционального назначения; установлению границ населенных пунктов; развитию и размещению объектов капитального строительства социальной сферы, транспортной и инженерной инфраструктуры) и указание на последовательность их выполнения.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Параметрами мероприятий по реализации генерального плана могут выступать наименование объекта капитального строительства, описание его местоположения, характеристики (общая площадь, площадь застройки, этажность), стоимость и источник финансирования (для подготовки проектной документации и строительства), сроки реализации.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3.2.2.9. В целях утверждения генеральных планов </w:t>
      </w:r>
      <w:r w:rsidR="00AB6DCC" w:rsidRPr="00AB6DCC">
        <w:rPr>
          <w:color w:val="FF0000"/>
          <w:sz w:val="24"/>
          <w:szCs w:val="24"/>
          <w:lang w:val="ru-RU"/>
        </w:rPr>
        <w:t>территории</w:t>
      </w:r>
      <w:r w:rsidRPr="00464340">
        <w:rPr>
          <w:sz w:val="24"/>
          <w:szCs w:val="24"/>
          <w:lang w:val="ru-RU"/>
        </w:rPr>
        <w:t xml:space="preserve"> осуществляется подготовка соответствующих материалов по обоснованию их проектов в текстовой форме и в виде карт (схем).</w:t>
      </w:r>
    </w:p>
    <w:p w:rsidR="00E43F37" w:rsidRPr="00464340" w:rsidRDefault="00E43F37" w:rsidP="00D63BDA">
      <w:pPr>
        <w:autoSpaceDE w:val="0"/>
        <w:autoSpaceDN w:val="0"/>
        <w:adjustRightInd w:val="0"/>
        <w:ind w:firstLine="1276"/>
        <w:jc w:val="both"/>
        <w:rPr>
          <w:sz w:val="24"/>
          <w:szCs w:val="24"/>
          <w:lang w:val="ru-RU"/>
        </w:rPr>
      </w:pPr>
      <w:r>
        <w:rPr>
          <w:sz w:val="24"/>
          <w:szCs w:val="24"/>
          <w:lang w:val="ru-RU"/>
        </w:rPr>
        <w:t>3.2.2.10. </w:t>
      </w:r>
      <w:r w:rsidRPr="00464340">
        <w:rPr>
          <w:sz w:val="24"/>
          <w:szCs w:val="24"/>
          <w:lang w:val="ru-RU"/>
        </w:rPr>
        <w:t xml:space="preserve">Материалы по обоснованию проектов генеральных планов в текстовой форме оформляются в виде пояснительной записки. Пояснительная записка содержит </w:t>
      </w:r>
      <w:r w:rsidRPr="00464340">
        <w:rPr>
          <w:sz w:val="24"/>
          <w:szCs w:val="24"/>
          <w:lang w:val="ru-RU"/>
        </w:rPr>
        <w:lastRenderedPageBreak/>
        <w:t>аналитические материалы по современному состоянию и использованию территории, обоснования проектных градостроительных решений с учетом стратегий и программ социально-экономического развития, мероприятия по организационному и нормативному правовому обеспечению реализации генерального плана, а также основные технико-экономические показатели и уменьшенные копии основных графических материалов.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3.2.2.11. Примерное содержание пояснительной записки (материалы по обоснованию) проекта генерального плана: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цели и задачи проекта;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природные условия и ресурсы территории (геологическое строение, рельеф, климат, гидрография и гидрология, инженерно-геологические условия, ландшафты, рекреационные ресурсы и пр.);</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основных факторов риска возникновения чрезвычайных ситуаций природного и техногенного характера;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комплексная оценка и основные проблемы развития территории (система расселения и трудовые ресурсы, отраслевая специализация, сельское хозяйство, промышленность, жилищный фонд, культурно-бытовое обслуживание населения, транспортное и инженерное обеспечение, экологическое состояние, муниципальная правовая база в сфере градостроительной деятельности и земельно-имущественных отношений);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обоснование вариантов решения задач территориального планирования;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перечень мероприятий по территориальному планированию;</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обоснование предложений по территориальному планированию, этапы их реализации;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технико-экономические показатели генерального плана.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3.2.2.12. На картах (схемах) в составе материалов по обоснованию проектов генеральных планов поселений отображается информация о состоянии и использовании соответствующей территории, возможных направлениях ее развития и об ограничениях ее использования, а также о результатах комплексной оценки территории и предложениях по территориальному планированию. Графические материалы по обоснованию решений генерального плана содержат схемы, разработанные на территории в границах муниципального образования и в границах населенных пунктов.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3.2.2.13. В границах муниципального образования разрабатываются: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планировочной организации территории в границах муниципального образования;</w:t>
      </w:r>
    </w:p>
    <w:p w:rsidR="00E43F37" w:rsidRPr="00464340" w:rsidRDefault="00E43F37" w:rsidP="00D63BDA">
      <w:pPr>
        <w:autoSpaceDE w:val="0"/>
        <w:autoSpaceDN w:val="0"/>
        <w:adjustRightInd w:val="0"/>
        <w:ind w:firstLine="1276"/>
        <w:jc w:val="both"/>
        <w:rPr>
          <w:sz w:val="24"/>
          <w:szCs w:val="24"/>
          <w:lang w:val="ru-RU"/>
        </w:rPr>
      </w:pPr>
      <w:proofErr w:type="gramStart"/>
      <w:r w:rsidRPr="00464340">
        <w:rPr>
          <w:sz w:val="24"/>
          <w:szCs w:val="24"/>
          <w:lang w:val="ru-RU"/>
        </w:rPr>
        <w:t>схема</w:t>
      </w:r>
      <w:proofErr w:type="gramEnd"/>
      <w:r w:rsidRPr="00464340">
        <w:rPr>
          <w:sz w:val="24"/>
          <w:szCs w:val="24"/>
          <w:lang w:val="ru-RU"/>
        </w:rPr>
        <w:t xml:space="preserve"> современного состояния и использования </w:t>
      </w:r>
      <w:r w:rsidRPr="00AB6DCC">
        <w:rPr>
          <w:color w:val="FF0000"/>
          <w:sz w:val="24"/>
          <w:szCs w:val="24"/>
          <w:lang w:val="ru-RU"/>
        </w:rPr>
        <w:t>территории</w:t>
      </w:r>
      <w:r w:rsidR="00AB6DCC" w:rsidRPr="00AB6DCC">
        <w:rPr>
          <w:color w:val="FF0000"/>
          <w:sz w:val="24"/>
          <w:szCs w:val="24"/>
          <w:lang w:val="ru-RU"/>
        </w:rPr>
        <w:t xml:space="preserve"> округа</w:t>
      </w:r>
      <w:r w:rsidRPr="00AB6DCC">
        <w:rPr>
          <w:color w:val="FF0000"/>
          <w:sz w:val="24"/>
          <w:szCs w:val="24"/>
          <w:lang w:val="ru-RU"/>
        </w:rPr>
        <w:t xml:space="preserve"> </w:t>
      </w:r>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proofErr w:type="gramStart"/>
      <w:r w:rsidRPr="00464340">
        <w:rPr>
          <w:sz w:val="24"/>
          <w:szCs w:val="24"/>
          <w:lang w:val="ru-RU"/>
        </w:rPr>
        <w:t>схема</w:t>
      </w:r>
      <w:proofErr w:type="gramEnd"/>
      <w:r w:rsidRPr="00464340">
        <w:rPr>
          <w:sz w:val="24"/>
          <w:szCs w:val="24"/>
          <w:lang w:val="ru-RU"/>
        </w:rPr>
        <w:t xml:space="preserve"> комплексной оценки </w:t>
      </w:r>
      <w:r w:rsidRPr="00AB6DCC">
        <w:rPr>
          <w:color w:val="FF0000"/>
          <w:sz w:val="24"/>
          <w:szCs w:val="24"/>
          <w:lang w:val="ru-RU"/>
        </w:rPr>
        <w:t>территории</w:t>
      </w:r>
      <w:r w:rsidR="00AB6DCC" w:rsidRPr="00AB6DCC">
        <w:rPr>
          <w:color w:val="FF0000"/>
          <w:sz w:val="24"/>
          <w:szCs w:val="24"/>
          <w:lang w:val="ru-RU"/>
        </w:rPr>
        <w:t xml:space="preserve"> округа</w:t>
      </w:r>
      <w:r w:rsidRPr="00AB6DCC">
        <w:rPr>
          <w:color w:val="FF0000"/>
          <w:sz w:val="24"/>
          <w:szCs w:val="24"/>
          <w:lang w:val="ru-RU"/>
        </w:rPr>
        <w:t xml:space="preserve"> </w:t>
      </w:r>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схема принятых градостроительных решений по </w:t>
      </w:r>
      <w:r w:rsidRPr="00AB6DCC">
        <w:rPr>
          <w:color w:val="FF0000"/>
          <w:sz w:val="24"/>
          <w:szCs w:val="24"/>
          <w:lang w:val="ru-RU"/>
        </w:rPr>
        <w:t>территории</w:t>
      </w:r>
      <w:r w:rsidR="00AB6DCC" w:rsidRPr="00AB6DCC">
        <w:rPr>
          <w:color w:val="FF0000"/>
          <w:sz w:val="24"/>
          <w:szCs w:val="24"/>
          <w:lang w:val="ru-RU"/>
        </w:rPr>
        <w:t xml:space="preserve"> округа</w:t>
      </w:r>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схема функционального зонирования </w:t>
      </w:r>
      <w:r w:rsidRPr="00AB6DCC">
        <w:rPr>
          <w:color w:val="FF0000"/>
          <w:sz w:val="24"/>
          <w:szCs w:val="24"/>
          <w:lang w:val="ru-RU"/>
        </w:rPr>
        <w:t>территории</w:t>
      </w:r>
      <w:r w:rsidR="00AB6DCC" w:rsidRPr="00AB6DCC">
        <w:rPr>
          <w:color w:val="FF0000"/>
          <w:sz w:val="24"/>
          <w:szCs w:val="24"/>
          <w:lang w:val="ru-RU"/>
        </w:rPr>
        <w:t xml:space="preserve"> округа</w:t>
      </w:r>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развития транспортной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схема развития инженерной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3.2.2.14. Графические материалы по обоснованию решений генерального плана в границах муниципального образования разрабатываются в масштабах 1:25000; 1:10000; </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1:5000 в зависимости от численности населения </w:t>
      </w:r>
      <w:r w:rsidR="00AB6DCC" w:rsidRPr="00AB6DCC">
        <w:rPr>
          <w:color w:val="FF0000"/>
          <w:sz w:val="24"/>
          <w:szCs w:val="24"/>
          <w:lang w:val="ru-RU"/>
        </w:rPr>
        <w:t>округа</w:t>
      </w:r>
      <w:r w:rsidRPr="00464340">
        <w:rPr>
          <w:sz w:val="24"/>
          <w:szCs w:val="24"/>
          <w:lang w:val="ru-RU"/>
        </w:rPr>
        <w:t>, площади территории муниципального образования, уровня развития муниципальной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3.2.2.15. Графические материалы по обоснованию решений генерального плана в границах населенного пункта разрабатываются в масштабах 1:10000; 1:5000; 1:2000 в зависимости от численности населения населенного пункта, площади его территории и интенсивности ее градостроительного освоения.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3.2.2.16. Масштабы и содержание схем могут уточняться заказчиком в задании на подготовку генерального плана, а также исполнителем в процессе проектирования при условии согласования с заказчиком.</w:t>
      </w:r>
    </w:p>
    <w:p w:rsidR="00E43F37" w:rsidRDefault="00E43F37" w:rsidP="00D63BDA">
      <w:pPr>
        <w:autoSpaceDE w:val="0"/>
        <w:autoSpaceDN w:val="0"/>
        <w:adjustRightInd w:val="0"/>
        <w:ind w:firstLine="1276"/>
        <w:jc w:val="both"/>
        <w:outlineLvl w:val="2"/>
        <w:rPr>
          <w:sz w:val="24"/>
          <w:szCs w:val="24"/>
          <w:lang w:val="ru-RU"/>
        </w:rPr>
      </w:pPr>
    </w:p>
    <w:p w:rsidR="00E64942" w:rsidRDefault="00E64942" w:rsidP="00D63BDA">
      <w:pPr>
        <w:autoSpaceDE w:val="0"/>
        <w:autoSpaceDN w:val="0"/>
        <w:adjustRightInd w:val="0"/>
        <w:ind w:firstLine="1276"/>
        <w:jc w:val="both"/>
        <w:outlineLvl w:val="2"/>
        <w:rPr>
          <w:sz w:val="24"/>
          <w:szCs w:val="24"/>
          <w:lang w:val="ru-RU"/>
        </w:rPr>
      </w:pPr>
    </w:p>
    <w:p w:rsidR="007703C4" w:rsidRDefault="007703C4" w:rsidP="00D63BDA">
      <w:pPr>
        <w:autoSpaceDE w:val="0"/>
        <w:autoSpaceDN w:val="0"/>
        <w:adjustRightInd w:val="0"/>
        <w:ind w:firstLine="1276"/>
        <w:jc w:val="both"/>
        <w:outlineLvl w:val="2"/>
        <w:rPr>
          <w:sz w:val="24"/>
          <w:szCs w:val="24"/>
          <w:lang w:val="ru-RU"/>
        </w:rPr>
      </w:pPr>
    </w:p>
    <w:p w:rsidR="007703C4" w:rsidRPr="00464340" w:rsidRDefault="007703C4" w:rsidP="00D63BDA">
      <w:pPr>
        <w:autoSpaceDE w:val="0"/>
        <w:autoSpaceDN w:val="0"/>
        <w:adjustRightInd w:val="0"/>
        <w:ind w:firstLine="1276"/>
        <w:jc w:val="both"/>
        <w:outlineLvl w:val="2"/>
        <w:rPr>
          <w:sz w:val="24"/>
          <w:szCs w:val="24"/>
          <w:lang w:val="ru-RU"/>
        </w:rPr>
      </w:pPr>
    </w:p>
    <w:p w:rsidR="00E43F37" w:rsidRPr="00464340" w:rsidRDefault="00E43F37" w:rsidP="00D63BDA">
      <w:pPr>
        <w:autoSpaceDE w:val="0"/>
        <w:autoSpaceDN w:val="0"/>
        <w:adjustRightInd w:val="0"/>
        <w:ind w:firstLine="1276"/>
        <w:jc w:val="center"/>
        <w:outlineLvl w:val="2"/>
        <w:rPr>
          <w:b/>
          <w:sz w:val="24"/>
          <w:szCs w:val="24"/>
          <w:lang w:val="ru-RU"/>
        </w:rPr>
      </w:pPr>
      <w:r w:rsidRPr="00464340">
        <w:rPr>
          <w:b/>
          <w:sz w:val="24"/>
          <w:szCs w:val="24"/>
          <w:lang w:val="ru-RU"/>
        </w:rPr>
        <w:lastRenderedPageBreak/>
        <w:t xml:space="preserve">3.3. Документация по планировке территории </w:t>
      </w:r>
    </w:p>
    <w:p w:rsidR="00E43F37" w:rsidRPr="00464340" w:rsidRDefault="00E43F37" w:rsidP="00D63BDA">
      <w:pPr>
        <w:autoSpaceDE w:val="0"/>
        <w:autoSpaceDN w:val="0"/>
        <w:adjustRightInd w:val="0"/>
        <w:ind w:firstLine="1276"/>
        <w:jc w:val="center"/>
        <w:outlineLvl w:val="2"/>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3.3.1. Проект планировки территории</w:t>
      </w:r>
    </w:p>
    <w:p w:rsidR="00E43F37" w:rsidRPr="00464340" w:rsidRDefault="00E43F37" w:rsidP="00D63BDA">
      <w:pPr>
        <w:autoSpaceDE w:val="0"/>
        <w:autoSpaceDN w:val="0"/>
        <w:adjustRightInd w:val="0"/>
        <w:ind w:firstLine="1276"/>
        <w:jc w:val="center"/>
        <w:outlineLvl w:val="3"/>
        <w:rPr>
          <w:sz w:val="24"/>
          <w:szCs w:val="24"/>
          <w:lang w:val="ru-RU"/>
        </w:rPr>
      </w:pPr>
    </w:p>
    <w:p w:rsidR="00024FED" w:rsidRDefault="00E43F37" w:rsidP="00D63BDA">
      <w:pPr>
        <w:autoSpaceDE w:val="0"/>
        <w:autoSpaceDN w:val="0"/>
        <w:adjustRightInd w:val="0"/>
        <w:ind w:firstLine="1276"/>
        <w:jc w:val="both"/>
        <w:rPr>
          <w:color w:val="00B050"/>
          <w:sz w:val="24"/>
          <w:szCs w:val="24"/>
          <w:lang w:val="ru-RU"/>
        </w:rPr>
      </w:pPr>
      <w:r w:rsidRPr="00464340">
        <w:rPr>
          <w:sz w:val="24"/>
          <w:szCs w:val="24"/>
          <w:lang w:val="ru-RU"/>
        </w:rPr>
        <w:t>3.3.1.1. Проект планировки территории - градостроительная документация, разрабатываемая для частей территор</w:t>
      </w:r>
      <w:r w:rsidRPr="007703C4">
        <w:rPr>
          <w:color w:val="00B050"/>
          <w:sz w:val="24"/>
          <w:szCs w:val="24"/>
          <w:lang w:val="ru-RU"/>
        </w:rPr>
        <w:t>ий поселений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составе проекта планировки может разрабатываться проект межевания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3.3.1.2. Проект планировки разрабатывается в соответствии с положениями территориального планирования, установлен</w:t>
      </w:r>
      <w:r w:rsidR="00AB6DCC">
        <w:rPr>
          <w:sz w:val="24"/>
          <w:szCs w:val="24"/>
          <w:lang w:val="ru-RU"/>
        </w:rPr>
        <w:t>ными в генеральном плане</w:t>
      </w:r>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3.3.1.3. Проект планировки территории состоит из основной части, которая подлежит утверждению, и материалов по обоснованию проектных решений.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3.3.1.4. Основная часть проекта планировки территории включает в себя: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графическую часть (чертеж или чертежи планировки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текстовую часть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3.3.1.5. Материалы по обоснованию проекта планировки территории включают в себя материалы в графической форме и пояснительную записку.</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3.3.1.6. Графические материалы утверждаемой части проекта планировки разрабатываются в масштабе 1:2000 или 1:1000 и включают в себя: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чертеж планировки территории (основной чертеж);</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чертеж межевания территории (если в составе проекта планировки предусмотрена подготовка проекта межевания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организации транспорта и улично-дорожной сети;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размещения инженерных сетей и сооружений.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3.3.1.7. На чертеже планировки территории (основном чертеже) показываются элементы сохраняемой застройки всех видов, сохраняемые участки природного ландшафта и проектные решения по:</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действующим и проектируемым красным линиям, линиям регулирования застройки и другим линиям градостроительного регулирования;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границам зон планируемого размещения объектов социально-культурного и коммунально-бытового назначения, иных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развитию улично-дорожной сети, транспортным сооружениям, сооружениям и коммуникациям инженерного оборудования, а также характеристикам и параметрам систем инженерного оборудования, необходимых для обеспечения застройки, иным характеристикам и параметрам планируемого строительного освоения и реконструкции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На основном чертеже могут быть выделены зоны первоочередного инвестиционного освоения, в случае если такое требование установлено градостроительным заданием.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3.3.1.8. На чертеже межевания территории отображаются границы проектируемых и сохраняемых земельных участков, ограничений их использования, в том числе: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красные линии, утвержденные в составе проекта планировки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линии отступа от красных линий в целях определения места допустимого размещения зданий, строений, сооружений;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застроенных земельных участков, в том числе границы земельных участков, на которых расположены линейные объекты;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формируемых земельных участков, планируемых для предоставления физическим и юридическим лицам для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находящихся в составе земель государственной или муниципальной собственности;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 или перепрофилирования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территорий объектов культурного наследия;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зон с особыми условиями использования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зон действия публичных сервитутов, установление которых обусловлено наличием существующих или планируемых инженерно-технических коммуникаций, необходимостью обеспечения проезда, прохода, установления иных ограничений.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3.3.1.9. На схеме организации транспорта и улично-дорожной сети показываются: классификация дорог и улиц; организация движения транспорта на сложных транспортных узлах с пересечением движения в разных уровнях; хозяйственные проезды и скотопрогоны; сооружения и устройства для хранения и обслуживания транспортных средств (в том числе подземные); остановочные пункты всех видов общественного транспорта; транспортные сооружения (эстакады, путепроводы, мосты, тоннели, пешеходные переходы); основные пути пешеходного движения.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3.3.1.10. На схеме размещения инженерных сетей и сооружений показываются: существующие сохраняемые, реконструируемые, ликвидируемые и проектируемые трассы </w:t>
      </w:r>
      <w:proofErr w:type="spellStart"/>
      <w:r w:rsidRPr="00464340">
        <w:rPr>
          <w:sz w:val="24"/>
          <w:szCs w:val="24"/>
          <w:lang w:val="ru-RU"/>
        </w:rPr>
        <w:t>внеквартальных</w:t>
      </w:r>
      <w:proofErr w:type="spellEnd"/>
      <w:r w:rsidRPr="00464340">
        <w:rPr>
          <w:sz w:val="24"/>
          <w:szCs w:val="24"/>
          <w:lang w:val="ru-RU"/>
        </w:rPr>
        <w:t xml:space="preserve"> сетей и сооружений водопровода, канализации, теплоснабжения, газоснабжения, электроснабжения, телевидения, радио и телефонной связи, места присоединения этих сетей к городским магистральным линиям и сооружениям; размещение пунктов управления системами инженерного оборудования; существующие и проектируемые крупные подземные сооружения.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3.3.1.11. Положения о размещении объектов капитального строительства федерального, регионального или местного значения включают сведения о зонах размещения объектов капитального строительства и их видах, красных линиях и линиях регулирования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3.3.1.12. Положения о характеристиках планируемого развития территории включают сведения о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 в том числе: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поперечные профили улиц и магистралей;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параметры улиц, проездов, пешеходных зон, сооружений и коммуникаций транспорта (включая места хранения автотранспорта);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параметры инженерной и социальной инфраструктур и благоустройства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предложения по установлению публичных сервитутов (при подготовке проектов межевания территорий в составе проектов планировки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плотность и параметры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размещение объектов социального и культурно-бытового обслуживания населения;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мероприятия по защите территорий от воздействия чрезвычайных ситуаций природного и техногенного характера и мероприятия по гражданской обороне;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иные положения, устанавливаемые градостроительным заданием на подготовку проекта планировки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3.3.1.13. Материалы по обоснованию проекта планировки территории в графической форме подготавливаются в масштабе 1:2000 или 1:1000 и включают:</w:t>
      </w:r>
    </w:p>
    <w:p w:rsidR="00E43F37" w:rsidRPr="00464340" w:rsidRDefault="00E43F37" w:rsidP="00D63BDA">
      <w:pPr>
        <w:autoSpaceDE w:val="0"/>
        <w:autoSpaceDN w:val="0"/>
        <w:adjustRightInd w:val="0"/>
        <w:ind w:firstLine="1276"/>
        <w:jc w:val="both"/>
        <w:rPr>
          <w:sz w:val="24"/>
          <w:szCs w:val="24"/>
          <w:lang w:val="ru-RU"/>
        </w:rPr>
      </w:pPr>
      <w:proofErr w:type="gramStart"/>
      <w:r w:rsidRPr="00464340">
        <w:rPr>
          <w:sz w:val="24"/>
          <w:szCs w:val="24"/>
          <w:lang w:val="ru-RU"/>
        </w:rPr>
        <w:t>схему</w:t>
      </w:r>
      <w:proofErr w:type="gramEnd"/>
      <w:r w:rsidRPr="00464340">
        <w:rPr>
          <w:sz w:val="24"/>
          <w:szCs w:val="24"/>
          <w:lang w:val="ru-RU"/>
        </w:rPr>
        <w:t xml:space="preserve"> расположения проектируемой территории в системе планировочной организации территории </w:t>
      </w:r>
      <w:r w:rsidR="00AB6DCC">
        <w:rPr>
          <w:sz w:val="24"/>
          <w:szCs w:val="24"/>
          <w:lang w:val="ru-RU"/>
        </w:rPr>
        <w:t>,</w:t>
      </w:r>
      <w:r w:rsidRPr="00464340">
        <w:rPr>
          <w:sz w:val="24"/>
          <w:szCs w:val="24"/>
          <w:lang w:val="ru-RU"/>
        </w:rPr>
        <w:t xml:space="preserve">городского округа, муниципального района </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(М 1:10000 - М 1:5000);</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использования и состояния территории в период подготовки проекта планировки территории (опорный план);</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схему организации улично-дорожной сети и схему движения транспорта на соответствующей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разбивочный чертеж красных линий (с точностью масштаба ведения государственного кадастра недвижимости, как правило, это масштаб 1:500);</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границ территорий объектов культурного наследия;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границ зон с особыми условиями использования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схему вертикальной планировки и инженерной подготовки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эскизные предложения по объемно-планировочному решению (если это предусмотрено градостроительным заданием);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иные материалы в графической форме для обоснования положений по планировке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Состав и масштаб графических материалов по обоснованию проектных решений по планировке территории может быть уточнен градостроительным заданием.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3.3.1.14. На схеме расположения проектируемой территории в системе планировочной организации территории населенного пункта,</w:t>
      </w:r>
      <w:r w:rsidR="00AB6DCC">
        <w:rPr>
          <w:sz w:val="24"/>
          <w:szCs w:val="24"/>
          <w:lang w:val="ru-RU"/>
        </w:rPr>
        <w:t xml:space="preserve"> </w:t>
      </w:r>
      <w:r w:rsidRPr="00464340">
        <w:rPr>
          <w:sz w:val="24"/>
          <w:szCs w:val="24"/>
          <w:lang w:val="ru-RU"/>
        </w:rPr>
        <w:t xml:space="preserve">муниципального </w:t>
      </w:r>
      <w:r w:rsidR="00AB6DCC">
        <w:rPr>
          <w:sz w:val="24"/>
          <w:szCs w:val="24"/>
          <w:lang w:val="ru-RU"/>
        </w:rPr>
        <w:t>округа</w:t>
      </w:r>
      <w:r w:rsidRPr="00464340">
        <w:rPr>
          <w:sz w:val="24"/>
          <w:szCs w:val="24"/>
          <w:lang w:val="ru-RU"/>
        </w:rPr>
        <w:t xml:space="preserve"> показываются границы проектируемой территории, зоны различного функционального назначения в соответствии с генеральным планом </w:t>
      </w:r>
      <w:r w:rsidR="00AB6DCC">
        <w:rPr>
          <w:sz w:val="24"/>
          <w:szCs w:val="24"/>
          <w:lang w:val="ru-RU"/>
        </w:rPr>
        <w:t>территории</w:t>
      </w:r>
      <w:r w:rsidRPr="00464340">
        <w:rPr>
          <w:sz w:val="24"/>
          <w:szCs w:val="24"/>
          <w:lang w:val="ru-RU"/>
        </w:rPr>
        <w:t>, основные планировочные и транспортно-коммуникационные связи.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3.3.1.15. На плане современного использования территории (опорном плане) показываются: существующая застройка с характеристикой зданий и сооружений по назначению, этажности и капитальности; границы земельных участков; уличная сеть с указанием типов покрытия проезжих частей; транспортные сооружения; сооружения и коммуникации инженерной инфраструктуры; существующие и проектируемые красные линии.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3.3.1.16. Разбивочный чертеж красных линий выполняется с учетом положений Инструкции о порядке проектирования и установления красных лин</w:t>
      </w:r>
      <w:r w:rsidR="00AB6DCC">
        <w:rPr>
          <w:sz w:val="24"/>
          <w:szCs w:val="24"/>
          <w:lang w:val="ru-RU"/>
        </w:rPr>
        <w:t xml:space="preserve">ий в городах и других </w:t>
      </w:r>
      <w:proofErr w:type="gramStart"/>
      <w:r w:rsidR="00AB6DCC">
        <w:rPr>
          <w:sz w:val="24"/>
          <w:szCs w:val="24"/>
          <w:lang w:val="ru-RU"/>
        </w:rPr>
        <w:t xml:space="preserve">территорий </w:t>
      </w:r>
      <w:r w:rsidRPr="00464340">
        <w:rPr>
          <w:sz w:val="24"/>
          <w:szCs w:val="24"/>
          <w:lang w:val="ru-RU"/>
        </w:rPr>
        <w:t xml:space="preserve"> Российской</w:t>
      </w:r>
      <w:proofErr w:type="gramEnd"/>
      <w:r w:rsidRPr="00464340">
        <w:rPr>
          <w:sz w:val="24"/>
          <w:szCs w:val="24"/>
          <w:lang w:val="ru-RU"/>
        </w:rPr>
        <w:t xml:space="preserve"> Федерации (РДС 30-201-98, Москва, 1998). При выполнении проекта с применением геоинформационных технологий процесс подготовки разбивочного чертежа может быть упрощен за счет выполнения работ по координатному описанию красных линий автоматизированным способом.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3.3.1.17. На схеме границ территорий объектов культурного наследия показываются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границы территорий вновь выявленных объектов культурного наследия на основе представленных заказчиком данных.</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3.3.1.18. На схеме границ зон с особыми условиями использования территорий зоны с особыми условиями использования отображаются на основании генерального плана и представленных заказчиком утвержденных проектов соответствующих зон. В случае, если границы предполагаемых зон с особыми условиями использования не установлены (не определены соответствующим проектом), в проекте планировки границы этих зон отображаются в соответствии с законодательными и другими нормативными документами. Граница санитарно-защитной зоны на графических материалах (генеральный план города, схема территориального планирования и др.) за пределами промышленной площадки обозначается специальными информационными знаками.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3.3.1.19. На схеме вертикальной планировки и инженерной подготовки территории показываются: 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 проектируемые мероприятия по инженерной подготовке территорий (организация отвода поверхностных вод); сооружения инженерной защиты территории от воздействия чрезвычайных ситуаций природного и техногенного характера.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3.3.1.20. При подготовке проектов планировки сложных в градостроительном отношении территорий в соответствии с градостроительным заданием либо по инициативе исполнителя могут выполняться эскизы застройки, объемно-пространственные макеты и модели, в том числе в электронном виде.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3.3.1.21. Пояснительная записка содержит описание и обоснование положений: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эколого-градостроительной ситуации и природно-климатических условий, существующего использования территории, состояния фонда жилых и общественных зданий, памятников истории и культуры, инженерной и транспортной инфраструктуры, благоустройства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обоснования проектных архитектурно-планировочных решений, развития инженерной и транспортной инфраструктур;</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предложений по организации социального и культурно-бытового обслуживания населения;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предложений по режиму использования зон охраны памятников истории и культуры;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 в случае, если на территории расположены или предусмотрены проектом опасные объекты;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последовательности осуществления мероприятий, предусмотренных проектом;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основных технико-экономических показателей и иных обоснований проектных решений;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иных вопросов планировки территории.</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3.3.2. Проект межевания территории</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3.3.2.1. Проект межевания территорий разрабатывается для застроенных и подлежащих застройке территорий в границах установленных проектами планировки красных линий.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3.3.2.2. При подготовке проекта межевания территорий обеспечивается соблюдение следующих требований: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проектируемых земельных участков устанавливаются в зависимости от функционального назначения и обеспечения условий эксплуатации объектов недвижимости, включая проезды, проходы к ним;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существующих земельных участков при подготовке проекта межевания не подлежат изменению, за исключением случаев изъятия земель для государственных или муниципальных нужд в соответствии с законодательством или при согласии землепользователя на изменение границ земельных участков.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3.3.2.3. Размеры земельных участков в границах застроенных территорий устанавливаются с учетом фактического землепользования и в соответствии с настоящими нормативами, местными нормативами градостроительного проектирования муниципальных образований и правилами, действовавшими в период застройки указанных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Если в процессе подготовки проекта межевания территорий выявляются территории, размеры которых превышают установленные градостроительные нормативы, такие территории выделяются для строительства объектов недвижимости при условии соответствия образовавшегося земельного участка градостроительному регламенту.</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3.3.2.4. На территориях, подлежащих застройке, размеры земельных участков определяются в соответствии с действующими нормативами градостроительного проектирования Кемеровской области</w:t>
      </w:r>
      <w:r w:rsidR="0021381A">
        <w:rPr>
          <w:sz w:val="24"/>
          <w:szCs w:val="24"/>
          <w:lang w:val="ru-RU"/>
        </w:rPr>
        <w:t>-</w:t>
      </w:r>
      <w:r w:rsidR="0021381A" w:rsidRPr="0021381A">
        <w:rPr>
          <w:color w:val="FF0000"/>
          <w:sz w:val="24"/>
          <w:szCs w:val="24"/>
          <w:lang w:val="ru-RU"/>
        </w:rPr>
        <w:t>Куз</w:t>
      </w:r>
      <w:r w:rsidR="0021381A">
        <w:rPr>
          <w:color w:val="FF0000"/>
          <w:sz w:val="24"/>
          <w:szCs w:val="24"/>
          <w:lang w:val="ru-RU"/>
        </w:rPr>
        <w:t>б</w:t>
      </w:r>
      <w:r w:rsidR="0021381A" w:rsidRPr="0021381A">
        <w:rPr>
          <w:color w:val="FF0000"/>
          <w:sz w:val="24"/>
          <w:szCs w:val="24"/>
          <w:lang w:val="ru-RU"/>
        </w:rPr>
        <w:t>асса</w:t>
      </w:r>
      <w:r w:rsidRPr="0021381A">
        <w:rPr>
          <w:color w:val="FF0000"/>
          <w:sz w:val="24"/>
          <w:szCs w:val="24"/>
          <w:lang w:val="ru-RU"/>
        </w:rPr>
        <w:t xml:space="preserve"> </w:t>
      </w:r>
      <w:r w:rsidRPr="00464340">
        <w:rPr>
          <w:sz w:val="24"/>
          <w:szCs w:val="24"/>
          <w:lang w:val="ru-RU"/>
        </w:rPr>
        <w:t>и местными нормативами градостроительного проектирования муниципальных образований, нормами предоставления земельных участков и градостроительными регламентами, установленными правилами землепользования и застройки (в случае их наличия).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случае, если размеры ранее предоставленного земельного участка меньше размеров, установленных градостроительными нормативами или нормативным правовым актом органа местного самоуправления, то в процессе проектирования размеры данного участка могут быть увеличены до нормативных размеров при наличии свободных земель.</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При подготовке проекта межевания жилых территорий в границы земельных участков могут включаться территории под зданиями и сооружениями; проездов, пешеходных дорог и проходов к зданиям и сооружениям; открытых площадок для временного хранения автомобилей; придомовых зеленых насаждений, площадок для отдыха и игр детей; хозяйственных площадок; физкультурных площадок; резервных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Если в границы земельного участка, на котором расположен жилой дом, невозможно включить объекты благоустройства (хозяйственные, игровые и спортивные площадки и т.д.) по причине их функциональной принадлежности одновременно к нескольким жилым домам, допускается формирование земельного участка в границах, обеспечивающих условия эксплуатации жилого дома как объекта недвижимости. В таких случаях предлагается формирование отдельного земельного участка, на котором расположены объекты благоустройства, обеспечивающие нормативные условия эксплуатации всех объектов жилого назначения, для которых рассматриваемая территория была благоустроена. Этот земельный участок формируется в качестве объекта муниципальной собственности и может быть предоставлен в аренду управляющей компании, обеспечивающей коммунальное обслуживание жилых домов, с условием обеспечения беспрепятственного доступа неограниченного круга лиц.</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территориальных зон промышленной и коммунально-складской застройки границы земельных участков предприятий (далее - организации, если иное не предусмотрено настоящими нормативами) и иных объектов определяются с учетом технологии производства, грузооборота и других характеристик существующих и размещаемых объектов исходя из минимально допустимых размеров земельных участков и нормативной плотности застройки площадок предприятий.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 значительном превышении нормативного размера земельного участка, занимаемого отдельным предприятием, при установлении его границ размер занимаемого участка может быть уменьшен до нормативного размера при соответствующем обосновании.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3.3.2.5. При установлении размеров и границ земельных участков в зонах исторической застройки учитываются исторические границы домовладений, определяемые на основе архивных данных, историко-архитектурных опорных планов и проектов зон охраны памятников истории и культуры.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3.3.2.6. Для сложившихся и вновь формируемых объектов недвижимости, находящихся в собственности нескольких организаций, выделяется единый земельный участок, размер и границы которого устанавливаются в соответствии с основным функциональным назначением объекта.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3.3.2.7. При подготовке проекта межевания территории уточняются публичные 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 соответствующих служб для ремонта объектов инфраструктуры и других целей.</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3.3.3. Градостроительный план земельного участка</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3.3.3.2. В составе градостроительного плана земельного участка указываются: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земельного участка;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зон действия публичных сервитутов;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информация о расположенных в границах земельного участка объектах капитального строительства, объектах культурного наследия;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информация о технических условиях подключения объектов капитального строительства к сетям инженерно-технического обеспечения;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границы зоны планируемого размещения объектов капитального строительства для государственных или муниципальных нужд.</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3.3.3.3. Границы земельных участков отображаются в градостроительном плане путем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3.3.3.4. Границы зон действия публичных сервитутов отображаются в проекте градостроительного плана путем извлечения необходимой информации из проекта межевания либо из представленной информации государственного кадастра недвижимости.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3.3.3.5.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путем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путем проектирования на основе нормативов градостроительного проектирования (в том числе, в части установления минимально допустимых расстояний от окон жилых и общественных зданий до площадок различных видов, минимальных противопожарных расстояний между зданиями и т.д.) и установленного градостроительного регламента.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путем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путем извлечения сведений из представленной информации государственного кадастра недвижимости либо на основании исходных данных, представленных заказчиком.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w:t>
      </w:r>
      <w:r w:rsidRPr="00464340">
        <w:rPr>
          <w:sz w:val="24"/>
          <w:szCs w:val="24"/>
          <w:lang w:val="ru-RU"/>
        </w:rPr>
        <w:lastRenderedPageBreak/>
        <w:t>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путем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Градостроительный план земельного участка разрабатывается на основе: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3.3.3.12. Градостроительный план земельного участка подготавливается в соответствии с формой, утвержденной Правительством Российской Федерации.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расчетные значения координат переломных точек должны соответствовать точности ведения государственного кадастра недвижимости в данном муниципальном образовании.</w:t>
      </w:r>
    </w:p>
    <w:p w:rsidR="00E43F37" w:rsidRPr="00464340" w:rsidRDefault="00E43F37" w:rsidP="00D63BDA">
      <w:pPr>
        <w:autoSpaceDE w:val="0"/>
        <w:autoSpaceDN w:val="0"/>
        <w:adjustRightInd w:val="0"/>
        <w:ind w:firstLine="1276"/>
        <w:jc w:val="center"/>
        <w:outlineLvl w:val="2"/>
        <w:rPr>
          <w:b/>
          <w:sz w:val="24"/>
          <w:szCs w:val="24"/>
          <w:lang w:val="ru-RU"/>
        </w:rPr>
      </w:pPr>
    </w:p>
    <w:p w:rsidR="00E43F37" w:rsidRPr="00464340" w:rsidRDefault="00E43F37" w:rsidP="00D63BDA">
      <w:pPr>
        <w:autoSpaceDE w:val="0"/>
        <w:autoSpaceDN w:val="0"/>
        <w:adjustRightInd w:val="0"/>
        <w:ind w:firstLine="1276"/>
        <w:jc w:val="center"/>
        <w:outlineLvl w:val="2"/>
        <w:rPr>
          <w:b/>
          <w:sz w:val="24"/>
          <w:szCs w:val="24"/>
          <w:lang w:val="ru-RU"/>
        </w:rPr>
      </w:pPr>
      <w:r w:rsidRPr="00464340">
        <w:rPr>
          <w:b/>
          <w:sz w:val="24"/>
          <w:szCs w:val="24"/>
          <w:lang w:val="ru-RU"/>
        </w:rPr>
        <w:t>3.4. Документы градостроительного зонирования</w:t>
      </w:r>
    </w:p>
    <w:p w:rsidR="00E43F37" w:rsidRPr="00464340" w:rsidRDefault="00E43F37" w:rsidP="00D63BDA">
      <w:pPr>
        <w:autoSpaceDE w:val="0"/>
        <w:autoSpaceDN w:val="0"/>
        <w:adjustRightInd w:val="0"/>
        <w:ind w:firstLine="1276"/>
        <w:jc w:val="center"/>
        <w:outlineLvl w:val="2"/>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3.4.1. Правила землепользования и застройки - документ градостроительного зонирования, который утверждается нормативными правовыми актами органов местного </w:t>
      </w:r>
      <w:proofErr w:type="gramStart"/>
      <w:r w:rsidRPr="00464340">
        <w:rPr>
          <w:sz w:val="24"/>
          <w:szCs w:val="24"/>
          <w:lang w:val="ru-RU"/>
        </w:rPr>
        <w:t>самоуправления .</w:t>
      </w:r>
      <w:proofErr w:type="gramEnd"/>
      <w:r w:rsidRPr="00464340">
        <w:rPr>
          <w:sz w:val="24"/>
          <w:szCs w:val="24"/>
          <w:lang w:val="ru-RU"/>
        </w:rPr>
        <w:t xml:space="preserve"> </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3.4.2. Правила землепользования и застройки (далее - правила) разрабатываются в целях:</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создания условий для планировки территорий муниципальных образований;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3.4.3. Правила включают в себя: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 порядок их применения и внесения изменений в правила (далее - общая часть);</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карту градостроительного зонирования;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 градостроительные регламенты.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3.4.4. В соответствии с частью 3 статьи 30 Градостроительного кодекса Российской Федерации порядок применения правил и внесения в них изменений включает в себя положения: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1) о регулировании землепользования и застройки органами местного самоуправления;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 о подготовке документации по планировке территории органами местного самоуправления;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 о проведении публичных слушаний по вопросам землепользования и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5) о внесении изменений в правила землепользования и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6) о регулировании иных вопросов землепользования и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Границы территориальных зон устанавливаются по красным линиям, границам земельных участков, административным границам, естественным границам природных объектов, иным обоснованным границам.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3.4.6. Карта градостроительного зонирования создается на основе схем планировочной организации территорий; функционального зонирования и градостроительных ограничений, а также документации по планировке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3.4.8.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 виды разрешенного использования земельных участков и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outlineLvl w:val="1"/>
        <w:rPr>
          <w:b/>
          <w:sz w:val="24"/>
          <w:szCs w:val="24"/>
          <w:lang w:val="ru-RU"/>
        </w:rPr>
      </w:pPr>
      <w:r w:rsidRPr="00464340">
        <w:rPr>
          <w:b/>
          <w:sz w:val="24"/>
          <w:szCs w:val="24"/>
          <w:lang w:val="ru-RU"/>
        </w:rPr>
        <w:t>4. Территории городских и сельских поселений</w:t>
      </w:r>
    </w:p>
    <w:p w:rsidR="00E43F37" w:rsidRPr="00464340" w:rsidRDefault="00E43F37" w:rsidP="00163034">
      <w:pPr>
        <w:autoSpaceDE w:val="0"/>
        <w:autoSpaceDN w:val="0"/>
        <w:adjustRightInd w:val="0"/>
        <w:ind w:left="567" w:firstLine="709"/>
        <w:jc w:val="center"/>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границах сельских и городских поселений могут устанавливаться следующие функциональные зоны: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жилые;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общественно-деловые;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производственные и коммунально-складские;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инженерной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транспортной инфраструктуры;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сельскохозяйственного использования;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особо охраняемых территорий;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специального назначения;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акваторий;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иные виды зон.</w:t>
      </w:r>
    </w:p>
    <w:p w:rsidR="00E43F37" w:rsidRDefault="00E43F37" w:rsidP="00D63BDA">
      <w:pPr>
        <w:autoSpaceDE w:val="0"/>
        <w:autoSpaceDN w:val="0"/>
        <w:adjustRightInd w:val="0"/>
        <w:ind w:firstLine="1276"/>
        <w:jc w:val="both"/>
        <w:rPr>
          <w:sz w:val="24"/>
          <w:szCs w:val="24"/>
          <w:lang w:val="ru-RU"/>
        </w:rPr>
      </w:pPr>
      <w:r w:rsidRPr="00464340">
        <w:rPr>
          <w:sz w:val="24"/>
          <w:szCs w:val="24"/>
          <w:lang w:val="ru-RU"/>
        </w:rPr>
        <w:t>Одним из условий установления территориальных зон является их соответствие функциональным зонам. В связи с этим при определении состава функциональных и территориальных зон целесообразно использовать объединенную классификацию зонирования территории</w:t>
      </w:r>
      <w:r w:rsidR="00AB6DCC">
        <w:rPr>
          <w:sz w:val="24"/>
          <w:szCs w:val="24"/>
          <w:lang w:val="ru-RU"/>
        </w:rPr>
        <w:t xml:space="preserve"> округа</w:t>
      </w:r>
      <w:r w:rsidRPr="00464340">
        <w:rPr>
          <w:sz w:val="24"/>
          <w:szCs w:val="24"/>
          <w:lang w:val="ru-RU"/>
        </w:rPr>
        <w:t xml:space="preserve"> и населенных пунктов (см. таблицу 1). Такую классификацию зон следует применять для целей подготовки градостроительной документации территориального планирования, градостроительного зонирования и документации по планировке территории.</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730D9">
      <w:pPr>
        <w:autoSpaceDE w:val="0"/>
        <w:autoSpaceDN w:val="0"/>
        <w:adjustRightInd w:val="0"/>
        <w:ind w:left="567" w:firstLine="709"/>
        <w:jc w:val="right"/>
        <w:outlineLvl w:val="3"/>
        <w:rPr>
          <w:sz w:val="24"/>
          <w:szCs w:val="24"/>
          <w:lang w:val="ru-RU"/>
        </w:rPr>
      </w:pPr>
      <w:r w:rsidRPr="00464340">
        <w:rPr>
          <w:sz w:val="24"/>
          <w:szCs w:val="24"/>
          <w:lang w:val="ru-RU"/>
        </w:rPr>
        <w:t>Таблица 1</w:t>
      </w:r>
    </w:p>
    <w:p w:rsidR="00E43F37" w:rsidRPr="000A1EC4" w:rsidRDefault="00E43F37" w:rsidP="00163034">
      <w:pPr>
        <w:autoSpaceDE w:val="0"/>
        <w:autoSpaceDN w:val="0"/>
        <w:adjustRightInd w:val="0"/>
        <w:ind w:left="567" w:firstLine="709"/>
        <w:jc w:val="center"/>
        <w:rPr>
          <w:sz w:val="24"/>
          <w:szCs w:val="24"/>
          <w:lang w:val="ru-RU"/>
        </w:rPr>
      </w:pPr>
      <w:r w:rsidRPr="00464340">
        <w:rPr>
          <w:sz w:val="24"/>
          <w:szCs w:val="24"/>
          <w:lang w:val="ru-RU"/>
        </w:rPr>
        <w:t>Виды</w:t>
      </w:r>
      <w:r>
        <w:rPr>
          <w:sz w:val="24"/>
          <w:szCs w:val="24"/>
          <w:lang w:val="ru-RU"/>
        </w:rPr>
        <w:t xml:space="preserve"> </w:t>
      </w:r>
      <w:r w:rsidRPr="00464340">
        <w:rPr>
          <w:sz w:val="24"/>
          <w:szCs w:val="24"/>
          <w:lang w:val="ru-RU"/>
        </w:rPr>
        <w:t>функциональных и территориальных зон на территории</w:t>
      </w:r>
      <w:r w:rsidR="00AB6DCC">
        <w:rPr>
          <w:sz w:val="24"/>
          <w:szCs w:val="24"/>
          <w:lang w:val="ru-RU"/>
        </w:rPr>
        <w:t xml:space="preserve">, населенных </w:t>
      </w:r>
      <w:r w:rsidRPr="000A1EC4">
        <w:rPr>
          <w:sz w:val="24"/>
          <w:szCs w:val="24"/>
          <w:lang w:val="ru-RU"/>
        </w:rPr>
        <w:t>пункт</w:t>
      </w:r>
      <w:r w:rsidR="00AB6DCC">
        <w:rPr>
          <w:sz w:val="24"/>
          <w:szCs w:val="24"/>
          <w:lang w:val="ru-RU"/>
        </w:rPr>
        <w:t>ов</w:t>
      </w:r>
    </w:p>
    <w:p w:rsidR="00E43F37" w:rsidRPr="000A1EC4" w:rsidRDefault="00E43F37" w:rsidP="00163034">
      <w:pPr>
        <w:autoSpaceDE w:val="0"/>
        <w:autoSpaceDN w:val="0"/>
        <w:adjustRightInd w:val="0"/>
        <w:ind w:left="567" w:firstLine="709"/>
        <w:jc w:val="center"/>
        <w:rPr>
          <w:sz w:val="24"/>
          <w:szCs w:val="24"/>
          <w:lang w:val="ru-RU"/>
        </w:rPr>
      </w:pPr>
    </w:p>
    <w:tbl>
      <w:tblPr>
        <w:tblW w:w="8931" w:type="dxa"/>
        <w:tblInd w:w="637" w:type="dxa"/>
        <w:tblLayout w:type="fixed"/>
        <w:tblCellMar>
          <w:left w:w="70" w:type="dxa"/>
          <w:right w:w="70" w:type="dxa"/>
        </w:tblCellMar>
        <w:tblLook w:val="0000" w:firstRow="0" w:lastRow="0" w:firstColumn="0" w:lastColumn="0" w:noHBand="0" w:noVBand="0"/>
      </w:tblPr>
      <w:tblGrid>
        <w:gridCol w:w="1134"/>
        <w:gridCol w:w="3685"/>
        <w:gridCol w:w="4112"/>
      </w:tblGrid>
      <w:tr w:rsidR="00E43F37" w:rsidRPr="00464340" w:rsidTr="000A1EC4">
        <w:trPr>
          <w:cantSplit/>
          <w:trHeight w:val="468"/>
        </w:trPr>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Pr>
                <w:rFonts w:ascii="Times New Roman" w:hAnsi="Times New Roman" w:cs="Times New Roman"/>
                <w:sz w:val="24"/>
                <w:szCs w:val="24"/>
              </w:rPr>
              <w:t>п/п</w:t>
            </w:r>
          </w:p>
        </w:tc>
        <w:tc>
          <w:tcPr>
            <w:tcW w:w="3685"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функциональных зон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Виды территориальных зон   </w:t>
            </w:r>
          </w:p>
        </w:tc>
      </w:tr>
      <w:tr w:rsidR="00E43F37" w:rsidRPr="00464340" w:rsidTr="00235118">
        <w:trPr>
          <w:cantSplit/>
          <w:trHeight w:val="122"/>
        </w:trPr>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3</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1730D9" w:rsidRDefault="00E43F37" w:rsidP="00DA33EF">
            <w:pPr>
              <w:jc w:val="center"/>
              <w:rPr>
                <w:lang w:val="ru-RU" w:eastAsia="ru-RU" w:bidi="ar-SA"/>
              </w:rPr>
            </w:pPr>
            <w:r>
              <w:rPr>
                <w:lang w:val="ru-RU" w:eastAsia="ru-RU" w:bidi="ar-SA"/>
              </w:rPr>
              <w:t>1</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Жилые зоны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Жилой застройки повышенной этажности</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Многоэтажной жилой застройки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Среднеэтажной</w:t>
            </w:r>
            <w:proofErr w:type="spellEnd"/>
            <w:r w:rsidRPr="00464340">
              <w:rPr>
                <w:rFonts w:ascii="Times New Roman" w:hAnsi="Times New Roman" w:cs="Times New Roman"/>
                <w:sz w:val="24"/>
                <w:szCs w:val="24"/>
              </w:rPr>
              <w:t xml:space="preserve"> жилой застройки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Малоэтажной жилой застройки     </w:t>
            </w:r>
          </w:p>
        </w:tc>
      </w:tr>
      <w:tr w:rsidR="00E43F37"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Индивидуальной жилой застройки   </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1730D9" w:rsidRDefault="00E43F37" w:rsidP="00DA33E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Общественно-деловые зоны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Административно-делового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Социально-бытового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Торгового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Учебно-образовательного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Культурно-досугового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Здравоохранения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Соцобеспечения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Научно-исследовательского назначения</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Общественного центра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Культового назначения        </w:t>
            </w:r>
          </w:p>
        </w:tc>
      </w:tr>
      <w:tr w:rsidR="00E43F37" w:rsidRPr="00464340" w:rsidTr="00235118">
        <w:trPr>
          <w:cantSplit/>
          <w:trHeight w:val="183"/>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Многофункционального общественного </w:t>
            </w:r>
            <w:r w:rsidRPr="00464340">
              <w:rPr>
                <w:rFonts w:ascii="Times New Roman" w:hAnsi="Times New Roman" w:cs="Times New Roman"/>
                <w:sz w:val="24"/>
                <w:szCs w:val="24"/>
              </w:rPr>
              <w:br/>
              <w:t xml:space="preserve">центра               </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Производственные и </w:t>
            </w:r>
            <w:r>
              <w:rPr>
                <w:rFonts w:ascii="Times New Roman" w:hAnsi="Times New Roman" w:cs="Times New Roman"/>
                <w:sz w:val="24"/>
                <w:szCs w:val="24"/>
              </w:rPr>
              <w:t>к</w:t>
            </w:r>
            <w:r w:rsidRPr="00464340">
              <w:rPr>
                <w:rFonts w:ascii="Times New Roman" w:hAnsi="Times New Roman" w:cs="Times New Roman"/>
                <w:sz w:val="24"/>
                <w:szCs w:val="24"/>
              </w:rPr>
              <w:t>оммунально-</w:t>
            </w:r>
            <w:r w:rsidRPr="00464340">
              <w:rPr>
                <w:rFonts w:ascii="Times New Roman" w:hAnsi="Times New Roman" w:cs="Times New Roman"/>
                <w:sz w:val="24"/>
                <w:szCs w:val="24"/>
              </w:rPr>
              <w:br/>
              <w:t xml:space="preserve">складские зоны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Производственная          </w:t>
            </w:r>
          </w:p>
        </w:tc>
      </w:tr>
      <w:tr w:rsidR="00E43F37"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Коммунально-складская        </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инженерной инфраструктуры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Электроснабжения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Водоснабжения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Водоотведения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Теплоснабжения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Газоснабжения            </w:t>
            </w:r>
          </w:p>
        </w:tc>
      </w:tr>
      <w:tr w:rsidR="00E43F37"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Связи                </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транспортной инфраструктуры</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Железнодорожного транспорта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Автомобильного транспорта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Воздушного транспорта        </w:t>
            </w:r>
          </w:p>
        </w:tc>
      </w:tr>
      <w:tr w:rsidR="00E43F37"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Речного (морского) транспорта    </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сельскохозяйственного   </w:t>
            </w:r>
            <w:r w:rsidRPr="00464340">
              <w:rPr>
                <w:rFonts w:ascii="Times New Roman" w:hAnsi="Times New Roman" w:cs="Times New Roman"/>
                <w:sz w:val="24"/>
                <w:szCs w:val="24"/>
              </w:rPr>
              <w:br/>
              <w:t xml:space="preserve">использования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w:t>
            </w:r>
          </w:p>
        </w:tc>
      </w:tr>
      <w:tr w:rsidR="00E43F37" w:rsidRPr="00464340" w:rsidTr="00235118">
        <w:trPr>
          <w:cantSplit/>
          <w:trHeight w:val="183"/>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объектов         </w:t>
            </w:r>
            <w:r w:rsidRPr="00464340">
              <w:rPr>
                <w:rFonts w:ascii="Times New Roman" w:hAnsi="Times New Roman" w:cs="Times New Roman"/>
                <w:sz w:val="24"/>
                <w:szCs w:val="24"/>
              </w:rPr>
              <w:br/>
              <w:t xml:space="preserve">сельскохозяйственного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Садоводства, дачного хозяйства   </w:t>
            </w:r>
          </w:p>
        </w:tc>
      </w:tr>
      <w:tr w:rsidR="00E43F37"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Ведения личного подсобного хозяйства</w:t>
            </w:r>
          </w:p>
        </w:tc>
      </w:tr>
      <w:tr w:rsidR="00E43F37" w:rsidRPr="00464340" w:rsidTr="00235118">
        <w:trPr>
          <w:cantSplit/>
          <w:trHeight w:val="183"/>
        </w:trPr>
        <w:tc>
          <w:tcPr>
            <w:tcW w:w="1134" w:type="dxa"/>
            <w:vMerge w:val="restart"/>
            <w:tcBorders>
              <w:top w:val="single" w:sz="6" w:space="0" w:color="auto"/>
              <w:left w:val="single" w:sz="6" w:space="0" w:color="auto"/>
              <w:bottom w:val="nil"/>
              <w:right w:val="single" w:sz="6" w:space="0" w:color="auto"/>
            </w:tcBorders>
          </w:tcPr>
          <w:p w:rsidR="00E43F37" w:rsidRPr="001730D9" w:rsidRDefault="00E43F37" w:rsidP="00DA33EF">
            <w:pPr>
              <w:pStyle w:val="ConsPlusCell"/>
              <w:widowControl/>
              <w:jc w:val="center"/>
              <w:rPr>
                <w:rFonts w:ascii="Times New Roman" w:hAnsi="Times New Roman" w:cs="Times New Roman"/>
                <w:sz w:val="24"/>
                <w:szCs w:val="24"/>
              </w:rPr>
            </w:pPr>
            <w:r>
              <w:t>7</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Зоны особо охраняемых территорий</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Особо охраняемых природных     </w:t>
            </w:r>
            <w:r w:rsidRPr="00464340">
              <w:rPr>
                <w:rFonts w:ascii="Times New Roman" w:hAnsi="Times New Roman" w:cs="Times New Roman"/>
                <w:sz w:val="24"/>
                <w:szCs w:val="24"/>
              </w:rPr>
              <w:br/>
              <w:t xml:space="preserve">территорий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Природоохранного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Лечебно-оздоровительного назначения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Рекреационного назначения      </w:t>
            </w:r>
          </w:p>
        </w:tc>
      </w:tr>
      <w:tr w:rsidR="00E43F37" w:rsidRPr="00464340" w:rsidTr="00235118">
        <w:trPr>
          <w:cantSplit/>
          <w:trHeight w:val="122"/>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Историко-культурного назначения   </w:t>
            </w:r>
          </w:p>
        </w:tc>
      </w:tr>
      <w:tr w:rsidR="00E43F37" w:rsidRPr="00464340" w:rsidTr="00235118">
        <w:trPr>
          <w:cantSplit/>
          <w:trHeight w:val="122"/>
        </w:trPr>
        <w:tc>
          <w:tcPr>
            <w:tcW w:w="1134" w:type="dxa"/>
            <w:vMerge w:val="restart"/>
            <w:tcBorders>
              <w:top w:val="single" w:sz="6" w:space="0" w:color="auto"/>
              <w:left w:val="single" w:sz="6" w:space="0" w:color="auto"/>
              <w:bottom w:val="nil"/>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3685" w:type="dxa"/>
            <w:vMerge w:val="restart"/>
            <w:tcBorders>
              <w:top w:val="single" w:sz="6" w:space="0" w:color="auto"/>
              <w:left w:val="single" w:sz="6" w:space="0" w:color="auto"/>
              <w:bottom w:val="nil"/>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специального назначения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кладбищ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скотомогильников     </w:t>
            </w:r>
          </w:p>
        </w:tc>
      </w:tr>
      <w:tr w:rsidR="00E43F37" w:rsidRPr="000525D6" w:rsidTr="00235118">
        <w:trPr>
          <w:cantSplit/>
          <w:trHeight w:val="183"/>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твердых  </w:t>
            </w:r>
            <w:r w:rsidRPr="00464340">
              <w:rPr>
                <w:rFonts w:ascii="Times New Roman" w:hAnsi="Times New Roman" w:cs="Times New Roman"/>
                <w:sz w:val="24"/>
                <w:szCs w:val="24"/>
              </w:rPr>
              <w:br/>
              <w:t xml:space="preserve">бытовых отходов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отходов производства </w:t>
            </w:r>
          </w:p>
        </w:tc>
      </w:tr>
      <w:tr w:rsidR="00E43F37" w:rsidRPr="000525D6" w:rsidTr="00235118">
        <w:trPr>
          <w:cantSplit/>
          <w:trHeight w:val="183"/>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для токсичных отходов  </w:t>
            </w:r>
            <w:r w:rsidRPr="00464340">
              <w:rPr>
                <w:rFonts w:ascii="Times New Roman" w:hAnsi="Times New Roman" w:cs="Times New Roman"/>
                <w:sz w:val="24"/>
                <w:szCs w:val="24"/>
              </w:rPr>
              <w:br/>
              <w:t xml:space="preserve">производства            </w:t>
            </w:r>
          </w:p>
        </w:tc>
      </w:tr>
      <w:tr w:rsidR="00E43F37" w:rsidRPr="000525D6" w:rsidTr="00235118">
        <w:trPr>
          <w:cantSplit/>
          <w:trHeight w:val="183"/>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полигонов для      </w:t>
            </w:r>
            <w:r w:rsidRPr="00464340">
              <w:rPr>
                <w:rFonts w:ascii="Times New Roman" w:hAnsi="Times New Roman" w:cs="Times New Roman"/>
                <w:sz w:val="24"/>
                <w:szCs w:val="24"/>
              </w:rPr>
              <w:br/>
              <w:t xml:space="preserve">радиоактивных отходов        </w:t>
            </w:r>
          </w:p>
        </w:tc>
      </w:tr>
      <w:tr w:rsidR="00E43F37" w:rsidRPr="00464340" w:rsidTr="00235118">
        <w:trPr>
          <w:cantSplit/>
          <w:trHeight w:val="122"/>
        </w:trPr>
        <w:tc>
          <w:tcPr>
            <w:tcW w:w="1134" w:type="dxa"/>
            <w:vMerge/>
            <w:tcBorders>
              <w:top w:val="nil"/>
              <w:left w:val="single" w:sz="6" w:space="0" w:color="auto"/>
              <w:bottom w:val="nil"/>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Размещения площадок снеготаяния   </w:t>
            </w:r>
          </w:p>
        </w:tc>
      </w:tr>
      <w:tr w:rsidR="00E43F37" w:rsidRPr="000525D6" w:rsidTr="00235118">
        <w:trPr>
          <w:cantSplit/>
          <w:trHeight w:val="183"/>
        </w:trPr>
        <w:tc>
          <w:tcPr>
            <w:tcW w:w="1134" w:type="dxa"/>
            <w:vMerge/>
            <w:tcBorders>
              <w:top w:val="nil"/>
              <w:left w:val="single" w:sz="6" w:space="0" w:color="auto"/>
              <w:bottom w:val="single" w:sz="6" w:space="0" w:color="auto"/>
              <w:right w:val="single" w:sz="6" w:space="0" w:color="auto"/>
            </w:tcBorders>
          </w:tcPr>
          <w:p w:rsidR="00E43F37" w:rsidRPr="00464340" w:rsidRDefault="00E43F37" w:rsidP="00DA33EF">
            <w:pPr>
              <w:pStyle w:val="ConsPlusCell"/>
              <w:widowControl/>
              <w:ind w:left="567" w:firstLine="709"/>
              <w:jc w:val="center"/>
              <w:rPr>
                <w:rFonts w:ascii="Times New Roman" w:hAnsi="Times New Roman" w:cs="Times New Roman"/>
                <w:sz w:val="24"/>
                <w:szCs w:val="24"/>
              </w:rPr>
            </w:pPr>
          </w:p>
        </w:tc>
        <w:tc>
          <w:tcPr>
            <w:tcW w:w="36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Военных объектов и режимных     </w:t>
            </w:r>
            <w:r w:rsidRPr="00464340">
              <w:rPr>
                <w:rFonts w:ascii="Times New Roman" w:hAnsi="Times New Roman" w:cs="Times New Roman"/>
                <w:sz w:val="24"/>
                <w:szCs w:val="24"/>
              </w:rPr>
              <w:br/>
              <w:t xml:space="preserve">территорий             </w:t>
            </w:r>
          </w:p>
        </w:tc>
      </w:tr>
      <w:tr w:rsidR="00E43F37" w:rsidRPr="00464340" w:rsidTr="00235118">
        <w:trPr>
          <w:cantSplit/>
          <w:trHeight w:val="122"/>
        </w:trPr>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3685"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акваторий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Акваторий              </w:t>
            </w:r>
          </w:p>
        </w:tc>
      </w:tr>
    </w:tbl>
    <w:p w:rsidR="00E43F37" w:rsidRPr="00464340" w:rsidRDefault="00E43F37" w:rsidP="00163034">
      <w:pPr>
        <w:autoSpaceDE w:val="0"/>
        <w:autoSpaceDN w:val="0"/>
        <w:adjustRightInd w:val="0"/>
        <w:ind w:left="567" w:firstLine="709"/>
        <w:jc w:val="center"/>
        <w:rPr>
          <w:sz w:val="24"/>
          <w:szCs w:val="24"/>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Помимо предусмотренных территориальных зон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территориальных зонах могут выделяться территории, особенности использования которых определяются земельным законодательством Российской Федерации, законодательством Российской Федерации об охране окружающей среды, законодательством Российской Федерации об объектах культурного наследия, иными федеральными законами.</w:t>
      </w:r>
    </w:p>
    <w:p w:rsidR="00E43F37" w:rsidRPr="00464340" w:rsidRDefault="00E43F37" w:rsidP="00D63BDA">
      <w:pPr>
        <w:autoSpaceDE w:val="0"/>
        <w:autoSpaceDN w:val="0"/>
        <w:adjustRightInd w:val="0"/>
        <w:ind w:firstLine="1276"/>
        <w:jc w:val="both"/>
        <w:rPr>
          <w:b/>
          <w:sz w:val="24"/>
          <w:szCs w:val="24"/>
          <w:lang w:val="ru-RU"/>
        </w:rPr>
      </w:pPr>
    </w:p>
    <w:p w:rsidR="00E43F37" w:rsidRPr="00464340" w:rsidRDefault="00E43F37" w:rsidP="00D63BDA">
      <w:pPr>
        <w:autoSpaceDE w:val="0"/>
        <w:autoSpaceDN w:val="0"/>
        <w:adjustRightInd w:val="0"/>
        <w:ind w:firstLine="1276"/>
        <w:jc w:val="center"/>
        <w:outlineLvl w:val="2"/>
        <w:rPr>
          <w:b/>
          <w:sz w:val="24"/>
          <w:szCs w:val="24"/>
          <w:lang w:val="ru-RU"/>
        </w:rPr>
      </w:pPr>
      <w:r w:rsidRPr="00464340">
        <w:rPr>
          <w:b/>
          <w:sz w:val="24"/>
          <w:szCs w:val="24"/>
          <w:lang w:val="ru-RU"/>
        </w:rPr>
        <w:t>4.1. Жилые зоны</w:t>
      </w:r>
    </w:p>
    <w:p w:rsidR="00E43F37" w:rsidRPr="00464340" w:rsidRDefault="00E43F37" w:rsidP="00D63BDA">
      <w:pPr>
        <w:autoSpaceDE w:val="0"/>
        <w:autoSpaceDN w:val="0"/>
        <w:adjustRightInd w:val="0"/>
        <w:ind w:firstLine="1276"/>
        <w:jc w:val="center"/>
        <w:outlineLvl w:val="2"/>
        <w:rPr>
          <w:b/>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4.1.1. Жилые зоны предназначены для преимущественного размещения жилого фонда. В жилых зонах допускается также размещение отдельно стоящих, встроенных или пристроенных объектов социального и культурно-бытового обслуживания населения, стоянок автомобильного транспорта и производственных объектов, не требующих устройства санитарно-защитных зон и не являющихся источниками воздействия на среду обитания и здоровье человека.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4.1.2. Главная цель проектирования жилья - достижение максимальной комфортности граждан в пределах их экономических возможностей и защита малоимущих граждан.</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4.1.3. Максимальные и минимальные расстояния (бытовые разрывы) между зданиями, а также между крайними строениями на </w:t>
      </w:r>
      <w:proofErr w:type="spellStart"/>
      <w:r w:rsidRPr="00464340">
        <w:rPr>
          <w:sz w:val="24"/>
          <w:szCs w:val="24"/>
          <w:lang w:val="ru-RU"/>
        </w:rPr>
        <w:t>приквартирных</w:t>
      </w:r>
      <w:proofErr w:type="spellEnd"/>
      <w:r w:rsidRPr="00464340">
        <w:rPr>
          <w:sz w:val="24"/>
          <w:szCs w:val="24"/>
          <w:lang w:val="ru-RU"/>
        </w:rPr>
        <w:t xml:space="preserve"> участках определяются расчетами инсоляции помещений и противопожарными разрывами.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Расстояния между зданиями в зависимости от функционального назначения определяются по </w:t>
      </w:r>
      <w:proofErr w:type="spellStart"/>
      <w:r w:rsidRPr="00464340">
        <w:rPr>
          <w:sz w:val="24"/>
          <w:szCs w:val="24"/>
          <w:lang w:val="ru-RU"/>
        </w:rPr>
        <w:t>СанПин</w:t>
      </w:r>
      <w:proofErr w:type="spellEnd"/>
      <w:r w:rsidRPr="00464340">
        <w:rPr>
          <w:sz w:val="24"/>
          <w:szCs w:val="24"/>
          <w:lang w:val="ru-RU"/>
        </w:rPr>
        <w:t xml:space="preserve">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4.1.4. Инсоляция территорий и помещений жилой застройки выполняется лицензированной организацией и должна обеспечивать непрерывную 3-часовую продолжительность в весенне-летний период или суммарную 3,5-часовую продолжительность.</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Требуемая нормативная продолжительность инсоляции должна быть обоснована расчетом лицензированной организации на стадии проекта застройки и рабочего проекта.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4.1.5. Минимальные противопожарные расстояния между зданиями (а также между крайними строениями и группами строений на </w:t>
      </w:r>
      <w:proofErr w:type="spellStart"/>
      <w:r w:rsidRPr="00464340">
        <w:rPr>
          <w:sz w:val="24"/>
          <w:szCs w:val="24"/>
          <w:lang w:val="ru-RU"/>
        </w:rPr>
        <w:t>приквартирных</w:t>
      </w:r>
      <w:proofErr w:type="spellEnd"/>
      <w:r w:rsidRPr="00464340">
        <w:rPr>
          <w:sz w:val="24"/>
          <w:szCs w:val="24"/>
          <w:lang w:val="ru-RU"/>
        </w:rPr>
        <w:t xml:space="preserve"> участках) принимаются по таблице 1 приложения </w:t>
      </w:r>
      <w:r w:rsidRPr="00464340">
        <w:rPr>
          <w:sz w:val="24"/>
          <w:szCs w:val="24"/>
        </w:rPr>
        <w:t>N</w:t>
      </w:r>
      <w:r w:rsidRPr="00464340">
        <w:rPr>
          <w:sz w:val="24"/>
          <w:szCs w:val="24"/>
          <w:lang w:val="ru-RU"/>
        </w:rPr>
        <w:t xml:space="preserve"> 1 к СНиП 2.07.01-89* «Градостроительство. Планировка и застройка городских и сельских поселений».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 xml:space="preserve">При этом расстояния (бытовые разрывы) между длинными сторонами секционных жилых зданий высотой 2 - 3 этажа должны быть не менее 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w:t>
      </w:r>
      <w:proofErr w:type="spellStart"/>
      <w:r w:rsidRPr="00464340">
        <w:rPr>
          <w:sz w:val="24"/>
          <w:szCs w:val="24"/>
          <w:lang w:val="ru-RU"/>
        </w:rPr>
        <w:t>непросматриваемости</w:t>
      </w:r>
      <w:proofErr w:type="spellEnd"/>
      <w:r w:rsidRPr="00464340">
        <w:rPr>
          <w:sz w:val="24"/>
          <w:szCs w:val="24"/>
          <w:lang w:val="ru-RU"/>
        </w:rPr>
        <w:t xml:space="preserve"> жилых помещений окно в окно.</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4.1.6. Расчет площади нормируемых элементов дворовой территории осуществляется в соответствии с нормами, приведенными в таблице 2.</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rPr>
      </w:pPr>
      <w:proofErr w:type="spellStart"/>
      <w:r w:rsidRPr="00464340">
        <w:rPr>
          <w:sz w:val="24"/>
          <w:szCs w:val="24"/>
        </w:rPr>
        <w:t>Таблица</w:t>
      </w:r>
      <w:proofErr w:type="spellEnd"/>
      <w:r w:rsidRPr="00464340">
        <w:rPr>
          <w:sz w:val="24"/>
          <w:szCs w:val="24"/>
        </w:rPr>
        <w:t xml:space="preserve"> 2</w:t>
      </w:r>
    </w:p>
    <w:p w:rsidR="00E43F37" w:rsidRPr="00464340" w:rsidRDefault="00E43F37" w:rsidP="00163034">
      <w:pPr>
        <w:autoSpaceDE w:val="0"/>
        <w:autoSpaceDN w:val="0"/>
        <w:adjustRightInd w:val="0"/>
        <w:ind w:left="567" w:firstLine="709"/>
        <w:jc w:val="right"/>
        <w:rPr>
          <w:sz w:val="24"/>
          <w:szCs w:val="24"/>
        </w:rPr>
      </w:pPr>
    </w:p>
    <w:tbl>
      <w:tblPr>
        <w:tblW w:w="8505" w:type="dxa"/>
        <w:tblInd w:w="637" w:type="dxa"/>
        <w:tblLayout w:type="fixed"/>
        <w:tblCellMar>
          <w:left w:w="70" w:type="dxa"/>
          <w:right w:w="70" w:type="dxa"/>
        </w:tblCellMar>
        <w:tblLook w:val="0000" w:firstRow="0" w:lastRow="0" w:firstColumn="0" w:lastColumn="0" w:noHBand="0" w:noVBand="0"/>
      </w:tblPr>
      <w:tblGrid>
        <w:gridCol w:w="5316"/>
        <w:gridCol w:w="3189"/>
      </w:tblGrid>
      <w:tr w:rsidR="00E43F37" w:rsidRPr="000525D6"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Площадки</w:t>
            </w:r>
          </w:p>
        </w:tc>
        <w:tc>
          <w:tcPr>
            <w:tcW w:w="3189" w:type="dxa"/>
            <w:tcBorders>
              <w:top w:val="single" w:sz="6" w:space="0" w:color="auto"/>
              <w:left w:val="single" w:sz="6" w:space="0" w:color="auto"/>
              <w:bottom w:val="single" w:sz="6" w:space="0" w:color="auto"/>
              <w:right w:val="single" w:sz="6" w:space="0" w:color="auto"/>
            </w:tcBorders>
          </w:tcPr>
          <w:p w:rsidR="00E43F37" w:rsidRPr="00464340" w:rsidRDefault="00E43F37" w:rsidP="000A1EC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Удельные размеры площадок, кв. м/чел.</w:t>
            </w:r>
          </w:p>
        </w:tc>
      </w:tr>
      <w:tr w:rsidR="00E43F37"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игр детей дошкольного и младшего   школьного возраста            </w:t>
            </w:r>
          </w:p>
        </w:tc>
        <w:tc>
          <w:tcPr>
            <w:tcW w:w="3189"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w:t>
            </w:r>
          </w:p>
        </w:tc>
      </w:tr>
      <w:tr w:rsidR="00E43F37"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отдыха взрослого населения      </w:t>
            </w:r>
          </w:p>
        </w:tc>
        <w:tc>
          <w:tcPr>
            <w:tcW w:w="3189"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       </w:t>
            </w:r>
          </w:p>
        </w:tc>
      </w:tr>
      <w:tr w:rsidR="00E43F37"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занятий физкультурой         </w:t>
            </w:r>
          </w:p>
        </w:tc>
        <w:tc>
          <w:tcPr>
            <w:tcW w:w="3189"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E43F37"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хозяйственных целей и выгула собак  </w:t>
            </w:r>
          </w:p>
        </w:tc>
        <w:tc>
          <w:tcPr>
            <w:tcW w:w="3189"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w:t>
            </w:r>
          </w:p>
        </w:tc>
      </w:tr>
      <w:tr w:rsidR="00E43F37" w:rsidRPr="00464340" w:rsidTr="001730D9">
        <w:trPr>
          <w:cantSplit/>
          <w:trHeight w:val="460"/>
        </w:trPr>
        <w:tc>
          <w:tcPr>
            <w:tcW w:w="531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стоянки автомобилей          </w:t>
            </w:r>
          </w:p>
        </w:tc>
        <w:tc>
          <w:tcPr>
            <w:tcW w:w="3189"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Допускается уменьшать, но не более чем на 50 процентов, удельные размеры площадок: для хозяйственных целей - при застройке жилыми зданиями 9 этажей и выше; для занятий физкультурой - при формировании единого физкультурно-оздоровительного комплекса микрорайона для школьников и населения.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4.1.7. Минимально допустимое расстояние от окон жилых и общественных зданий до площадок:</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игр детей дошкольно</w:t>
      </w:r>
      <w:r>
        <w:rPr>
          <w:sz w:val="24"/>
          <w:szCs w:val="24"/>
          <w:lang w:val="ru-RU"/>
        </w:rPr>
        <w:t>го и младшего школьного возраст</w:t>
      </w:r>
      <w:r w:rsidRPr="00464340">
        <w:rPr>
          <w:sz w:val="24"/>
          <w:szCs w:val="24"/>
          <w:lang w:val="ru-RU"/>
        </w:rPr>
        <w:t xml:space="preserve"> - не менее 12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отдыха взрослого населения - не менее 10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занятий физкультурой - 10 - 40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хоккейных и футбольных площадок не менее 40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занятий теннисом - 10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хозяйственных целей - не менее 20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выгула собак - не менее 40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стоянки автомобилей принимается в соответствии с подразделом 4.6 настоящих нормативов.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4.1.8.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4.1.9. Территории жилой застройки (в соответствии с классификатором функционального зонирования) могут включать следующие основные виды жилья: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повышенной этажности (выше 9 этажей);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многоэтажная (6 - 9 этажей);</w:t>
      </w:r>
    </w:p>
    <w:p w:rsidR="00E43F37" w:rsidRPr="00464340" w:rsidRDefault="00E43F37" w:rsidP="00D63BDA">
      <w:pPr>
        <w:autoSpaceDE w:val="0"/>
        <w:autoSpaceDN w:val="0"/>
        <w:adjustRightInd w:val="0"/>
        <w:ind w:firstLine="709"/>
        <w:jc w:val="both"/>
        <w:rPr>
          <w:sz w:val="24"/>
          <w:szCs w:val="24"/>
          <w:lang w:val="ru-RU"/>
        </w:rPr>
      </w:pPr>
      <w:proofErr w:type="spellStart"/>
      <w:r w:rsidRPr="00464340">
        <w:rPr>
          <w:sz w:val="24"/>
          <w:szCs w:val="24"/>
          <w:lang w:val="ru-RU"/>
        </w:rPr>
        <w:t>среднеэтажная</w:t>
      </w:r>
      <w:proofErr w:type="spellEnd"/>
      <w:r w:rsidRPr="00464340">
        <w:rPr>
          <w:sz w:val="24"/>
          <w:szCs w:val="24"/>
          <w:lang w:val="ru-RU"/>
        </w:rPr>
        <w:t xml:space="preserve"> (3 - 6 этажей);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малоэтажная (1 - 3 этажа);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индивидуальная (1 - 3 этажа);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сезонная.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4.1.10. Комфорт проживания - устанавливаемый в задании на проектирование уровень требований к габаритам и площади помещений, к составу помещений жилья, а также к инженерно-техническому оснащению, обеспечивающему возможность регулирования в процессе эксплуатации санитарно-гигиенических параметров воздушной среды.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Классификация жилья по уровню комфорта приведена в таблице 3.</w:t>
      </w:r>
    </w:p>
    <w:p w:rsidR="00E43F37" w:rsidRDefault="00E43F37" w:rsidP="00163034">
      <w:pPr>
        <w:autoSpaceDE w:val="0"/>
        <w:autoSpaceDN w:val="0"/>
        <w:adjustRightInd w:val="0"/>
        <w:ind w:left="567" w:firstLine="709"/>
        <w:jc w:val="right"/>
        <w:outlineLvl w:val="4"/>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3</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Классификация жилья по уровню комфортности</w:t>
      </w:r>
    </w:p>
    <w:p w:rsidR="00E43F37" w:rsidRPr="00464340" w:rsidRDefault="00E43F37" w:rsidP="00163034">
      <w:pPr>
        <w:autoSpaceDE w:val="0"/>
        <w:autoSpaceDN w:val="0"/>
        <w:adjustRightInd w:val="0"/>
        <w:ind w:left="567" w:firstLine="709"/>
        <w:jc w:val="center"/>
        <w:rPr>
          <w:sz w:val="24"/>
          <w:szCs w:val="24"/>
          <w:lang w:val="ru-RU"/>
        </w:rPr>
      </w:pPr>
    </w:p>
    <w:tbl>
      <w:tblPr>
        <w:tblW w:w="8505" w:type="dxa"/>
        <w:tblInd w:w="637" w:type="dxa"/>
        <w:tblLayout w:type="fixed"/>
        <w:tblCellMar>
          <w:left w:w="70" w:type="dxa"/>
          <w:right w:w="70" w:type="dxa"/>
        </w:tblCellMar>
        <w:tblLook w:val="0000" w:firstRow="0" w:lastRow="0" w:firstColumn="0" w:lastColumn="0" w:noHBand="0" w:noVBand="0"/>
      </w:tblPr>
      <w:tblGrid>
        <w:gridCol w:w="3402"/>
        <w:gridCol w:w="5103"/>
      </w:tblGrid>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Жилье по уровню комфортности</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Характеристика жилья</w:t>
            </w:r>
          </w:p>
        </w:tc>
      </w:tr>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Высококомфортное</w:t>
            </w:r>
            <w:proofErr w:type="spellEnd"/>
            <w:r w:rsidRPr="00464340">
              <w:rPr>
                <w:rFonts w:ascii="Times New Roman" w:hAnsi="Times New Roman" w:cs="Times New Roman"/>
                <w:sz w:val="24"/>
                <w:szCs w:val="24"/>
              </w:rPr>
              <w:t xml:space="preserve">       </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Высший уровень комфорта          </w:t>
            </w:r>
          </w:p>
        </w:tc>
      </w:tr>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уровень комфорта        </w:t>
            </w:r>
          </w:p>
        </w:tc>
      </w:tr>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Общепринятая норма комфорта        </w:t>
            </w:r>
          </w:p>
        </w:tc>
      </w:tr>
      <w:tr w:rsidR="00E43F37" w:rsidRPr="00464340" w:rsidTr="001730D9">
        <w:trPr>
          <w:cantSplit/>
          <w:trHeight w:val="3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Законодательно установленная норма комфорта</w:t>
            </w: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4.1.11. Специализированное жилище - это многофункциональное жилое здание для проживания и обслуживания конкретных социальных групп, которым требуется специальное обслуживание.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жилой застройке для обеспечения соответствующими жилищными условиями маломобильных групп: инвалидов и престарелых - необходимо формирование специализированного жилищного фонда.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Норма обеспеченности: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престарелых - 60 чел. на 1 тыс. человек с 60 лет;</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инвалидов в креслах-колясках и их семей - 0,5 чел. на 1 тыс. человек всего населения.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решения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при установлении необходимого для обслуживания проживающих набора помещений культурно-бытового, медицинского и социального назначения.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Этажность специального жилого дома - не более 5 этажей.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4.1.12. При размещении жилой застройки в комплексе с объектами общественного центра жилая застройка формируется в виде земельно-имущественного комплекса (далее - ЗИК) смешанной жилой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ЗИК смешанной жилой застройки - территория размером от 1,5 до 10 га с придомовой территорией - формируется в виде части микрорайона (квартала). Границы ЗИК устанавливаются по красным линиям улично-дорожной сети и (или) по ближнему краю проезда, а также по границам землепользования.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4.1.13. Многоквартирные многоэтажные (5 и более этажей) и многоквартирные средней этажности (2 - 4 этажа) жилые дома должны отстоять от красной линии минимум на 6 м; малоэтажные блокированные жилые дома должны отстоять от красной линии минимум на 3 м. Усадебный, одно-двухквартирный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4.1.14. При устройстве гаражей (в том числе пристроенных) в цокольном, подвальном этажах одно-двухэтажных усадебных, одноквартирных и блокированных домов (в усадебных, одно-двухквартирных домах и в первом этаже) допускается их проектирование без соблюдения нормативов на проектирование организаций по обслуживанию автомобилей.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4.1.15. В конкретных градостроительных условиях, особенно при реконструкции, допускается совмещение линии застройки с красной линией.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 xml:space="preserve">4.1.16. Градостроительные характеристики жилой застройки (этажность, размер участка) зависят от места ее размещения в планировочной и функциональной структуре территорий поселений и определяются картами градостроительного зонирования, которые устанавливают градостроительный регламент использования территории. Регламент проектируемой территории должен быть представлен в градостроительном задании или градостроительном обосновании показателями плотности и процентом </w:t>
      </w:r>
      <w:proofErr w:type="spellStart"/>
      <w:r w:rsidRPr="00464340">
        <w:rPr>
          <w:sz w:val="24"/>
          <w:szCs w:val="24"/>
          <w:lang w:val="ru-RU"/>
        </w:rPr>
        <w:t>застроенности</w:t>
      </w:r>
      <w:proofErr w:type="spellEnd"/>
      <w:r w:rsidRPr="00464340">
        <w:rPr>
          <w:sz w:val="24"/>
          <w:szCs w:val="24"/>
          <w:lang w:val="ru-RU"/>
        </w:rPr>
        <w:t xml:space="preserve"> территории, что определяет этажность застройки и размер участка.</w:t>
      </w:r>
    </w:p>
    <w:p w:rsidR="00E43F37" w:rsidRPr="00464340" w:rsidRDefault="00E43F37" w:rsidP="00D63BDA">
      <w:pPr>
        <w:autoSpaceDE w:val="0"/>
        <w:autoSpaceDN w:val="0"/>
        <w:adjustRightInd w:val="0"/>
        <w:ind w:firstLine="1276"/>
        <w:jc w:val="both"/>
        <w:outlineLvl w:val="3"/>
        <w:rPr>
          <w:sz w:val="24"/>
          <w:szCs w:val="24"/>
          <w:lang w:val="ru-RU"/>
        </w:rPr>
      </w:pPr>
      <w:r w:rsidRPr="00464340">
        <w:rPr>
          <w:sz w:val="24"/>
          <w:szCs w:val="24"/>
          <w:lang w:val="ru-RU"/>
        </w:rPr>
        <w:t>4.1.17. Для предварительного определения потребности в территориях для жилищного строительства следует принимать укрупненные показатели: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 многоквартирной застройке на 1 тыс. человек:</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повышенной этажности - 7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многоэтажная - 8 га;</w:t>
      </w:r>
    </w:p>
    <w:p w:rsidR="00E43F37" w:rsidRPr="00464340" w:rsidRDefault="00E43F37" w:rsidP="00D63BDA">
      <w:pPr>
        <w:autoSpaceDE w:val="0"/>
        <w:autoSpaceDN w:val="0"/>
        <w:adjustRightInd w:val="0"/>
        <w:ind w:firstLine="1276"/>
        <w:jc w:val="both"/>
        <w:rPr>
          <w:sz w:val="24"/>
          <w:szCs w:val="24"/>
          <w:lang w:val="ru-RU"/>
        </w:rPr>
      </w:pPr>
      <w:proofErr w:type="spellStart"/>
      <w:r w:rsidRPr="00464340">
        <w:rPr>
          <w:sz w:val="24"/>
          <w:szCs w:val="24"/>
          <w:lang w:val="ru-RU"/>
        </w:rPr>
        <w:t>среднеэтажная</w:t>
      </w:r>
      <w:proofErr w:type="spellEnd"/>
      <w:r w:rsidRPr="00464340">
        <w:rPr>
          <w:sz w:val="24"/>
          <w:szCs w:val="24"/>
          <w:lang w:val="ru-RU"/>
        </w:rPr>
        <w:t xml:space="preserve"> - 10 га без земельных участков и 20 га с земельными участками;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малоэтажная - 15 га без земельных участков и 25 га с земельными участками;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 малоэтажной блокированной застройке на 1 дом: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2 - 4 этажа - от 0,04 до 0,02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 индивидуальной застройке с участками на 1 дом: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2000 кв. м - от 0,25 до 0,27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1500 кв. м - от 0,21 до 0,23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1200 кв. м - 0,17 до 0,20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1000 кв. м - 0,15 до 0,17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800 кв. м - 0,13 до 0,15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600 кв. м - 0,11 до 0,13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400 кв. м - 0,08 до 0,11 га.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Примечание: нижний предел принимается для крупных и больших населенных пунктов, верхний - для средних и малых.</w:t>
      </w:r>
    </w:p>
    <w:p w:rsidR="00E43F37" w:rsidRPr="00464340" w:rsidRDefault="00E43F37" w:rsidP="00D63BDA">
      <w:pPr>
        <w:autoSpaceDE w:val="0"/>
        <w:autoSpaceDN w:val="0"/>
        <w:adjustRightInd w:val="0"/>
        <w:ind w:firstLine="1276"/>
        <w:jc w:val="both"/>
        <w:outlineLvl w:val="3"/>
        <w:rPr>
          <w:sz w:val="24"/>
          <w:szCs w:val="24"/>
          <w:lang w:val="ru-RU"/>
        </w:rPr>
      </w:pPr>
      <w:r w:rsidRPr="00464340">
        <w:rPr>
          <w:sz w:val="24"/>
          <w:szCs w:val="24"/>
          <w:lang w:val="ru-RU"/>
        </w:rPr>
        <w:t>4.1.18. Минимальная норма обеспеченности жильем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Расчетный показатель жилищной обеспеченности рекомендуется принимать не менее 18 кв. м общей площади на человека, а также в зависимости от уровня комфортности жилья (таблица 4) на основе прогнозных данных о среднем размере семьи, с учетом необходимости предоставления каждой семье отдельной квартиры или дома.</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4</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Расчетный показатель жилищной обеспеченности,</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кв. м общей площади на человека</w:t>
      </w:r>
    </w:p>
    <w:p w:rsidR="00E43F37" w:rsidRPr="00464340" w:rsidRDefault="00E43F37" w:rsidP="00163034">
      <w:pPr>
        <w:autoSpaceDE w:val="0"/>
        <w:autoSpaceDN w:val="0"/>
        <w:adjustRightInd w:val="0"/>
        <w:ind w:left="567" w:firstLine="709"/>
        <w:jc w:val="center"/>
        <w:rPr>
          <w:sz w:val="24"/>
          <w:szCs w:val="24"/>
          <w:lang w:val="ru-RU"/>
        </w:rPr>
      </w:pPr>
    </w:p>
    <w:tbl>
      <w:tblPr>
        <w:tblW w:w="8505" w:type="dxa"/>
        <w:tblInd w:w="637" w:type="dxa"/>
        <w:tblLayout w:type="fixed"/>
        <w:tblCellMar>
          <w:left w:w="70" w:type="dxa"/>
          <w:right w:w="70" w:type="dxa"/>
        </w:tblCellMar>
        <w:tblLook w:val="0000" w:firstRow="0" w:lastRow="0" w:firstColumn="0" w:lastColumn="0" w:noHBand="0" w:noVBand="0"/>
      </w:tblPr>
      <w:tblGrid>
        <w:gridCol w:w="4532"/>
        <w:gridCol w:w="3973"/>
      </w:tblGrid>
      <w:tr w:rsidR="00E43F37" w:rsidRPr="00464340" w:rsidTr="001730D9">
        <w:trPr>
          <w:cantSplit/>
          <w:trHeight w:val="387"/>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Жилье по уровню комфортности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Расчетный показатель жилищной   </w:t>
            </w:r>
            <w:r w:rsidRPr="00464340">
              <w:rPr>
                <w:rFonts w:ascii="Times New Roman" w:hAnsi="Times New Roman" w:cs="Times New Roman"/>
                <w:sz w:val="24"/>
                <w:szCs w:val="24"/>
              </w:rPr>
              <w:br/>
              <w:t xml:space="preserve">обеспеченности       </w:t>
            </w:r>
          </w:p>
        </w:tc>
      </w:tr>
      <w:tr w:rsidR="00E43F37"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Высококомфортное</w:t>
            </w:r>
            <w:proofErr w:type="spellEnd"/>
            <w:r w:rsidRPr="00464340">
              <w:rPr>
                <w:rFonts w:ascii="Times New Roman" w:hAnsi="Times New Roman" w:cs="Times New Roman"/>
                <w:sz w:val="24"/>
                <w:szCs w:val="24"/>
              </w:rPr>
              <w:t xml:space="preserve">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45 (без ограничений)      </w:t>
            </w:r>
          </w:p>
        </w:tc>
      </w:tr>
      <w:tr w:rsidR="00E43F37"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Комфортное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35         </w:t>
            </w:r>
          </w:p>
        </w:tc>
      </w:tr>
      <w:tr w:rsidR="00E43F37"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Массовое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30         </w:t>
            </w:r>
          </w:p>
        </w:tc>
      </w:tr>
      <w:tr w:rsidR="00E43F37"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Социальное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18 до 25        </w:t>
            </w:r>
          </w:p>
        </w:tc>
      </w:tr>
      <w:tr w:rsidR="00E43F37" w:rsidRPr="00464340"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Временное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13 до 20        </w:t>
            </w:r>
          </w:p>
        </w:tc>
      </w:tr>
      <w:tr w:rsidR="00E43F37" w:rsidRPr="000525D6" w:rsidTr="001730D9">
        <w:trPr>
          <w:cantSplit/>
          <w:trHeight w:val="240"/>
        </w:trPr>
        <w:tc>
          <w:tcPr>
            <w:tcW w:w="4532"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Специализированное      </w:t>
            </w:r>
          </w:p>
        </w:tc>
        <w:tc>
          <w:tcPr>
            <w:tcW w:w="3973"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исходя из специальных норм и правил  </w:t>
            </w:r>
          </w:p>
        </w:tc>
      </w:tr>
    </w:tbl>
    <w:p w:rsidR="00E43F37" w:rsidRDefault="00E43F37" w:rsidP="00163034">
      <w:pPr>
        <w:autoSpaceDE w:val="0"/>
        <w:autoSpaceDN w:val="0"/>
        <w:adjustRightInd w:val="0"/>
        <w:ind w:left="567" w:firstLine="709"/>
        <w:jc w:val="both"/>
        <w:outlineLvl w:val="3"/>
        <w:rPr>
          <w:sz w:val="24"/>
          <w:szCs w:val="24"/>
          <w:lang w:val="ru-RU"/>
        </w:rPr>
      </w:pPr>
    </w:p>
    <w:p w:rsidR="00E43F37" w:rsidRPr="00464340" w:rsidRDefault="00E43F37" w:rsidP="00163034">
      <w:pPr>
        <w:autoSpaceDE w:val="0"/>
        <w:autoSpaceDN w:val="0"/>
        <w:adjustRightInd w:val="0"/>
        <w:ind w:left="567" w:firstLine="709"/>
        <w:jc w:val="both"/>
        <w:outlineLvl w:val="3"/>
        <w:rPr>
          <w:sz w:val="24"/>
          <w:szCs w:val="24"/>
          <w:lang w:val="ru-RU"/>
        </w:rPr>
      </w:pPr>
      <w:r w:rsidRPr="00464340">
        <w:rPr>
          <w:sz w:val="24"/>
          <w:szCs w:val="24"/>
          <w:lang w:val="ru-RU"/>
        </w:rPr>
        <w:t>4.1.19. Показатели плотности жилой застройки</w:t>
      </w:r>
    </w:p>
    <w:p w:rsidR="00E43F37" w:rsidRDefault="00E43F37" w:rsidP="00E01531">
      <w:pPr>
        <w:autoSpaceDE w:val="0"/>
        <w:autoSpaceDN w:val="0"/>
        <w:adjustRightInd w:val="0"/>
        <w:ind w:left="567" w:firstLine="709"/>
        <w:jc w:val="both"/>
        <w:rPr>
          <w:sz w:val="24"/>
          <w:szCs w:val="24"/>
          <w:lang w:val="ru-RU"/>
        </w:rPr>
      </w:pPr>
      <w:r w:rsidRPr="00464340">
        <w:rPr>
          <w:sz w:val="24"/>
          <w:szCs w:val="24"/>
          <w:lang w:val="ru-RU"/>
        </w:rPr>
        <w:t xml:space="preserve">Плотность населения устанавливается в соответствии с приложением </w:t>
      </w:r>
      <w:r w:rsidRPr="00464340">
        <w:rPr>
          <w:sz w:val="24"/>
          <w:szCs w:val="24"/>
        </w:rPr>
        <w:t>N</w:t>
      </w:r>
      <w:r w:rsidRPr="00464340">
        <w:rPr>
          <w:sz w:val="24"/>
          <w:szCs w:val="24"/>
          <w:lang w:val="ru-RU"/>
        </w:rPr>
        <w:t> 1 (рекомендуемое).</w:t>
      </w:r>
    </w:p>
    <w:p w:rsidR="00E43F37" w:rsidRDefault="00E43F37" w:rsidP="00E01531">
      <w:pPr>
        <w:autoSpaceDE w:val="0"/>
        <w:autoSpaceDN w:val="0"/>
        <w:adjustRightInd w:val="0"/>
        <w:ind w:left="567" w:firstLine="709"/>
        <w:jc w:val="both"/>
        <w:rPr>
          <w:sz w:val="24"/>
          <w:szCs w:val="24"/>
          <w:lang w:val="ru-RU"/>
        </w:rPr>
      </w:pPr>
    </w:p>
    <w:p w:rsidR="00E43F37" w:rsidRDefault="00E43F37" w:rsidP="00E01531">
      <w:pPr>
        <w:autoSpaceDE w:val="0"/>
        <w:autoSpaceDN w:val="0"/>
        <w:adjustRightInd w:val="0"/>
        <w:ind w:left="567" w:firstLine="709"/>
        <w:jc w:val="both"/>
        <w:rPr>
          <w:sz w:val="24"/>
          <w:szCs w:val="24"/>
          <w:lang w:val="ru-RU"/>
        </w:rPr>
      </w:pPr>
    </w:p>
    <w:p w:rsidR="00E43F37" w:rsidRPr="00464340" w:rsidRDefault="00E43F37" w:rsidP="00E01531">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outlineLvl w:val="2"/>
        <w:rPr>
          <w:b/>
          <w:sz w:val="24"/>
          <w:szCs w:val="24"/>
          <w:lang w:val="ru-RU"/>
        </w:rPr>
      </w:pPr>
      <w:r w:rsidRPr="00464340">
        <w:rPr>
          <w:b/>
          <w:sz w:val="24"/>
          <w:szCs w:val="24"/>
          <w:lang w:val="ru-RU"/>
        </w:rPr>
        <w:lastRenderedPageBreak/>
        <w:t>4.2. Общественно-деловые зоны</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63BDA">
      <w:pPr>
        <w:ind w:firstLine="709"/>
        <w:jc w:val="both"/>
        <w:rPr>
          <w:sz w:val="24"/>
          <w:szCs w:val="24"/>
          <w:lang w:val="ru-RU"/>
        </w:rPr>
      </w:pPr>
      <w:r w:rsidRPr="00464340">
        <w:rPr>
          <w:sz w:val="24"/>
          <w:szCs w:val="24"/>
          <w:lang w:val="ru-RU"/>
        </w:rPr>
        <w:t xml:space="preserve">4.2.1. Общественно – деловые зоны предназначены для размещения объектов здравоохранения, культуры, торговли, общественного питания, социального и </w:t>
      </w:r>
      <w:proofErr w:type="spellStart"/>
      <w:r w:rsidRPr="00464340">
        <w:rPr>
          <w:sz w:val="24"/>
          <w:szCs w:val="24"/>
          <w:lang w:val="ru-RU"/>
        </w:rPr>
        <w:t>коммунально</w:t>
      </w:r>
      <w:proofErr w:type="spellEnd"/>
      <w:r w:rsidRPr="00464340">
        <w:rPr>
          <w:sz w:val="24"/>
          <w:szCs w:val="24"/>
          <w:lang w:val="ru-RU"/>
        </w:rPr>
        <w:t xml:space="preserve">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w:t>
      </w:r>
      <w:proofErr w:type="spellStart"/>
      <w:r w:rsidRPr="00464340">
        <w:rPr>
          <w:sz w:val="24"/>
          <w:szCs w:val="24"/>
          <w:lang w:val="ru-RU"/>
        </w:rPr>
        <w:t>граждан.</w:t>
      </w:r>
      <w:r w:rsidRPr="00464340">
        <w:rPr>
          <w:color w:val="000000"/>
          <w:sz w:val="24"/>
          <w:szCs w:val="24"/>
          <w:lang w:val="ru-RU"/>
        </w:rPr>
        <w:t>В</w:t>
      </w:r>
      <w:proofErr w:type="spellEnd"/>
      <w:r w:rsidRPr="00464340">
        <w:rPr>
          <w:color w:val="000000"/>
          <w:sz w:val="24"/>
          <w:szCs w:val="24"/>
          <w:lang w:val="ru-RU"/>
        </w:rPr>
        <w:t xml:space="preserve">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w:t>
      </w:r>
    </w:p>
    <w:p w:rsidR="00E43F37" w:rsidRDefault="00E43F37" w:rsidP="00D63BDA">
      <w:pPr>
        <w:ind w:firstLine="709"/>
        <w:jc w:val="both"/>
        <w:rPr>
          <w:sz w:val="24"/>
          <w:szCs w:val="24"/>
          <w:lang w:val="ru-RU"/>
        </w:rPr>
      </w:pPr>
      <w:r w:rsidRPr="00464340">
        <w:rPr>
          <w:sz w:val="24"/>
          <w:szCs w:val="24"/>
          <w:lang w:val="ru-RU"/>
        </w:rPr>
        <w:t>4.2.2. Количество, состав и местоположение общественных центров принимаются с учетом величины населенного пункта и его роли в системе расселения и функционально планировочной организации территории.</w:t>
      </w:r>
    </w:p>
    <w:p w:rsidR="00E43F37" w:rsidRPr="00464340" w:rsidRDefault="00E43F37" w:rsidP="00235118">
      <w:pPr>
        <w:ind w:left="567" w:firstLine="709"/>
        <w:jc w:val="both"/>
        <w:rPr>
          <w:sz w:val="24"/>
          <w:szCs w:val="24"/>
          <w:lang w:val="ru-RU"/>
        </w:rPr>
      </w:pPr>
    </w:p>
    <w:p w:rsidR="00E43F37" w:rsidRPr="00464340" w:rsidRDefault="00E43F37" w:rsidP="000A1EC4">
      <w:pPr>
        <w:autoSpaceDE w:val="0"/>
        <w:autoSpaceDN w:val="0"/>
        <w:adjustRightInd w:val="0"/>
        <w:ind w:left="567"/>
        <w:jc w:val="both"/>
        <w:rPr>
          <w:sz w:val="24"/>
          <w:szCs w:val="24"/>
          <w:lang w:val="ru-RU"/>
        </w:rPr>
      </w:pPr>
      <w:r w:rsidRPr="00464340">
        <w:rPr>
          <w:sz w:val="24"/>
          <w:szCs w:val="24"/>
          <w:lang w:val="ru-RU"/>
        </w:rPr>
        <w:t>Общественные здания распределены по направлениям оказываемых ими услуг</w:t>
      </w:r>
    </w:p>
    <w:p w:rsidR="00E43F37" w:rsidRDefault="00E43F37" w:rsidP="00163034">
      <w:pPr>
        <w:autoSpaceDE w:val="0"/>
        <w:autoSpaceDN w:val="0"/>
        <w:adjustRightInd w:val="0"/>
        <w:ind w:left="567" w:firstLine="709"/>
        <w:jc w:val="both"/>
        <w:rPr>
          <w:sz w:val="24"/>
          <w:szCs w:val="24"/>
          <w:lang w:val="ru-RU"/>
        </w:rPr>
      </w:pP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┌────┤НАПРАВЛЕНИЯ ОБЩЕСТВЕННЫХ УЧРЕЖДЕНИЙ│</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ОБРАЗОВАНИЕ │</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├───────────┤ЗДРАВООХРАНЕНИЕ│</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├───────────┤СОЦИАЛЬНОЕ ОБЕСПЕЧЕНИЕ│</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КУЛЬТУРА И ИСКУССТВО│</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ФИЗИЧЕСКАЯ КУЛЬТУРА И СПОРТ │</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ТОРГОВЛЯ│</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 ОБЩЕСТВЕННОЕ ПИТАНИЕ│</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││АДМИНИСТРАТИВНО-ДЕЛОВОЕ│</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││БЫТОВОЕ И КОММУНАЛЬНОЕ│</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└───────────┤ОБСЛУЖИВАНИЕ │</w:t>
      </w:r>
    </w:p>
    <w:p w:rsidR="00E43F37" w:rsidRPr="00464340" w:rsidRDefault="00E43F37" w:rsidP="000A1EC4">
      <w:pPr>
        <w:pStyle w:val="ConsPlusNonformat"/>
        <w:widowControl/>
        <w:ind w:firstLine="567"/>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Default="00E43F37" w:rsidP="00163034">
      <w:pPr>
        <w:autoSpaceDE w:val="0"/>
        <w:autoSpaceDN w:val="0"/>
        <w:adjustRightInd w:val="0"/>
        <w:ind w:left="567" w:firstLine="709"/>
        <w:jc w:val="both"/>
        <w:rPr>
          <w:sz w:val="24"/>
          <w:szCs w:val="24"/>
          <w:lang w:val="ru-RU"/>
        </w:rPr>
      </w:pPr>
    </w:p>
    <w:p w:rsidR="00E43F37" w:rsidRPr="00464340" w:rsidRDefault="00E43F37" w:rsidP="00D63BDA">
      <w:pPr>
        <w:autoSpaceDE w:val="0"/>
        <w:autoSpaceDN w:val="0"/>
        <w:adjustRightInd w:val="0"/>
        <w:ind w:firstLine="709"/>
        <w:jc w:val="both"/>
        <w:outlineLvl w:val="4"/>
        <w:rPr>
          <w:sz w:val="24"/>
          <w:szCs w:val="24"/>
          <w:lang w:val="ru-RU"/>
        </w:rPr>
      </w:pPr>
      <w:r w:rsidRPr="00464340">
        <w:rPr>
          <w:sz w:val="24"/>
          <w:szCs w:val="24"/>
          <w:lang w:val="ru-RU"/>
        </w:rPr>
        <w:t>Рис. 1. Классификация общественных учреждений по направлениям услуг.</w:t>
      </w:r>
    </w:p>
    <w:p w:rsidR="00E43F37" w:rsidRPr="00464340" w:rsidRDefault="00E43F37" w:rsidP="00D63BDA">
      <w:pPr>
        <w:autoSpaceDE w:val="0"/>
        <w:autoSpaceDN w:val="0"/>
        <w:adjustRightInd w:val="0"/>
        <w:ind w:firstLine="709"/>
        <w:jc w:val="both"/>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4.2.3. При проектировании общественных зданий и сооружений следует предусматривать устройства и мероприятия для удобного доступа маломобильных групп населения и пользования ими помещениями.</w:t>
      </w:r>
    </w:p>
    <w:p w:rsidR="00E43F37" w:rsidRPr="00464340" w:rsidRDefault="00E43F37" w:rsidP="00D63BDA">
      <w:pPr>
        <w:autoSpaceDE w:val="0"/>
        <w:autoSpaceDN w:val="0"/>
        <w:adjustRightInd w:val="0"/>
        <w:ind w:firstLine="709"/>
        <w:jc w:val="both"/>
        <w:outlineLvl w:val="3"/>
        <w:rPr>
          <w:sz w:val="24"/>
          <w:szCs w:val="24"/>
          <w:lang w:val="ru-RU"/>
        </w:rPr>
      </w:pPr>
      <w:r w:rsidRPr="00464340">
        <w:rPr>
          <w:sz w:val="24"/>
          <w:szCs w:val="24"/>
          <w:lang w:val="ru-RU"/>
        </w:rPr>
        <w:lastRenderedPageBreak/>
        <w:t>4.2.4. Норма обеспеченности объектами социальной сферы и размеры земельных участков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Нормы расчета количества и параметров учреждений обслуживания и размеры их земельных участков указаны в приложении </w:t>
      </w:r>
      <w:r w:rsidRPr="00464340">
        <w:rPr>
          <w:sz w:val="24"/>
          <w:szCs w:val="24"/>
        </w:rPr>
        <w:t>N</w:t>
      </w:r>
      <w:r w:rsidRPr="00464340">
        <w:rPr>
          <w:sz w:val="24"/>
          <w:szCs w:val="24"/>
          <w:lang w:val="ru-RU"/>
        </w:rPr>
        <w:t xml:space="preserve"> 2 (рекомендуемое).</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Расчет количества и параметров учреждений обслуживания необходимо осуществлять преимущественно на постоянное население, но при условии возможности корректировки с учетом наличного. Территориальные особенности в потребностях учреждений обслуживания для каждого населенного пункта необходимо согласовывать с органами местного самоуправления на стадии согласования проектных решений.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Технические характеристики общественных зданий следует принимать в соответствии с действующими нормативами (СНиП 2.08.02-89* «Общественные здания и сооружения»).</w:t>
      </w:r>
    </w:p>
    <w:p w:rsidR="00E43F37" w:rsidRPr="00464340" w:rsidRDefault="00E43F37" w:rsidP="00D63BDA">
      <w:pPr>
        <w:autoSpaceDE w:val="0"/>
        <w:autoSpaceDN w:val="0"/>
        <w:adjustRightInd w:val="0"/>
        <w:ind w:firstLine="709"/>
        <w:jc w:val="both"/>
        <w:outlineLvl w:val="3"/>
        <w:rPr>
          <w:sz w:val="24"/>
          <w:szCs w:val="24"/>
          <w:lang w:val="ru-RU"/>
        </w:rPr>
      </w:pPr>
      <w:r w:rsidRPr="00464340">
        <w:rPr>
          <w:sz w:val="24"/>
          <w:szCs w:val="24"/>
          <w:lang w:val="ru-RU"/>
        </w:rPr>
        <w:t>4.2.5. Радиусы обслуживания и доступность объектов социальной сферы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Объекты социальной сферы необходимо размещать с учетом следующих факторов: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приближения их к местам жительства и работы;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увязки с сетью общественного пассажирского транспорта.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Необходимо предусматривать пешеходную и транспортную доступность объектов социальной сферы.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Размер территории общественных центров необходимо определять в зависимости от величины населенных пунктов, народнохозяйственного профиля, климатического района, при определении размера необходимо исходить из максимально интенсивного ее использования.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В сельских населенных пунктах следует предусматривать, как правило, один общественный центр.</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Объекты обслуживания областного уровня народнохозяйственного значения следует размещать без учета доступности объектов.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Объекты обслуживания муниципального района следует размещать с учетом населения в системе расселения из расчета транспортной доступности не более 2 часов (порядка 80 км).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Объекты обслуживания поселенческого уровня народнохозяйственного значения следует размещать с учетом населения в системе расселения из расчета транспортной доступности не более 30 минут (порядка 20 км).</w:t>
      </w:r>
    </w:p>
    <w:p w:rsidR="00E43F37" w:rsidRPr="00235118" w:rsidRDefault="00E43F37" w:rsidP="00D63BDA">
      <w:pPr>
        <w:autoSpaceDE w:val="0"/>
        <w:autoSpaceDN w:val="0"/>
        <w:adjustRightInd w:val="0"/>
        <w:ind w:firstLine="709"/>
        <w:jc w:val="both"/>
        <w:rPr>
          <w:sz w:val="24"/>
          <w:szCs w:val="24"/>
          <w:lang w:val="ru-RU"/>
        </w:rPr>
      </w:pPr>
      <w:r w:rsidRPr="00464340">
        <w:rPr>
          <w:sz w:val="24"/>
          <w:szCs w:val="24"/>
          <w:lang w:val="ru-RU"/>
        </w:rPr>
        <w:t>Радиус обслуживания населения учреждениями и предприятиями обслуживания, размещаемыми в жилой застройке в зависимости от местоположения, следует принимать в соответствии с таблицей 5, за исключением населенных пунктов с единым общественным центром. В сельской местн</w:t>
      </w:r>
      <w:r w:rsidR="00E30116">
        <w:rPr>
          <w:sz w:val="24"/>
          <w:szCs w:val="24"/>
          <w:lang w:val="ru-RU"/>
        </w:rPr>
        <w:t>ости обеспечение жителей каждой территории</w:t>
      </w:r>
      <w:r w:rsidRPr="00464340">
        <w:rPr>
          <w:sz w:val="24"/>
          <w:szCs w:val="24"/>
          <w:lang w:val="ru-RU"/>
        </w:rPr>
        <w:t xml:space="preserve"> услугами первой необходимости должно осуществляться в пределах пешеходной доступности не более 30 минут (2 - 2,5 км); при этом размещение учреждений более высокого уровня обслуживания, в том числе периодического, необходимо предусматривать в пределах границ муниципальных образований с </w:t>
      </w:r>
      <w:proofErr w:type="spellStart"/>
      <w:r w:rsidRPr="00464340">
        <w:rPr>
          <w:sz w:val="24"/>
          <w:szCs w:val="24"/>
          <w:lang w:val="ru-RU"/>
        </w:rPr>
        <w:t>пешеходно</w:t>
      </w:r>
      <w:proofErr w:type="spellEnd"/>
      <w:r w:rsidRPr="00464340">
        <w:rPr>
          <w:sz w:val="24"/>
          <w:szCs w:val="24"/>
          <w:lang w:val="ru-RU"/>
        </w:rPr>
        <w:t>-транспортной доступностью не более 60 минут.</w:t>
      </w:r>
    </w:p>
    <w:p w:rsidR="00E43F37" w:rsidRDefault="00E43F37" w:rsidP="00235118">
      <w:pPr>
        <w:tabs>
          <w:tab w:val="left" w:pos="3240"/>
        </w:tabs>
        <w:autoSpaceDE w:val="0"/>
        <w:autoSpaceDN w:val="0"/>
        <w:adjustRightInd w:val="0"/>
        <w:jc w:val="both"/>
        <w:rPr>
          <w:sz w:val="24"/>
          <w:szCs w:val="24"/>
          <w:lang w:val="ru-RU"/>
        </w:rPr>
      </w:pPr>
    </w:p>
    <w:p w:rsidR="00E43F37" w:rsidRPr="00464340" w:rsidRDefault="00E43F37" w:rsidP="00235118">
      <w:pPr>
        <w:autoSpaceDE w:val="0"/>
        <w:autoSpaceDN w:val="0"/>
        <w:adjustRightInd w:val="0"/>
        <w:jc w:val="right"/>
        <w:rPr>
          <w:sz w:val="24"/>
          <w:szCs w:val="24"/>
          <w:lang w:val="ru-RU"/>
        </w:rPr>
      </w:pPr>
      <w:r w:rsidRPr="00235118">
        <w:rPr>
          <w:sz w:val="24"/>
          <w:szCs w:val="24"/>
          <w:lang w:val="ru-RU"/>
        </w:rPr>
        <w:t xml:space="preserve">Таблица </w:t>
      </w:r>
      <w:r w:rsidRPr="00464340">
        <w:rPr>
          <w:sz w:val="24"/>
          <w:szCs w:val="24"/>
          <w:lang w:val="ru-RU"/>
        </w:rPr>
        <w:t>5</w:t>
      </w:r>
    </w:p>
    <w:p w:rsidR="00E43F37" w:rsidRPr="00235118" w:rsidRDefault="00E43F37" w:rsidP="00163034">
      <w:pPr>
        <w:autoSpaceDE w:val="0"/>
        <w:autoSpaceDN w:val="0"/>
        <w:adjustRightInd w:val="0"/>
        <w:ind w:left="567" w:firstLine="709"/>
        <w:jc w:val="right"/>
        <w:rPr>
          <w:sz w:val="24"/>
          <w:szCs w:val="24"/>
          <w:lang w:val="ru-RU"/>
        </w:rPr>
      </w:pPr>
    </w:p>
    <w:tbl>
      <w:tblPr>
        <w:tblW w:w="8505" w:type="dxa"/>
        <w:tblInd w:w="637" w:type="dxa"/>
        <w:tblLayout w:type="fixed"/>
        <w:tblCellMar>
          <w:left w:w="70" w:type="dxa"/>
          <w:right w:w="70" w:type="dxa"/>
        </w:tblCellMar>
        <w:tblLook w:val="0000" w:firstRow="0" w:lastRow="0" w:firstColumn="0" w:lastColumn="0" w:noHBand="0" w:noVBand="0"/>
      </w:tblPr>
      <w:tblGrid>
        <w:gridCol w:w="5245"/>
        <w:gridCol w:w="1559"/>
        <w:gridCol w:w="1701"/>
      </w:tblGrid>
      <w:tr w:rsidR="00E43F37" w:rsidRPr="00464340" w:rsidTr="001730D9">
        <w:trPr>
          <w:cantSplit/>
          <w:trHeight w:val="360"/>
        </w:trPr>
        <w:tc>
          <w:tcPr>
            <w:tcW w:w="5245" w:type="dxa"/>
            <w:vMerge w:val="restart"/>
            <w:tcBorders>
              <w:top w:val="single" w:sz="6" w:space="0" w:color="auto"/>
              <w:left w:val="single" w:sz="6" w:space="0" w:color="auto"/>
              <w:bottom w:val="nil"/>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p w:rsidR="00E43F37" w:rsidRPr="00464340" w:rsidRDefault="00E43F37"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Учреждения и предприятия обслуживания</w:t>
            </w:r>
          </w:p>
        </w:tc>
        <w:tc>
          <w:tcPr>
            <w:tcW w:w="3260"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Радиус обслуживания &lt;1&gt;,</w:t>
            </w:r>
            <w:r w:rsidRPr="00464340">
              <w:rPr>
                <w:rFonts w:ascii="Times New Roman" w:hAnsi="Times New Roman" w:cs="Times New Roman"/>
                <w:sz w:val="24"/>
                <w:szCs w:val="24"/>
              </w:rPr>
              <w:br/>
              <w:t>м</w:t>
            </w:r>
          </w:p>
        </w:tc>
      </w:tr>
      <w:tr w:rsidR="00E43F37" w:rsidRPr="00464340" w:rsidTr="001730D9">
        <w:trPr>
          <w:cantSplit/>
          <w:trHeight w:val="565"/>
        </w:trPr>
        <w:tc>
          <w:tcPr>
            <w:tcW w:w="524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малоэтажная</w:t>
            </w:r>
            <w:r w:rsidRPr="00464340">
              <w:rPr>
                <w:rFonts w:ascii="Times New Roman" w:hAnsi="Times New Roman" w:cs="Times New Roman"/>
                <w:sz w:val="24"/>
                <w:szCs w:val="24"/>
              </w:rPr>
              <w:br/>
              <w:t>застройка</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средне- и </w:t>
            </w:r>
            <w:r w:rsidRPr="00464340">
              <w:rPr>
                <w:rFonts w:ascii="Times New Roman" w:hAnsi="Times New Roman" w:cs="Times New Roman"/>
                <w:sz w:val="24"/>
                <w:szCs w:val="24"/>
              </w:rPr>
              <w:br/>
              <w:t>многоэтажная</w:t>
            </w:r>
            <w:r w:rsidRPr="00464340">
              <w:rPr>
                <w:rFonts w:ascii="Times New Roman" w:hAnsi="Times New Roman" w:cs="Times New Roman"/>
                <w:sz w:val="24"/>
                <w:szCs w:val="24"/>
              </w:rPr>
              <w:br/>
              <w:t>застройка</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300   </w:t>
            </w:r>
          </w:p>
        </w:tc>
      </w:tr>
      <w:tr w:rsidR="00E43F37" w:rsidRPr="00464340" w:rsidTr="001730D9">
        <w:trPr>
          <w:cantSplit/>
          <w:trHeight w:val="36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Общеобразовательные школы            </w:t>
            </w:r>
            <w:r w:rsidRPr="00464340">
              <w:rPr>
                <w:rFonts w:ascii="Times New Roman" w:hAnsi="Times New Roman" w:cs="Times New Roman"/>
                <w:sz w:val="24"/>
                <w:szCs w:val="24"/>
              </w:rPr>
              <w:br/>
              <w:t xml:space="preserve">(начальные классы)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750 (500) </w:t>
            </w:r>
          </w:p>
        </w:tc>
      </w:tr>
      <w:tr w:rsidR="00E43F37" w:rsidRPr="00464340" w:rsidTr="001730D9">
        <w:trPr>
          <w:cantSplit/>
          <w:trHeight w:val="36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Помещения для физкультурно-оздоровительных   </w:t>
            </w:r>
            <w:r w:rsidRPr="00464340">
              <w:rPr>
                <w:rFonts w:ascii="Times New Roman" w:hAnsi="Times New Roman" w:cs="Times New Roman"/>
                <w:sz w:val="24"/>
                <w:szCs w:val="24"/>
              </w:rPr>
              <w:br/>
              <w:t xml:space="preserve">занятий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Физкультурно-спортивные центры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Амбулаторно-поликлинические учреждения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Раздаточные пункты молочных кухонь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Аптеки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E43F37" w:rsidRPr="00464340" w:rsidTr="001730D9">
        <w:trPr>
          <w:cantSplit/>
          <w:trHeight w:val="607"/>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торговли, общественного питания и  </w:t>
            </w:r>
            <w:r w:rsidRPr="00464340">
              <w:rPr>
                <w:rFonts w:ascii="Times New Roman" w:hAnsi="Times New Roman" w:cs="Times New Roman"/>
                <w:sz w:val="24"/>
                <w:szCs w:val="24"/>
              </w:rPr>
              <w:br/>
              <w:t xml:space="preserve">бытового обслуживания местного значения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Отделения связи и филиалы банков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E43F37" w:rsidRPr="00464340" w:rsidTr="001730D9">
        <w:trPr>
          <w:cantSplit/>
          <w:trHeight w:val="240"/>
        </w:trPr>
        <w:tc>
          <w:tcPr>
            <w:tcW w:w="5245"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Пожарное депо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10 мин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235118">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20 мин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&lt;1&gt; Указанный радиус не распространяется на специализированные учреждения, для них устанавливается заданием на проектирование.</w:t>
      </w:r>
    </w:p>
    <w:p w:rsidR="00E43F37" w:rsidRPr="00464340" w:rsidRDefault="00E43F37" w:rsidP="00D63BDA">
      <w:pPr>
        <w:autoSpaceDE w:val="0"/>
        <w:autoSpaceDN w:val="0"/>
        <w:adjustRightInd w:val="0"/>
        <w:ind w:firstLine="709"/>
        <w:jc w:val="both"/>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Пути подходов к дошкольным учреждениям и общеобразовательным школам не должны пересекать проезжую часть магистральных улиц в одном уровне. В случаях пересечения необходима организация пешеходных переходов в разных уровнях с проезжей частью (подземные и надземные).</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организации дошкольного и школьного обслуживания в сельской местности должна предусматриваться подвозка детей.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Учреждения и предприятия обслуживания в сельских населенных пунктах следует размещать из расчета обеспечения жителей: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услугами повседневного уровня обслуживания в пределах 30 минут пешеходной доступности;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поликлиниками, фельдшерско-акушерскими пунктами в пределах 30 минут транспортной доступности.</w:t>
      </w:r>
    </w:p>
    <w:p w:rsidR="00E43F37" w:rsidRPr="00464340" w:rsidRDefault="00E43F37" w:rsidP="00D63BDA">
      <w:pPr>
        <w:autoSpaceDE w:val="0"/>
        <w:autoSpaceDN w:val="0"/>
        <w:adjustRightInd w:val="0"/>
        <w:ind w:firstLine="709"/>
        <w:jc w:val="both"/>
        <w:rPr>
          <w:sz w:val="24"/>
          <w:szCs w:val="24"/>
          <w:lang w:val="ru-RU"/>
        </w:rPr>
      </w:pPr>
    </w:p>
    <w:p w:rsidR="00E43F37" w:rsidRPr="00464340" w:rsidRDefault="00E43F37" w:rsidP="00D63BDA">
      <w:pPr>
        <w:autoSpaceDE w:val="0"/>
        <w:autoSpaceDN w:val="0"/>
        <w:adjustRightInd w:val="0"/>
        <w:ind w:firstLine="709"/>
        <w:jc w:val="center"/>
        <w:outlineLvl w:val="2"/>
        <w:rPr>
          <w:b/>
          <w:sz w:val="24"/>
          <w:szCs w:val="24"/>
          <w:lang w:val="ru-RU"/>
        </w:rPr>
      </w:pPr>
      <w:r w:rsidRPr="00464340">
        <w:rPr>
          <w:b/>
          <w:sz w:val="24"/>
          <w:szCs w:val="24"/>
          <w:lang w:val="ru-RU"/>
        </w:rPr>
        <w:t>4.</w:t>
      </w:r>
      <w:r>
        <w:rPr>
          <w:b/>
          <w:sz w:val="24"/>
          <w:szCs w:val="24"/>
          <w:lang w:val="ru-RU"/>
        </w:rPr>
        <w:t>3</w:t>
      </w:r>
      <w:r w:rsidRPr="00464340">
        <w:rPr>
          <w:b/>
          <w:sz w:val="24"/>
          <w:szCs w:val="24"/>
          <w:lang w:val="ru-RU"/>
        </w:rPr>
        <w:t>. Производственные и коммунально-складские зоны</w:t>
      </w:r>
    </w:p>
    <w:p w:rsidR="00E43F37" w:rsidRPr="00464340" w:rsidRDefault="00E43F37" w:rsidP="00D63BDA">
      <w:pPr>
        <w:autoSpaceDE w:val="0"/>
        <w:autoSpaceDN w:val="0"/>
        <w:adjustRightInd w:val="0"/>
        <w:ind w:firstLine="709"/>
        <w:jc w:val="both"/>
        <w:rPr>
          <w:sz w:val="24"/>
          <w:szCs w:val="24"/>
          <w:lang w:val="ru-RU"/>
        </w:rPr>
      </w:pPr>
    </w:p>
    <w:p w:rsidR="00E43F37" w:rsidRPr="00464340" w:rsidRDefault="00E43F37" w:rsidP="00D63BDA">
      <w:pPr>
        <w:autoSpaceDE w:val="0"/>
        <w:autoSpaceDN w:val="0"/>
        <w:adjustRightInd w:val="0"/>
        <w:ind w:firstLine="709"/>
        <w:jc w:val="center"/>
        <w:outlineLvl w:val="3"/>
        <w:rPr>
          <w:sz w:val="24"/>
          <w:szCs w:val="24"/>
          <w:lang w:val="ru-RU"/>
        </w:rPr>
      </w:pPr>
      <w:r w:rsidRPr="00464340">
        <w:rPr>
          <w:sz w:val="24"/>
          <w:szCs w:val="24"/>
          <w:lang w:val="ru-RU"/>
        </w:rPr>
        <w:t>4.</w:t>
      </w:r>
      <w:r>
        <w:rPr>
          <w:sz w:val="24"/>
          <w:szCs w:val="24"/>
          <w:lang w:val="ru-RU"/>
        </w:rPr>
        <w:t>3</w:t>
      </w:r>
      <w:r w:rsidRPr="00464340">
        <w:rPr>
          <w:sz w:val="24"/>
          <w:szCs w:val="24"/>
          <w:lang w:val="ru-RU"/>
        </w:rPr>
        <w:t>.1. Производственная зона</w:t>
      </w:r>
    </w:p>
    <w:p w:rsidR="00E43F37" w:rsidRPr="00464340" w:rsidRDefault="00E43F37" w:rsidP="00D63BDA">
      <w:pPr>
        <w:autoSpaceDE w:val="0"/>
        <w:autoSpaceDN w:val="0"/>
        <w:adjustRightInd w:val="0"/>
        <w:ind w:firstLine="709"/>
        <w:jc w:val="center"/>
        <w:outlineLvl w:val="3"/>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 xml:space="preserve">.1.1. Предприятия и промышленные узлы надлежит размещать на территории, предусмотренной схемой территориального планирования </w:t>
      </w:r>
      <w:r>
        <w:rPr>
          <w:sz w:val="24"/>
          <w:szCs w:val="24"/>
          <w:lang w:val="ru-RU"/>
        </w:rPr>
        <w:t>Чебулинского</w:t>
      </w:r>
      <w:r w:rsidRPr="00464340">
        <w:rPr>
          <w:sz w:val="24"/>
          <w:szCs w:val="24"/>
          <w:lang w:val="ru-RU"/>
        </w:rPr>
        <w:t xml:space="preserve"> муниципального района; генеральными планами городских и сельских поселений.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 xml:space="preserve">.1.2. 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w:t>
      </w:r>
      <w:r w:rsidR="00E30116">
        <w:rPr>
          <w:sz w:val="24"/>
          <w:szCs w:val="24"/>
          <w:lang w:val="ru-RU"/>
        </w:rPr>
        <w:t>территориях</w:t>
      </w:r>
      <w:r w:rsidRPr="00464340">
        <w:rPr>
          <w:sz w:val="24"/>
          <w:szCs w:val="24"/>
          <w:lang w:val="ru-RU"/>
        </w:rPr>
        <w:t xml:space="preserve"> - в составе производственных зон.</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.1.3. 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.1.5.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4.</w:t>
      </w:r>
      <w:r>
        <w:rPr>
          <w:sz w:val="24"/>
          <w:szCs w:val="24"/>
          <w:lang w:val="ru-RU"/>
        </w:rPr>
        <w:t>3</w:t>
      </w:r>
      <w:r w:rsidRPr="00464340">
        <w:rPr>
          <w:sz w:val="24"/>
          <w:szCs w:val="24"/>
          <w:lang w:val="ru-RU"/>
        </w:rPr>
        <w:t>.1.6. Размещение предприятий и промышленных узлов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.1.7. 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.1.8. В проектах планировки предприятий и промышленных узлов следует предусматривать:</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рациональные производственные, транспортные и инженерные связи на предприятиях, между ними и жилой территорией;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кооперирование основных и вспомогательных производств и хозяйств, включая аналогичные производства и хозяйства, обслуживающие селитебную часть населенного пункта;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организацию единой сети обслуживания трудящихся;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возможность осуществления строительства и ввода в эксплуатацию пусковыми комплексами или очередями: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благоустройство территории (площадки);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создание единого архитектурного ансамбля в увязке с архитектурой прилегающих предприятий и жилой застройкой;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восстановление (рекультивацию) отведенных во временное пользование земель, нарушенных при строительстве.</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.1.9. 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.1.10. Участки для расширения предприятий или промышленных узлов должны намечаться, как правило, за границами их площадок.</w:t>
      </w:r>
    </w:p>
    <w:p w:rsidR="00E43F37" w:rsidRDefault="00E43F37" w:rsidP="00D63BDA">
      <w:pPr>
        <w:autoSpaceDE w:val="0"/>
        <w:autoSpaceDN w:val="0"/>
        <w:adjustRightInd w:val="0"/>
        <w:outlineLvl w:val="3"/>
        <w:rPr>
          <w:sz w:val="24"/>
          <w:szCs w:val="24"/>
          <w:lang w:val="ru-RU"/>
        </w:rPr>
      </w:pPr>
    </w:p>
    <w:p w:rsidR="00E43F37" w:rsidRPr="00464340" w:rsidRDefault="00E43F37" w:rsidP="00D63BDA">
      <w:pPr>
        <w:autoSpaceDE w:val="0"/>
        <w:autoSpaceDN w:val="0"/>
        <w:adjustRightInd w:val="0"/>
        <w:jc w:val="center"/>
        <w:outlineLvl w:val="3"/>
        <w:rPr>
          <w:sz w:val="24"/>
          <w:szCs w:val="24"/>
          <w:lang w:val="ru-RU"/>
        </w:rPr>
      </w:pPr>
      <w:r w:rsidRPr="00464340">
        <w:rPr>
          <w:sz w:val="24"/>
          <w:szCs w:val="24"/>
          <w:lang w:val="ru-RU"/>
        </w:rPr>
        <w:t>4.</w:t>
      </w:r>
      <w:r>
        <w:rPr>
          <w:sz w:val="24"/>
          <w:szCs w:val="24"/>
          <w:lang w:val="ru-RU"/>
        </w:rPr>
        <w:t>3</w:t>
      </w:r>
      <w:r w:rsidRPr="00464340">
        <w:rPr>
          <w:sz w:val="24"/>
          <w:szCs w:val="24"/>
          <w:lang w:val="ru-RU"/>
        </w:rPr>
        <w:t>.2. Коммунально-складская зона</w:t>
      </w:r>
    </w:p>
    <w:p w:rsidR="00E43F37" w:rsidRPr="00464340" w:rsidRDefault="00E43F37" w:rsidP="00D63BDA">
      <w:pPr>
        <w:autoSpaceDE w:val="0"/>
        <w:autoSpaceDN w:val="0"/>
        <w:adjustRightInd w:val="0"/>
        <w:ind w:firstLine="709"/>
        <w:jc w:val="center"/>
        <w:outlineLvl w:val="3"/>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.2.1. Территории коммунально-складских зон предназначены для размещения: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сооружений инженерной инфраструктуры;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предприятий коммунального, транспортного и бытового обслуживания населения;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складских сооружений - </w:t>
      </w:r>
      <w:proofErr w:type="spellStart"/>
      <w:r w:rsidRPr="00464340">
        <w:rPr>
          <w:sz w:val="24"/>
          <w:szCs w:val="24"/>
          <w:lang w:val="ru-RU"/>
        </w:rPr>
        <w:t>общетоварные</w:t>
      </w:r>
      <w:proofErr w:type="spellEnd"/>
      <w:r w:rsidRPr="00464340">
        <w:rPr>
          <w:sz w:val="24"/>
          <w:szCs w:val="24"/>
          <w:lang w:val="ru-RU"/>
        </w:rPr>
        <w:t>, специализированные склады;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предприятий оптовой и мелкооптовой торговли, предприятий пищевой промышленности.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.2.2. Размещение площадок для открытых складов пылящих материалов, отвалов, отходов на территориях коммунально-складских зон не допускается.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.2.3. Состав и мощности предприятий коммунально-складской зоны следует принимать с учетом роли населенного пункта в системе расселения.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w:t>
      </w:r>
      <w:r w:rsidRPr="00464340">
        <w:rPr>
          <w:sz w:val="24"/>
          <w:szCs w:val="24"/>
          <w:lang w:val="ru-RU"/>
        </w:rPr>
        <w:lastRenderedPageBreak/>
        <w:t>районах пригородной зоны, приближенно к узлам внешнего транспорта, при соблюдении санитарных, противопожарных и специальных норм.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.2.4. 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Систему складских комплексов, не связанных с непосредственным повседневным обслуживанием населения, следует формировать за пределами жилых территорий, приближая их к узлам внешнего транспорта, с соблюдением санитарных, противопожарных и специальных норм.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3</w:t>
      </w:r>
      <w:r w:rsidRPr="00464340">
        <w:rPr>
          <w:sz w:val="24"/>
          <w:szCs w:val="24"/>
          <w:lang w:val="ru-RU"/>
        </w:rPr>
        <w:t>.2.5. Площади и размеры земельных участков складов принимаются по таблицам 6, 7, 8.</w:t>
      </w:r>
    </w:p>
    <w:p w:rsidR="00E43F37" w:rsidRPr="00464340" w:rsidRDefault="00E43F37" w:rsidP="00163034">
      <w:pPr>
        <w:autoSpaceDE w:val="0"/>
        <w:autoSpaceDN w:val="0"/>
        <w:adjustRightInd w:val="0"/>
        <w:ind w:left="567" w:firstLine="709"/>
        <w:jc w:val="right"/>
        <w:outlineLvl w:val="4"/>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6</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 xml:space="preserve">Площадь и размеры земельных участков </w:t>
      </w:r>
      <w:proofErr w:type="spellStart"/>
      <w:r w:rsidRPr="00464340">
        <w:rPr>
          <w:sz w:val="24"/>
          <w:szCs w:val="24"/>
          <w:lang w:val="ru-RU"/>
        </w:rPr>
        <w:t>общетоварных</w:t>
      </w:r>
      <w:proofErr w:type="spellEnd"/>
      <w:r w:rsidRPr="00464340">
        <w:rPr>
          <w:sz w:val="24"/>
          <w:szCs w:val="24"/>
          <w:lang w:val="ru-RU"/>
        </w:rPr>
        <w:t xml:space="preserve"> складов</w:t>
      </w:r>
    </w:p>
    <w:p w:rsidR="00E43F37" w:rsidRPr="00464340" w:rsidRDefault="00E43F37" w:rsidP="00163034">
      <w:pPr>
        <w:autoSpaceDE w:val="0"/>
        <w:autoSpaceDN w:val="0"/>
        <w:adjustRightInd w:val="0"/>
        <w:ind w:left="567" w:firstLine="709"/>
        <w:jc w:val="center"/>
        <w:rPr>
          <w:sz w:val="24"/>
          <w:szCs w:val="24"/>
        </w:rPr>
      </w:pPr>
      <w:proofErr w:type="spellStart"/>
      <w:r w:rsidRPr="00464340">
        <w:rPr>
          <w:sz w:val="24"/>
          <w:szCs w:val="24"/>
        </w:rPr>
        <w:t>на</w:t>
      </w:r>
      <w:proofErr w:type="spellEnd"/>
      <w:r w:rsidRPr="00464340">
        <w:rPr>
          <w:sz w:val="24"/>
          <w:szCs w:val="24"/>
        </w:rPr>
        <w:t xml:space="preserve"> 1 </w:t>
      </w:r>
      <w:proofErr w:type="spellStart"/>
      <w:r w:rsidRPr="00464340">
        <w:rPr>
          <w:sz w:val="24"/>
          <w:szCs w:val="24"/>
        </w:rPr>
        <w:t>тыс</w:t>
      </w:r>
      <w:proofErr w:type="spellEnd"/>
      <w:r w:rsidRPr="00464340">
        <w:rPr>
          <w:sz w:val="24"/>
          <w:szCs w:val="24"/>
        </w:rPr>
        <w:t xml:space="preserve">. </w:t>
      </w:r>
      <w:proofErr w:type="spellStart"/>
      <w:r w:rsidRPr="00464340">
        <w:rPr>
          <w:sz w:val="24"/>
          <w:szCs w:val="24"/>
        </w:rPr>
        <w:t>чел</w:t>
      </w:r>
      <w:proofErr w:type="spellEnd"/>
      <w:r w:rsidRPr="00464340">
        <w:rPr>
          <w:sz w:val="24"/>
          <w:szCs w:val="24"/>
        </w:rPr>
        <w:t>.</w:t>
      </w:r>
    </w:p>
    <w:p w:rsidR="00E43F37" w:rsidRPr="00464340" w:rsidRDefault="00E43F37" w:rsidP="00163034">
      <w:pPr>
        <w:autoSpaceDE w:val="0"/>
        <w:autoSpaceDN w:val="0"/>
        <w:adjustRightInd w:val="0"/>
        <w:ind w:left="567" w:firstLine="709"/>
        <w:jc w:val="center"/>
        <w:rPr>
          <w:sz w:val="24"/>
          <w:szCs w:val="24"/>
        </w:rPr>
      </w:pPr>
    </w:p>
    <w:tbl>
      <w:tblPr>
        <w:tblW w:w="8505" w:type="dxa"/>
        <w:tblInd w:w="637" w:type="dxa"/>
        <w:tblLayout w:type="fixed"/>
        <w:tblCellMar>
          <w:left w:w="70" w:type="dxa"/>
          <w:right w:w="70" w:type="dxa"/>
        </w:tblCellMar>
        <w:tblLook w:val="0000" w:firstRow="0" w:lastRow="0" w:firstColumn="0" w:lastColumn="0" w:noHBand="0" w:noVBand="0"/>
      </w:tblPr>
      <w:tblGrid>
        <w:gridCol w:w="2694"/>
        <w:gridCol w:w="1417"/>
        <w:gridCol w:w="1418"/>
        <w:gridCol w:w="1559"/>
        <w:gridCol w:w="1417"/>
      </w:tblGrid>
      <w:tr w:rsidR="00E43F37" w:rsidRPr="000525D6" w:rsidTr="001730D9">
        <w:trPr>
          <w:cantSplit/>
          <w:trHeight w:val="360"/>
        </w:trPr>
        <w:tc>
          <w:tcPr>
            <w:tcW w:w="2694" w:type="dxa"/>
            <w:vMerge w:val="restart"/>
            <w:tcBorders>
              <w:top w:val="single" w:sz="6" w:space="0" w:color="auto"/>
              <w:left w:val="single" w:sz="6" w:space="0" w:color="auto"/>
              <w:bottom w:val="nil"/>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Склады </w:t>
            </w:r>
            <w:proofErr w:type="spellStart"/>
            <w:r w:rsidRPr="00464340">
              <w:rPr>
                <w:rFonts w:ascii="Times New Roman" w:hAnsi="Times New Roman" w:cs="Times New Roman"/>
                <w:sz w:val="24"/>
                <w:szCs w:val="24"/>
              </w:rPr>
              <w:t>общетоварные</w:t>
            </w:r>
            <w:proofErr w:type="spellEnd"/>
            <w:r w:rsidRPr="00464340">
              <w:rPr>
                <w:rFonts w:ascii="Times New Roman" w:hAnsi="Times New Roman" w:cs="Times New Roman"/>
                <w:sz w:val="24"/>
                <w:szCs w:val="24"/>
              </w:rPr>
              <w:t xml:space="preserve">   </w:t>
            </w:r>
          </w:p>
        </w:tc>
        <w:tc>
          <w:tcPr>
            <w:tcW w:w="2835"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Площадь складов,  </w:t>
            </w:r>
            <w:r w:rsidRPr="00464340">
              <w:rPr>
                <w:rFonts w:ascii="Times New Roman" w:hAnsi="Times New Roman" w:cs="Times New Roman"/>
                <w:sz w:val="24"/>
                <w:szCs w:val="24"/>
              </w:rPr>
              <w:br/>
              <w:t xml:space="preserve">кв. м    </w:t>
            </w:r>
          </w:p>
        </w:tc>
        <w:tc>
          <w:tcPr>
            <w:tcW w:w="2976"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w:t>
            </w:r>
            <w:r w:rsidRPr="00464340">
              <w:rPr>
                <w:rFonts w:ascii="Times New Roman" w:hAnsi="Times New Roman" w:cs="Times New Roman"/>
                <w:sz w:val="24"/>
                <w:szCs w:val="24"/>
              </w:rPr>
              <w:br/>
              <w:t xml:space="preserve">участков, кв. м   </w:t>
            </w:r>
          </w:p>
        </w:tc>
      </w:tr>
      <w:tr w:rsidR="00E43F37" w:rsidRPr="00464340" w:rsidTr="001730D9">
        <w:trPr>
          <w:cantSplit/>
          <w:trHeight w:val="600"/>
        </w:trPr>
        <w:tc>
          <w:tcPr>
            <w:tcW w:w="269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городских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 xml:space="preserve">пунктов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сельских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 xml:space="preserve">пунктов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городских </w:t>
            </w:r>
            <w:r w:rsidRPr="00464340">
              <w:rPr>
                <w:rFonts w:ascii="Times New Roman" w:hAnsi="Times New Roman" w:cs="Times New Roman"/>
                <w:sz w:val="24"/>
                <w:szCs w:val="24"/>
              </w:rPr>
              <w:br/>
              <w:t xml:space="preserve">населенных </w:t>
            </w:r>
            <w:r w:rsidRPr="00464340">
              <w:rPr>
                <w:rFonts w:ascii="Times New Roman" w:hAnsi="Times New Roman" w:cs="Times New Roman"/>
                <w:sz w:val="24"/>
                <w:szCs w:val="24"/>
              </w:rPr>
              <w:br/>
              <w:t xml:space="preserve">пунктов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для  </w:t>
            </w:r>
            <w:r w:rsidRPr="00464340">
              <w:rPr>
                <w:rFonts w:ascii="Times New Roman" w:hAnsi="Times New Roman" w:cs="Times New Roman"/>
                <w:sz w:val="24"/>
                <w:szCs w:val="24"/>
              </w:rPr>
              <w:br/>
              <w:t xml:space="preserve">сельских </w:t>
            </w:r>
            <w:r w:rsidRPr="00464340">
              <w:rPr>
                <w:rFonts w:ascii="Times New Roman" w:hAnsi="Times New Roman" w:cs="Times New Roman"/>
                <w:sz w:val="24"/>
                <w:szCs w:val="24"/>
              </w:rPr>
              <w:br/>
              <w:t>населенных</w:t>
            </w:r>
            <w:r w:rsidRPr="00464340">
              <w:rPr>
                <w:rFonts w:ascii="Times New Roman" w:hAnsi="Times New Roman" w:cs="Times New Roman"/>
                <w:sz w:val="24"/>
                <w:szCs w:val="24"/>
              </w:rPr>
              <w:br/>
              <w:t xml:space="preserve">пунктов </w:t>
            </w:r>
          </w:p>
        </w:tc>
      </w:tr>
      <w:tr w:rsidR="00E43F37" w:rsidRPr="00464340" w:rsidTr="001730D9">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Продовольственных товаров</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77</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19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310 (210) &lt;1&gt;</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3F37" w:rsidRPr="00464340" w:rsidTr="001730D9">
        <w:trPr>
          <w:cantSplit/>
          <w:trHeight w:val="36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Непродовольственных   </w:t>
            </w:r>
            <w:r w:rsidRPr="00464340">
              <w:rPr>
                <w:rFonts w:ascii="Times New Roman" w:hAnsi="Times New Roman" w:cs="Times New Roman"/>
                <w:sz w:val="24"/>
                <w:szCs w:val="24"/>
              </w:rPr>
              <w:br/>
              <w:t xml:space="preserve">товаров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217</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740 (490) &lt;1&gt;</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580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&lt;1&gt; В скобках приведены нормы для многоэтажных (при средней высоте этажей 6 м), а без скобок - для одноэтажных.</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Примечания: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1. При размещении </w:t>
      </w:r>
      <w:proofErr w:type="spellStart"/>
      <w:r w:rsidRPr="00464340">
        <w:rPr>
          <w:sz w:val="24"/>
          <w:szCs w:val="24"/>
          <w:lang w:val="ru-RU"/>
        </w:rPr>
        <w:t>общетоварных</w:t>
      </w:r>
      <w:proofErr w:type="spellEnd"/>
      <w:r w:rsidRPr="00464340">
        <w:rPr>
          <w:sz w:val="24"/>
          <w:szCs w:val="24"/>
          <w:lang w:val="ru-RU"/>
        </w:rPr>
        <w:t xml:space="preserve"> складов в составе специализированных групп размеры земельных участков рекомендуется сокращать до 30 процентов.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В зонах досрочного завоза товаров размеры земельных участков следует увеличивать на 40 процентов.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 При преимущественном хранении товарных запасов в сельских</w:t>
      </w:r>
      <w:r w:rsidR="00E30116">
        <w:rPr>
          <w:sz w:val="24"/>
          <w:szCs w:val="24"/>
          <w:lang w:val="ru-RU"/>
        </w:rPr>
        <w:t xml:space="preserve"> </w:t>
      </w:r>
      <w:proofErr w:type="spellStart"/>
      <w:r w:rsidR="00E30116">
        <w:rPr>
          <w:sz w:val="24"/>
          <w:szCs w:val="24"/>
          <w:lang w:val="ru-RU"/>
        </w:rPr>
        <w:t>территроиях</w:t>
      </w:r>
      <w:proofErr w:type="spellEnd"/>
      <w:r w:rsidRPr="00464340">
        <w:rPr>
          <w:sz w:val="24"/>
          <w:szCs w:val="24"/>
          <w:lang w:val="ru-RU"/>
        </w:rPr>
        <w:t xml:space="preserve"> площадь складов и размеры земельных участков в них могут быть увеличены.</w:t>
      </w:r>
    </w:p>
    <w:p w:rsidR="00E43F37" w:rsidRPr="00464340" w:rsidRDefault="00E43F37" w:rsidP="00163034">
      <w:pPr>
        <w:autoSpaceDE w:val="0"/>
        <w:autoSpaceDN w:val="0"/>
        <w:adjustRightInd w:val="0"/>
        <w:ind w:left="567" w:firstLine="709"/>
        <w:jc w:val="both"/>
        <w:rPr>
          <w:sz w:val="24"/>
          <w:szCs w:val="24"/>
          <w:lang w:val="ru-RU"/>
        </w:rPr>
      </w:pPr>
    </w:p>
    <w:p w:rsidR="0001325D" w:rsidRDefault="0001325D" w:rsidP="00163034">
      <w:pPr>
        <w:autoSpaceDE w:val="0"/>
        <w:autoSpaceDN w:val="0"/>
        <w:adjustRightInd w:val="0"/>
        <w:ind w:left="567" w:firstLine="709"/>
        <w:jc w:val="right"/>
        <w:outlineLvl w:val="4"/>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7</w:t>
      </w:r>
    </w:p>
    <w:p w:rsidR="00E43F37" w:rsidRPr="00464340" w:rsidRDefault="00E43F37" w:rsidP="00163034">
      <w:pPr>
        <w:autoSpaceDE w:val="0"/>
        <w:autoSpaceDN w:val="0"/>
        <w:adjustRightInd w:val="0"/>
        <w:ind w:left="567" w:firstLine="709"/>
        <w:jc w:val="right"/>
        <w:rPr>
          <w:sz w:val="24"/>
          <w:szCs w:val="24"/>
          <w:lang w:val="ru-RU"/>
        </w:rPr>
      </w:pPr>
    </w:p>
    <w:p w:rsidR="00E43F37" w:rsidRPr="00064D65" w:rsidRDefault="00E43F37" w:rsidP="00163034">
      <w:pPr>
        <w:autoSpaceDE w:val="0"/>
        <w:autoSpaceDN w:val="0"/>
        <w:adjustRightInd w:val="0"/>
        <w:ind w:left="567" w:firstLine="709"/>
        <w:jc w:val="center"/>
        <w:rPr>
          <w:sz w:val="24"/>
          <w:szCs w:val="24"/>
          <w:lang w:val="ru-RU"/>
        </w:rPr>
      </w:pPr>
      <w:r w:rsidRPr="00064D65">
        <w:rPr>
          <w:sz w:val="24"/>
          <w:szCs w:val="24"/>
          <w:lang w:val="ru-RU"/>
        </w:rPr>
        <w:t>Вместимость и размеры земельных участков специализированных</w:t>
      </w:r>
    </w:p>
    <w:p w:rsidR="00E43F37" w:rsidRPr="00464340" w:rsidRDefault="00E43F37" w:rsidP="00163034">
      <w:pPr>
        <w:autoSpaceDE w:val="0"/>
        <w:autoSpaceDN w:val="0"/>
        <w:adjustRightInd w:val="0"/>
        <w:ind w:left="567" w:firstLine="709"/>
        <w:jc w:val="center"/>
        <w:rPr>
          <w:sz w:val="24"/>
          <w:szCs w:val="24"/>
          <w:highlight w:val="yellow"/>
          <w:lang w:val="ru-RU"/>
        </w:rPr>
      </w:pPr>
      <w:r w:rsidRPr="00064D65">
        <w:rPr>
          <w:sz w:val="24"/>
          <w:szCs w:val="24"/>
          <w:lang w:val="ru-RU"/>
        </w:rPr>
        <w:t>складов на 1 тыс. чел.</w:t>
      </w:r>
    </w:p>
    <w:p w:rsidR="00E43F37" w:rsidRPr="00464340" w:rsidRDefault="00E43F37" w:rsidP="00163034">
      <w:pPr>
        <w:autoSpaceDE w:val="0"/>
        <w:autoSpaceDN w:val="0"/>
        <w:adjustRightInd w:val="0"/>
        <w:ind w:left="567" w:firstLine="709"/>
        <w:jc w:val="center"/>
        <w:rPr>
          <w:sz w:val="24"/>
          <w:szCs w:val="24"/>
          <w:highlight w:val="yellow"/>
          <w:lang w:val="ru-RU"/>
        </w:rPr>
      </w:pP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4"/>
        <w:gridCol w:w="1842"/>
        <w:gridCol w:w="1689"/>
        <w:gridCol w:w="1572"/>
        <w:gridCol w:w="1589"/>
      </w:tblGrid>
      <w:tr w:rsidR="00E43F37" w:rsidRPr="000525D6" w:rsidTr="00064D65">
        <w:trPr>
          <w:trHeight w:val="573"/>
          <w:jc w:val="center"/>
        </w:trPr>
        <w:tc>
          <w:tcPr>
            <w:tcW w:w="2614" w:type="dxa"/>
            <w:vMerge w:val="restart"/>
            <w:tcBorders>
              <w:top w:val="double" w:sz="4" w:space="0" w:color="auto"/>
            </w:tcBorders>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Склады специализированные</w:t>
            </w:r>
          </w:p>
        </w:tc>
        <w:tc>
          <w:tcPr>
            <w:tcW w:w="3531" w:type="dxa"/>
            <w:gridSpan w:val="2"/>
            <w:tcBorders>
              <w:top w:val="double" w:sz="4" w:space="0" w:color="auto"/>
            </w:tcBorders>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Площадь складов, т</w:t>
            </w:r>
          </w:p>
        </w:tc>
        <w:tc>
          <w:tcPr>
            <w:tcW w:w="3161" w:type="dxa"/>
            <w:gridSpan w:val="2"/>
            <w:tcBorders>
              <w:top w:val="double" w:sz="4" w:space="0" w:color="auto"/>
            </w:tcBorders>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Размеры земельных участков, кв. м</w:t>
            </w:r>
          </w:p>
        </w:tc>
      </w:tr>
      <w:tr w:rsidR="00E43F37" w:rsidRPr="00464340" w:rsidTr="00064D65">
        <w:trPr>
          <w:trHeight w:val="153"/>
          <w:tblHeader/>
          <w:jc w:val="center"/>
        </w:trPr>
        <w:tc>
          <w:tcPr>
            <w:tcW w:w="2614" w:type="dxa"/>
            <w:vMerge/>
            <w:vAlign w:val="center"/>
          </w:tcPr>
          <w:p w:rsidR="00E43F37" w:rsidRPr="003D20E7" w:rsidRDefault="00E43F37" w:rsidP="00163034">
            <w:pPr>
              <w:pStyle w:val="S0"/>
              <w:ind w:left="567" w:firstLine="709"/>
              <w:rPr>
                <w:rFonts w:ascii="Times New Roman" w:hAnsi="Times New Roman"/>
                <w:sz w:val="24"/>
                <w:szCs w:val="24"/>
                <w:lang w:eastAsia="en-US"/>
              </w:rPr>
            </w:pPr>
          </w:p>
        </w:tc>
        <w:tc>
          <w:tcPr>
            <w:tcW w:w="1842" w:type="dxa"/>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для городских населенных пунктов</w:t>
            </w:r>
          </w:p>
        </w:tc>
        <w:tc>
          <w:tcPr>
            <w:tcW w:w="1689" w:type="dxa"/>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для сельских населенных пунктов</w:t>
            </w:r>
          </w:p>
        </w:tc>
        <w:tc>
          <w:tcPr>
            <w:tcW w:w="1572" w:type="dxa"/>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для городских населенных пунктов</w:t>
            </w:r>
          </w:p>
        </w:tc>
        <w:tc>
          <w:tcPr>
            <w:tcW w:w="1589" w:type="dxa"/>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для сельских населенных пунктов</w:t>
            </w:r>
          </w:p>
        </w:tc>
      </w:tr>
    </w:tbl>
    <w:p w:rsidR="00E43F37" w:rsidRPr="00464340" w:rsidRDefault="00E43F37" w:rsidP="00163034">
      <w:pPr>
        <w:spacing w:line="14" w:lineRule="auto"/>
        <w:ind w:left="567" w:firstLine="709"/>
        <w:rPr>
          <w:sz w:val="24"/>
          <w:szCs w:val="24"/>
        </w:rPr>
      </w:pP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4"/>
        <w:gridCol w:w="1842"/>
        <w:gridCol w:w="1688"/>
        <w:gridCol w:w="1583"/>
        <w:gridCol w:w="1569"/>
      </w:tblGrid>
      <w:tr w:rsidR="00E43F37" w:rsidRPr="00464340" w:rsidTr="00064D65">
        <w:trPr>
          <w:jc w:val="center"/>
        </w:trPr>
        <w:tc>
          <w:tcPr>
            <w:tcW w:w="2604" w:type="dxa"/>
            <w:vAlign w:val="center"/>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842" w:type="dxa"/>
            <w:vAlign w:val="center"/>
          </w:tcPr>
          <w:p w:rsidR="00E43F37" w:rsidRPr="003D20E7" w:rsidRDefault="00E43F37" w:rsidP="00064D65">
            <w:pPr>
              <w:pStyle w:val="S0"/>
              <w:rPr>
                <w:rFonts w:ascii="Times New Roman" w:hAnsi="Times New Roman"/>
                <w:sz w:val="24"/>
                <w:szCs w:val="24"/>
                <w:lang w:eastAsia="en-US"/>
              </w:rPr>
            </w:pPr>
            <w:r w:rsidRPr="003D20E7">
              <w:rPr>
                <w:rFonts w:ascii="Times New Roman" w:hAnsi="Times New Roman"/>
                <w:sz w:val="24"/>
                <w:szCs w:val="24"/>
                <w:lang w:eastAsia="en-US"/>
              </w:rPr>
              <w:t>27</w:t>
            </w:r>
          </w:p>
        </w:tc>
        <w:tc>
          <w:tcPr>
            <w:tcW w:w="1688" w:type="dxa"/>
            <w:vAlign w:val="center"/>
          </w:tcPr>
          <w:p w:rsidR="00E43F37" w:rsidRPr="003D20E7" w:rsidRDefault="00E43F37" w:rsidP="00064D65">
            <w:pPr>
              <w:pStyle w:val="S0"/>
              <w:ind w:left="567"/>
              <w:rPr>
                <w:rFonts w:ascii="Times New Roman" w:hAnsi="Times New Roman"/>
                <w:sz w:val="24"/>
                <w:szCs w:val="24"/>
                <w:lang w:eastAsia="en-US"/>
              </w:rPr>
            </w:pPr>
            <w:r w:rsidRPr="003D20E7">
              <w:rPr>
                <w:rFonts w:ascii="Times New Roman" w:hAnsi="Times New Roman"/>
                <w:sz w:val="24"/>
                <w:szCs w:val="24"/>
                <w:lang w:eastAsia="en-US"/>
              </w:rPr>
              <w:t>10</w:t>
            </w:r>
          </w:p>
        </w:tc>
        <w:tc>
          <w:tcPr>
            <w:tcW w:w="1583" w:type="dxa"/>
            <w:vAlign w:val="center"/>
          </w:tcPr>
          <w:p w:rsidR="00E43F37" w:rsidRPr="003D20E7" w:rsidRDefault="00E43F37" w:rsidP="00064D65">
            <w:pPr>
              <w:pStyle w:val="S0"/>
              <w:rPr>
                <w:rFonts w:ascii="Times New Roman" w:hAnsi="Times New Roman"/>
                <w:sz w:val="24"/>
                <w:szCs w:val="24"/>
                <w:vertAlign w:val="superscript"/>
                <w:lang w:eastAsia="en-US"/>
              </w:rPr>
            </w:pPr>
            <w:r w:rsidRPr="003D20E7">
              <w:rPr>
                <w:rFonts w:ascii="Times New Roman" w:hAnsi="Times New Roman"/>
                <w:sz w:val="24"/>
                <w:szCs w:val="24"/>
                <w:lang w:eastAsia="en-US"/>
              </w:rPr>
              <w:t>190 (70)</w:t>
            </w:r>
            <w:r w:rsidRPr="003D20E7">
              <w:rPr>
                <w:rFonts w:ascii="Times New Roman" w:hAnsi="Times New Roman"/>
                <w:sz w:val="24"/>
                <w:szCs w:val="24"/>
                <w:vertAlign w:val="superscript"/>
                <w:lang w:eastAsia="en-US"/>
              </w:rPr>
              <w:t>1</w:t>
            </w:r>
          </w:p>
        </w:tc>
        <w:tc>
          <w:tcPr>
            <w:tcW w:w="1569" w:type="dxa"/>
            <w:vAlign w:val="center"/>
          </w:tcPr>
          <w:p w:rsidR="00E43F37" w:rsidRPr="003D20E7" w:rsidRDefault="00E43F37" w:rsidP="00064D65">
            <w:pPr>
              <w:pStyle w:val="S0"/>
              <w:ind w:left="567"/>
              <w:rPr>
                <w:rFonts w:ascii="Times New Roman" w:hAnsi="Times New Roman"/>
                <w:sz w:val="24"/>
                <w:szCs w:val="24"/>
                <w:lang w:eastAsia="en-US"/>
              </w:rPr>
            </w:pPr>
            <w:r w:rsidRPr="003D20E7">
              <w:rPr>
                <w:rFonts w:ascii="Times New Roman" w:hAnsi="Times New Roman"/>
                <w:sz w:val="24"/>
                <w:szCs w:val="24"/>
                <w:lang w:eastAsia="en-US"/>
              </w:rPr>
              <w:t>25</w:t>
            </w:r>
          </w:p>
        </w:tc>
      </w:tr>
      <w:tr w:rsidR="00E43F37" w:rsidRPr="00464340" w:rsidTr="00064D65">
        <w:trPr>
          <w:jc w:val="center"/>
        </w:trPr>
        <w:tc>
          <w:tcPr>
            <w:tcW w:w="2604" w:type="dxa"/>
            <w:vAlign w:val="center"/>
          </w:tcPr>
          <w:p w:rsidR="00E43F37" w:rsidRPr="003D20E7" w:rsidRDefault="00E43F37" w:rsidP="00064D65">
            <w:pPr>
              <w:pStyle w:val="S0"/>
              <w:jc w:val="left"/>
              <w:rPr>
                <w:rFonts w:ascii="Times New Roman" w:hAnsi="Times New Roman"/>
                <w:sz w:val="24"/>
                <w:szCs w:val="24"/>
                <w:lang w:eastAsia="en-US"/>
              </w:rPr>
            </w:pPr>
            <w:proofErr w:type="spellStart"/>
            <w:r w:rsidRPr="003D20E7">
              <w:rPr>
                <w:rFonts w:ascii="Times New Roman" w:hAnsi="Times New Roman"/>
                <w:sz w:val="24"/>
                <w:szCs w:val="24"/>
                <w:lang w:eastAsia="en-US"/>
              </w:rPr>
              <w:t>Фруктохранилища</w:t>
            </w:r>
            <w:proofErr w:type="spellEnd"/>
            <w:r w:rsidRPr="003D20E7">
              <w:rPr>
                <w:rFonts w:ascii="Times New Roman" w:hAnsi="Times New Roman"/>
                <w:sz w:val="24"/>
                <w:szCs w:val="24"/>
                <w:lang w:eastAsia="en-US"/>
              </w:rPr>
              <w:t>, овощехранилища, картофелехранилища</w:t>
            </w:r>
          </w:p>
        </w:tc>
        <w:tc>
          <w:tcPr>
            <w:tcW w:w="1842" w:type="dxa"/>
            <w:vAlign w:val="center"/>
          </w:tcPr>
          <w:p w:rsidR="00E43F37" w:rsidRPr="003D20E7" w:rsidRDefault="00E43F37" w:rsidP="00064D65">
            <w:pPr>
              <w:pStyle w:val="S0"/>
              <w:rPr>
                <w:rFonts w:ascii="Times New Roman" w:hAnsi="Times New Roman"/>
                <w:sz w:val="24"/>
                <w:szCs w:val="24"/>
                <w:lang w:eastAsia="en-US"/>
              </w:rPr>
            </w:pPr>
            <w:r w:rsidRPr="003D20E7">
              <w:rPr>
                <w:rFonts w:ascii="Times New Roman" w:hAnsi="Times New Roman"/>
                <w:sz w:val="24"/>
                <w:szCs w:val="24"/>
                <w:lang w:eastAsia="en-US"/>
              </w:rPr>
              <w:t>17</w:t>
            </w:r>
          </w:p>
          <w:p w:rsidR="00E43F37" w:rsidRPr="003D20E7" w:rsidRDefault="00E43F37" w:rsidP="00064D65">
            <w:pPr>
              <w:pStyle w:val="S0"/>
              <w:rPr>
                <w:rFonts w:ascii="Times New Roman" w:hAnsi="Times New Roman"/>
                <w:sz w:val="24"/>
                <w:szCs w:val="24"/>
                <w:lang w:eastAsia="en-US"/>
              </w:rPr>
            </w:pPr>
            <w:r w:rsidRPr="003D20E7">
              <w:rPr>
                <w:rFonts w:ascii="Times New Roman" w:hAnsi="Times New Roman"/>
                <w:sz w:val="24"/>
                <w:szCs w:val="24"/>
                <w:lang w:eastAsia="en-US"/>
              </w:rPr>
              <w:t>54</w:t>
            </w:r>
          </w:p>
          <w:p w:rsidR="00E43F37" w:rsidRPr="003D20E7" w:rsidRDefault="00E43F37" w:rsidP="001730D9">
            <w:pPr>
              <w:pStyle w:val="S0"/>
              <w:rPr>
                <w:rFonts w:ascii="Times New Roman" w:hAnsi="Times New Roman"/>
                <w:sz w:val="24"/>
                <w:szCs w:val="24"/>
                <w:lang w:eastAsia="en-US"/>
              </w:rPr>
            </w:pPr>
            <w:r w:rsidRPr="003D20E7">
              <w:rPr>
                <w:rFonts w:ascii="Times New Roman" w:hAnsi="Times New Roman"/>
                <w:sz w:val="24"/>
                <w:szCs w:val="24"/>
                <w:lang w:eastAsia="en-US"/>
              </w:rPr>
              <w:t>57</w:t>
            </w:r>
          </w:p>
        </w:tc>
        <w:tc>
          <w:tcPr>
            <w:tcW w:w="1688" w:type="dxa"/>
            <w:vAlign w:val="center"/>
          </w:tcPr>
          <w:p w:rsidR="00E43F37" w:rsidRPr="003D20E7" w:rsidRDefault="00E43F37" w:rsidP="00064D65">
            <w:pPr>
              <w:pStyle w:val="S0"/>
              <w:ind w:left="567"/>
              <w:rPr>
                <w:rFonts w:ascii="Times New Roman" w:hAnsi="Times New Roman"/>
                <w:sz w:val="24"/>
                <w:szCs w:val="24"/>
                <w:lang w:eastAsia="en-US"/>
              </w:rPr>
            </w:pPr>
            <w:r w:rsidRPr="003D20E7">
              <w:rPr>
                <w:rFonts w:ascii="Times New Roman" w:hAnsi="Times New Roman"/>
                <w:sz w:val="24"/>
                <w:szCs w:val="24"/>
                <w:lang w:eastAsia="en-US"/>
              </w:rPr>
              <w:t>90</w:t>
            </w:r>
          </w:p>
        </w:tc>
        <w:tc>
          <w:tcPr>
            <w:tcW w:w="1583" w:type="dxa"/>
            <w:vAlign w:val="center"/>
          </w:tcPr>
          <w:p w:rsidR="00E43F37" w:rsidRPr="003D20E7" w:rsidRDefault="00E43F37" w:rsidP="00064D65">
            <w:pPr>
              <w:pStyle w:val="S0"/>
              <w:rPr>
                <w:rFonts w:ascii="Times New Roman" w:hAnsi="Times New Roman"/>
                <w:sz w:val="24"/>
                <w:szCs w:val="24"/>
                <w:vertAlign w:val="superscript"/>
                <w:lang w:eastAsia="en-US"/>
              </w:rPr>
            </w:pPr>
            <w:r w:rsidRPr="003D20E7">
              <w:rPr>
                <w:rFonts w:ascii="Times New Roman" w:hAnsi="Times New Roman"/>
                <w:sz w:val="24"/>
                <w:szCs w:val="24"/>
                <w:lang w:eastAsia="en-US"/>
              </w:rPr>
              <w:t>1300 (610)</w:t>
            </w:r>
            <w:r w:rsidRPr="003D20E7">
              <w:rPr>
                <w:rFonts w:ascii="Times New Roman" w:hAnsi="Times New Roman"/>
                <w:sz w:val="24"/>
                <w:szCs w:val="24"/>
                <w:vertAlign w:val="superscript"/>
                <w:lang w:eastAsia="en-US"/>
              </w:rPr>
              <w:t>1</w:t>
            </w:r>
          </w:p>
        </w:tc>
        <w:tc>
          <w:tcPr>
            <w:tcW w:w="1569" w:type="dxa"/>
            <w:vAlign w:val="center"/>
          </w:tcPr>
          <w:p w:rsidR="00E43F37" w:rsidRPr="003D20E7" w:rsidRDefault="00E43F37" w:rsidP="00064D65">
            <w:pPr>
              <w:pStyle w:val="S0"/>
              <w:ind w:left="567"/>
              <w:rPr>
                <w:rFonts w:ascii="Times New Roman" w:hAnsi="Times New Roman"/>
                <w:sz w:val="24"/>
                <w:szCs w:val="24"/>
                <w:lang w:eastAsia="en-US"/>
              </w:rPr>
            </w:pPr>
            <w:r w:rsidRPr="003D20E7">
              <w:rPr>
                <w:rFonts w:ascii="Times New Roman" w:hAnsi="Times New Roman"/>
                <w:sz w:val="24"/>
                <w:szCs w:val="24"/>
                <w:lang w:eastAsia="en-US"/>
              </w:rPr>
              <w:t>380</w:t>
            </w: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8</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Размеры земельных участков складов строительных материалов</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и твердого топлива на 1 тыс. чел.</w:t>
      </w:r>
    </w:p>
    <w:p w:rsidR="00E43F37" w:rsidRPr="00464340" w:rsidRDefault="00E43F37" w:rsidP="00163034">
      <w:pPr>
        <w:autoSpaceDE w:val="0"/>
        <w:autoSpaceDN w:val="0"/>
        <w:adjustRightInd w:val="0"/>
        <w:ind w:left="567" w:firstLine="709"/>
        <w:jc w:val="both"/>
        <w:rPr>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9"/>
        <w:gridCol w:w="4671"/>
      </w:tblGrid>
      <w:tr w:rsidR="00E43F37" w:rsidRPr="000525D6" w:rsidTr="00E01531">
        <w:tc>
          <w:tcPr>
            <w:tcW w:w="2662" w:type="pct"/>
            <w:tcBorders>
              <w:top w:val="double" w:sz="4" w:space="0" w:color="auto"/>
              <w:bottom w:val="double" w:sz="4" w:space="0" w:color="auto"/>
            </w:tcBorders>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Склады</w:t>
            </w:r>
          </w:p>
        </w:tc>
        <w:tc>
          <w:tcPr>
            <w:tcW w:w="2338" w:type="pct"/>
            <w:tcBorders>
              <w:top w:val="double" w:sz="4" w:space="0" w:color="auto"/>
              <w:bottom w:val="double" w:sz="4" w:space="0" w:color="auto"/>
            </w:tcBorders>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Размеры земельных участков, кв. метров</w:t>
            </w:r>
          </w:p>
        </w:tc>
      </w:tr>
      <w:tr w:rsidR="00E43F37" w:rsidRPr="00464340" w:rsidTr="00E01531">
        <w:tc>
          <w:tcPr>
            <w:tcW w:w="2662" w:type="pct"/>
            <w:tcBorders>
              <w:top w:val="double" w:sz="4" w:space="0" w:color="auto"/>
            </w:tcBorders>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Склады строительных материалов (потребительские)</w:t>
            </w:r>
          </w:p>
        </w:tc>
        <w:tc>
          <w:tcPr>
            <w:tcW w:w="2338" w:type="pct"/>
            <w:tcBorders>
              <w:top w:val="double" w:sz="4" w:space="0" w:color="auto"/>
            </w:tcBorders>
          </w:tcPr>
          <w:p w:rsidR="00E43F37" w:rsidRPr="003D20E7" w:rsidRDefault="00E43F37" w:rsidP="00064D65">
            <w:pPr>
              <w:pStyle w:val="S0"/>
              <w:ind w:left="567" w:firstLine="709"/>
              <w:jc w:val="left"/>
              <w:rPr>
                <w:rFonts w:ascii="Times New Roman" w:hAnsi="Times New Roman"/>
                <w:sz w:val="24"/>
                <w:szCs w:val="24"/>
                <w:lang w:eastAsia="en-US"/>
              </w:rPr>
            </w:pPr>
            <w:r w:rsidRPr="003D20E7">
              <w:rPr>
                <w:rFonts w:ascii="Times New Roman" w:hAnsi="Times New Roman"/>
                <w:sz w:val="24"/>
                <w:szCs w:val="24"/>
                <w:lang w:eastAsia="en-US"/>
              </w:rPr>
              <w:t>300</w:t>
            </w:r>
          </w:p>
        </w:tc>
      </w:tr>
      <w:tr w:rsidR="00E43F37" w:rsidRPr="000525D6" w:rsidTr="00E01531">
        <w:tc>
          <w:tcPr>
            <w:tcW w:w="2662" w:type="pct"/>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Склады твердого топлива с преимущественным использованием</w:t>
            </w:r>
          </w:p>
        </w:tc>
        <w:tc>
          <w:tcPr>
            <w:tcW w:w="2338" w:type="pct"/>
          </w:tcPr>
          <w:p w:rsidR="00E43F37" w:rsidRPr="003D20E7" w:rsidRDefault="00E43F37" w:rsidP="00163034">
            <w:pPr>
              <w:pStyle w:val="S0"/>
              <w:ind w:left="567" w:firstLine="709"/>
              <w:rPr>
                <w:rFonts w:ascii="Times New Roman" w:hAnsi="Times New Roman"/>
                <w:sz w:val="24"/>
                <w:szCs w:val="24"/>
                <w:lang w:eastAsia="en-US"/>
              </w:rPr>
            </w:pPr>
          </w:p>
        </w:tc>
      </w:tr>
      <w:tr w:rsidR="00E43F37" w:rsidRPr="00464340" w:rsidTr="00E01531">
        <w:tc>
          <w:tcPr>
            <w:tcW w:w="2662" w:type="pct"/>
          </w:tcPr>
          <w:p w:rsidR="00E43F37" w:rsidRPr="003D20E7" w:rsidRDefault="00E43F37" w:rsidP="00064D65">
            <w:pPr>
              <w:pStyle w:val="S0"/>
              <w:jc w:val="left"/>
              <w:rPr>
                <w:rFonts w:ascii="Times New Roman" w:hAnsi="Times New Roman"/>
                <w:sz w:val="24"/>
                <w:szCs w:val="24"/>
                <w:lang w:eastAsia="en-US"/>
              </w:rPr>
            </w:pPr>
            <w:proofErr w:type="gramStart"/>
            <w:r w:rsidRPr="003D20E7">
              <w:rPr>
                <w:rFonts w:ascii="Times New Roman" w:hAnsi="Times New Roman"/>
                <w:sz w:val="24"/>
                <w:szCs w:val="24"/>
                <w:lang w:eastAsia="en-US"/>
              </w:rPr>
              <w:t>угля</w:t>
            </w:r>
            <w:proofErr w:type="gramEnd"/>
          </w:p>
        </w:tc>
        <w:tc>
          <w:tcPr>
            <w:tcW w:w="2338" w:type="pct"/>
          </w:tcPr>
          <w:p w:rsidR="00E43F37" w:rsidRPr="003D20E7" w:rsidRDefault="00E43F37" w:rsidP="00064D65">
            <w:pPr>
              <w:pStyle w:val="S0"/>
              <w:ind w:left="567" w:firstLine="709"/>
              <w:jc w:val="left"/>
              <w:rPr>
                <w:rFonts w:ascii="Times New Roman" w:hAnsi="Times New Roman"/>
                <w:sz w:val="24"/>
                <w:szCs w:val="24"/>
                <w:lang w:eastAsia="en-US"/>
              </w:rPr>
            </w:pPr>
            <w:r w:rsidRPr="003D20E7">
              <w:rPr>
                <w:rFonts w:ascii="Times New Roman" w:hAnsi="Times New Roman"/>
                <w:sz w:val="24"/>
                <w:szCs w:val="24"/>
                <w:lang w:eastAsia="en-US"/>
              </w:rPr>
              <w:t>300</w:t>
            </w:r>
          </w:p>
        </w:tc>
      </w:tr>
      <w:tr w:rsidR="00E43F37" w:rsidRPr="00464340" w:rsidTr="00E01531">
        <w:tc>
          <w:tcPr>
            <w:tcW w:w="2662" w:type="pct"/>
          </w:tcPr>
          <w:p w:rsidR="00E43F37" w:rsidRPr="003D20E7" w:rsidRDefault="00E43F37" w:rsidP="00064D65">
            <w:pPr>
              <w:pStyle w:val="S0"/>
              <w:jc w:val="left"/>
              <w:rPr>
                <w:rFonts w:ascii="Times New Roman" w:hAnsi="Times New Roman"/>
                <w:sz w:val="24"/>
                <w:szCs w:val="24"/>
                <w:lang w:eastAsia="en-US"/>
              </w:rPr>
            </w:pPr>
            <w:r w:rsidRPr="003D20E7">
              <w:rPr>
                <w:rFonts w:ascii="Times New Roman" w:hAnsi="Times New Roman"/>
                <w:sz w:val="24"/>
                <w:szCs w:val="24"/>
                <w:lang w:eastAsia="en-US"/>
              </w:rPr>
              <w:t>дров</w:t>
            </w:r>
          </w:p>
        </w:tc>
        <w:tc>
          <w:tcPr>
            <w:tcW w:w="2338" w:type="pct"/>
          </w:tcPr>
          <w:p w:rsidR="00E43F37" w:rsidRPr="003D20E7" w:rsidRDefault="00E43F37" w:rsidP="00064D65">
            <w:pPr>
              <w:pStyle w:val="S0"/>
              <w:ind w:left="567" w:firstLine="709"/>
              <w:jc w:val="left"/>
              <w:rPr>
                <w:rFonts w:ascii="Times New Roman" w:hAnsi="Times New Roman"/>
                <w:sz w:val="24"/>
                <w:szCs w:val="24"/>
                <w:lang w:eastAsia="en-US"/>
              </w:rPr>
            </w:pPr>
            <w:r w:rsidRPr="003D20E7">
              <w:rPr>
                <w:rFonts w:ascii="Times New Roman" w:hAnsi="Times New Roman"/>
                <w:sz w:val="24"/>
                <w:szCs w:val="24"/>
                <w:lang w:eastAsia="en-US"/>
              </w:rPr>
              <w:t>300</w:t>
            </w:r>
          </w:p>
        </w:tc>
      </w:tr>
    </w:tbl>
    <w:p w:rsidR="00E43F37" w:rsidRDefault="00E43F37" w:rsidP="00163034">
      <w:pPr>
        <w:autoSpaceDE w:val="0"/>
        <w:autoSpaceDN w:val="0"/>
        <w:adjustRightInd w:val="0"/>
        <w:ind w:left="567" w:firstLine="709"/>
        <w:jc w:val="both"/>
        <w:rPr>
          <w:sz w:val="24"/>
          <w:szCs w:val="24"/>
          <w:lang w:val="ru-RU"/>
        </w:rPr>
      </w:pPr>
    </w:p>
    <w:p w:rsidR="0021381A" w:rsidRDefault="0021381A" w:rsidP="00163034">
      <w:pPr>
        <w:autoSpaceDE w:val="0"/>
        <w:autoSpaceDN w:val="0"/>
        <w:adjustRightInd w:val="0"/>
        <w:ind w:left="567" w:firstLine="709"/>
        <w:jc w:val="both"/>
        <w:rPr>
          <w:sz w:val="24"/>
          <w:szCs w:val="24"/>
          <w:lang w:val="ru-RU"/>
        </w:rPr>
      </w:pPr>
    </w:p>
    <w:p w:rsidR="0021381A" w:rsidRDefault="0021381A" w:rsidP="00163034">
      <w:pPr>
        <w:autoSpaceDE w:val="0"/>
        <w:autoSpaceDN w:val="0"/>
        <w:adjustRightInd w:val="0"/>
        <w:ind w:left="567" w:firstLine="709"/>
        <w:jc w:val="both"/>
        <w:rPr>
          <w:sz w:val="24"/>
          <w:szCs w:val="24"/>
          <w:lang w:val="ru-RU"/>
        </w:rPr>
      </w:pPr>
    </w:p>
    <w:p w:rsidR="0021381A" w:rsidRDefault="0021381A" w:rsidP="00163034">
      <w:pPr>
        <w:autoSpaceDE w:val="0"/>
        <w:autoSpaceDN w:val="0"/>
        <w:adjustRightInd w:val="0"/>
        <w:ind w:left="567" w:firstLine="709"/>
        <w:jc w:val="both"/>
        <w:rPr>
          <w:sz w:val="24"/>
          <w:szCs w:val="24"/>
          <w:lang w:val="ru-RU"/>
        </w:rPr>
      </w:pPr>
    </w:p>
    <w:p w:rsidR="0021381A" w:rsidRDefault="0021381A" w:rsidP="00163034">
      <w:pPr>
        <w:autoSpaceDE w:val="0"/>
        <w:autoSpaceDN w:val="0"/>
        <w:adjustRightInd w:val="0"/>
        <w:ind w:left="567" w:firstLine="709"/>
        <w:jc w:val="both"/>
        <w:rPr>
          <w:sz w:val="24"/>
          <w:szCs w:val="24"/>
          <w:lang w:val="ru-RU"/>
        </w:rPr>
      </w:pPr>
    </w:p>
    <w:p w:rsidR="0021381A" w:rsidRPr="00464340" w:rsidRDefault="0021381A" w:rsidP="00163034">
      <w:pPr>
        <w:autoSpaceDE w:val="0"/>
        <w:autoSpaceDN w:val="0"/>
        <w:adjustRightInd w:val="0"/>
        <w:ind w:left="567" w:firstLine="709"/>
        <w:jc w:val="both"/>
        <w:rPr>
          <w:sz w:val="24"/>
          <w:szCs w:val="24"/>
          <w:lang w:val="ru-RU"/>
        </w:rPr>
      </w:pPr>
    </w:p>
    <w:p w:rsidR="00E43F37" w:rsidRPr="00064D65" w:rsidRDefault="00E43F37" w:rsidP="00D63BDA">
      <w:pPr>
        <w:suppressAutoHyphens w:val="0"/>
        <w:ind w:left="-100"/>
        <w:jc w:val="center"/>
        <w:rPr>
          <w:sz w:val="24"/>
          <w:szCs w:val="24"/>
          <w:lang w:val="ru-RU"/>
        </w:rPr>
      </w:pPr>
      <w:r w:rsidRPr="00464340">
        <w:rPr>
          <w:b/>
          <w:sz w:val="24"/>
          <w:szCs w:val="24"/>
          <w:lang w:val="ru-RU"/>
        </w:rPr>
        <w:t>4.</w:t>
      </w:r>
      <w:r>
        <w:rPr>
          <w:b/>
          <w:sz w:val="24"/>
          <w:szCs w:val="24"/>
          <w:lang w:val="ru-RU"/>
        </w:rPr>
        <w:t>4</w:t>
      </w:r>
      <w:r w:rsidRPr="00464340">
        <w:rPr>
          <w:b/>
          <w:sz w:val="24"/>
          <w:szCs w:val="24"/>
          <w:lang w:val="ru-RU"/>
        </w:rPr>
        <w:t>. Зоны инженерной инфраструктуры</w:t>
      </w:r>
    </w:p>
    <w:p w:rsidR="00E43F37" w:rsidRPr="00464340" w:rsidRDefault="00E43F37" w:rsidP="00D63BDA">
      <w:pPr>
        <w:autoSpaceDE w:val="0"/>
        <w:autoSpaceDN w:val="0"/>
        <w:adjustRightInd w:val="0"/>
        <w:ind w:left="-100" w:firstLine="709"/>
        <w:jc w:val="both"/>
        <w:rPr>
          <w:sz w:val="24"/>
          <w:szCs w:val="24"/>
          <w:lang w:val="ru-RU"/>
        </w:rPr>
      </w:pPr>
    </w:p>
    <w:p w:rsidR="00E43F37" w:rsidRPr="00464340" w:rsidRDefault="00E43F37" w:rsidP="00D63BDA">
      <w:pPr>
        <w:autoSpaceDE w:val="0"/>
        <w:autoSpaceDN w:val="0"/>
        <w:adjustRightInd w:val="0"/>
        <w:ind w:left="-100"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.1. Общие принципы организации системы инженерного оборудования</w:t>
      </w:r>
    </w:p>
    <w:p w:rsidR="00E43F37" w:rsidRPr="00464340" w:rsidRDefault="00E43F37" w:rsidP="00D63BDA">
      <w:pPr>
        <w:autoSpaceDE w:val="0"/>
        <w:autoSpaceDN w:val="0"/>
        <w:adjustRightInd w:val="0"/>
        <w:ind w:left="-100" w:firstLine="709"/>
        <w:jc w:val="center"/>
        <w:outlineLvl w:val="3"/>
        <w:rPr>
          <w:sz w:val="24"/>
          <w:szCs w:val="24"/>
          <w:lang w:val="ru-RU"/>
        </w:rPr>
      </w:pP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.1.1. Жилые районы на </w:t>
      </w:r>
      <w:proofErr w:type="gramStart"/>
      <w:r w:rsidRPr="00464340">
        <w:rPr>
          <w:sz w:val="24"/>
          <w:szCs w:val="24"/>
          <w:lang w:val="ru-RU"/>
        </w:rPr>
        <w:t>территориях  должны</w:t>
      </w:r>
      <w:proofErr w:type="gramEnd"/>
      <w:r w:rsidRPr="00464340">
        <w:rPr>
          <w:sz w:val="24"/>
          <w:szCs w:val="24"/>
          <w:lang w:val="ru-RU"/>
        </w:rPr>
        <w:t xml:space="preserve"> обеспечиваться инженерными системами водоснабжения, водоотведения, теплоснабжения, электроснабжения, связи.</w:t>
      </w:r>
    </w:p>
    <w:p w:rsidR="00E43F37" w:rsidRPr="00464340" w:rsidRDefault="00E43F37" w:rsidP="00D63BDA">
      <w:pPr>
        <w:autoSpaceDE w:val="0"/>
        <w:autoSpaceDN w:val="0"/>
        <w:adjustRightInd w:val="0"/>
        <w:ind w:left="-100" w:firstLine="709"/>
        <w:jc w:val="both"/>
        <w:rPr>
          <w:sz w:val="24"/>
          <w:szCs w:val="24"/>
          <w:lang w:val="ru-RU"/>
        </w:rPr>
      </w:pPr>
      <w:r>
        <w:rPr>
          <w:sz w:val="24"/>
          <w:szCs w:val="24"/>
          <w:lang w:val="ru-RU"/>
        </w:rPr>
        <w:t>4.4.1.2. </w:t>
      </w:r>
      <w:r w:rsidRPr="00464340">
        <w:rPr>
          <w:sz w:val="24"/>
          <w:szCs w:val="24"/>
          <w:lang w:val="ru-RU"/>
        </w:rPr>
        <w:t>Инженерные системы следует рассчитывать исходя из соответствующих нормативов, численности населения, принятой на расчетный срок, исходя из 18 кв. м общей площади, приходящейся на 1 человека, и расчетной общей площади жилой застройки, определяемой планировочной документацией.</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.1.3. Прокладывать инженерные сети, обслуживающие район, следует в соответствующих технических зонах улиц и проездов. Прохождение этих сетей через кварталы 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lastRenderedPageBreak/>
        <w:t>Внутриквартальные инженерные сети и сооружения размещаются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.1.4. В генеральных планах должны предусматриваться мероприятия по защите населения и территорий от воздействия чрезвычайных ситуаций природного и техногенного характера, по обеспечению пожарной безопасности объектов.</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.1.5. При проектировании сетей и сооружений водоснабжения, водоотведения, тепло-, электроснабжения, связи, пожарной безопасности следует руководствоваться: СНиП 2.01.51-90 «Инженерно-технические мероприятия гражданской обороны», СНиП 2.02.01-83* «Основания зданий и сооружений», СНиП 2.04.01-85* «Внутренний водопровод и канализация зданий», СНиП 2.04.02-84* «Водоснабжение. Наружные сети и сооружения», СНиП 2.04.03-85 «Канализация. Наружные сети и сооружения», СНиП 2.04.07-86* «Тепловые сети», СНиП 2.07.01-89* «Градостроительство. Планировка и застройка городских и сельских поселений», СНиП 3.05.07-85 «Системы автоматизации», СНиП </w:t>
      </w:r>
      <w:r w:rsidRPr="00464340">
        <w:rPr>
          <w:sz w:val="24"/>
          <w:szCs w:val="24"/>
        </w:rPr>
        <w:t>II</w:t>
      </w:r>
      <w:r w:rsidRPr="00464340">
        <w:rPr>
          <w:sz w:val="24"/>
          <w:szCs w:val="24"/>
          <w:lang w:val="ru-RU"/>
        </w:rPr>
        <w:t>-35-76 «Котельные установки», СНиП </w:t>
      </w:r>
      <w:r w:rsidRPr="00464340">
        <w:rPr>
          <w:sz w:val="24"/>
          <w:szCs w:val="24"/>
        </w:rPr>
        <w:t>II</w:t>
      </w:r>
      <w:r w:rsidRPr="00464340">
        <w:rPr>
          <w:sz w:val="24"/>
          <w:szCs w:val="24"/>
          <w:lang w:val="ru-RU"/>
        </w:rPr>
        <w:t xml:space="preserve">-89-80* «Генеральные планы промышленных предприятий», СанПиН 2.1.4.1074-01 «Питьевая вода. Гигиенические требования к качеству воды централизованных систем питьевого водоснабжения. Контроль качества»,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2.1.5.980-00 «Водоотведение населенных мест, санитарная охрана водных объектов. Гигиенические требования к охране поверхностных вод», СанПиН 2.1.6.1032-01 «Гигиенические требования к обеспечению качества атмосферного воздуха населенных мест», СанПиН 2.2.1/2.1.1.1200-03 «Санитарно-защитные зоны и санитарная классификация предприятий, сооружений и иных объектов» (новая редакция), ПБ 12-609-03 «Правила безопасности для объектов, использующих сжиженные углеводородные газы», НПБ 88-2001* «Установки пожаротушения и сигнализации. Нормы и правила проектирования», НПБ 201-96 «Пожарная охрана предприятий. Общие требования», РД 34.20.185-94 «Инструкция по проектированию городских электрических сетей», РД 45.120-2000 «Нормы технологического проектирования. Городские и сельские телефонные сети», СП 31-110-2003 «Проектирование и монтаж электроустановок жилых и общественных зданий», СП 41-101-95 «Проектирование тепловых пунктов», СП 41-104-2000 «Проектирование автономных источников водоснабжения»,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 обязательным выполнением требований нормативов.</w:t>
      </w:r>
    </w:p>
    <w:p w:rsidR="00E43F37" w:rsidRDefault="00E43F37" w:rsidP="00D63BDA">
      <w:pPr>
        <w:autoSpaceDE w:val="0"/>
        <w:autoSpaceDN w:val="0"/>
        <w:adjustRightInd w:val="0"/>
        <w:ind w:left="-100" w:firstLine="709"/>
        <w:jc w:val="both"/>
        <w:rPr>
          <w:sz w:val="24"/>
          <w:szCs w:val="24"/>
          <w:lang w:val="ru-RU"/>
        </w:rPr>
      </w:pPr>
    </w:p>
    <w:p w:rsidR="0021381A" w:rsidRDefault="0021381A" w:rsidP="00D63BDA">
      <w:pPr>
        <w:autoSpaceDE w:val="0"/>
        <w:autoSpaceDN w:val="0"/>
        <w:adjustRightInd w:val="0"/>
        <w:ind w:left="-100" w:firstLine="709"/>
        <w:jc w:val="both"/>
        <w:rPr>
          <w:sz w:val="24"/>
          <w:szCs w:val="24"/>
          <w:lang w:val="ru-RU"/>
        </w:rPr>
      </w:pPr>
    </w:p>
    <w:p w:rsidR="0021381A" w:rsidRDefault="0021381A" w:rsidP="00D63BDA">
      <w:pPr>
        <w:autoSpaceDE w:val="0"/>
        <w:autoSpaceDN w:val="0"/>
        <w:adjustRightInd w:val="0"/>
        <w:ind w:left="-100" w:firstLine="709"/>
        <w:jc w:val="both"/>
        <w:rPr>
          <w:sz w:val="24"/>
          <w:szCs w:val="24"/>
          <w:lang w:val="ru-RU"/>
        </w:rPr>
      </w:pPr>
    </w:p>
    <w:p w:rsidR="0021381A" w:rsidRPr="00464340" w:rsidRDefault="0021381A" w:rsidP="00D63BDA">
      <w:pPr>
        <w:autoSpaceDE w:val="0"/>
        <w:autoSpaceDN w:val="0"/>
        <w:adjustRightInd w:val="0"/>
        <w:ind w:left="-100" w:firstLine="709"/>
        <w:jc w:val="both"/>
        <w:rPr>
          <w:sz w:val="24"/>
          <w:szCs w:val="24"/>
          <w:lang w:val="ru-RU"/>
        </w:rPr>
      </w:pPr>
    </w:p>
    <w:p w:rsidR="00E43F37" w:rsidRPr="00464340" w:rsidRDefault="00E43F37" w:rsidP="00D63BDA">
      <w:pPr>
        <w:autoSpaceDE w:val="0"/>
        <w:autoSpaceDN w:val="0"/>
        <w:adjustRightInd w:val="0"/>
        <w:ind w:left="-100"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.2. Водоснабжение</w:t>
      </w:r>
    </w:p>
    <w:p w:rsidR="00E43F37" w:rsidRPr="00464340" w:rsidRDefault="00E43F37" w:rsidP="00D63BDA">
      <w:pPr>
        <w:autoSpaceDE w:val="0"/>
        <w:autoSpaceDN w:val="0"/>
        <w:adjustRightInd w:val="0"/>
        <w:ind w:left="-100" w:firstLine="709"/>
        <w:jc w:val="center"/>
        <w:outlineLvl w:val="3"/>
        <w:rPr>
          <w:sz w:val="24"/>
          <w:szCs w:val="24"/>
          <w:lang w:val="ru-RU"/>
        </w:rPr>
      </w:pP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.2.1. Систему водоснабжения следует проектировать в соответствии с требованиями СНиП 2.04.01-85* «Внутренний водопровод и канализация зданий», СНиП 2.04.02-84* «Водоснабжение. Наружные сети и сооружения», СанПиН 2.1.4.1074-01 «Питьевая вода. Гигиенические требования к качеству воды централизованных систем питьевого водоснабжения. Контроль качества», ГОСТ 2761-84 «Источники централизованного хозяйственно-питьевого водоснабжения. Гигиенические, технические требования и правила выбора»,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СанПиН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.2.2. Выбор системы водоснабжения территории жилой застройки надлежит производить на основе технико-экономического сравнения вариантов.</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lastRenderedPageBreak/>
        <w:t>4.</w:t>
      </w:r>
      <w:r>
        <w:rPr>
          <w:sz w:val="24"/>
          <w:szCs w:val="24"/>
          <w:lang w:val="ru-RU"/>
        </w:rPr>
        <w:t>4</w:t>
      </w:r>
      <w:r w:rsidRPr="00464340">
        <w:rPr>
          <w:sz w:val="24"/>
          <w:szCs w:val="24"/>
          <w:lang w:val="ru-RU"/>
        </w:rPr>
        <w:t xml:space="preserve">.2.3. Для водоснабжения территории жилой застройки высотной многоквартирной, </w:t>
      </w:r>
      <w:proofErr w:type="spellStart"/>
      <w:r w:rsidRPr="00464340">
        <w:rPr>
          <w:sz w:val="24"/>
          <w:szCs w:val="24"/>
          <w:lang w:val="ru-RU"/>
        </w:rPr>
        <w:t>среднеэтажной</w:t>
      </w:r>
      <w:proofErr w:type="spellEnd"/>
      <w:r w:rsidRPr="00464340">
        <w:rPr>
          <w:sz w:val="24"/>
          <w:szCs w:val="24"/>
          <w:lang w:val="ru-RU"/>
        </w:rPr>
        <w:t xml:space="preserve"> многоквартирной, малоэтажной многоквартирной с выделением и без приусадебного участка, коттеджной с выделением и без выделения приусадебного участка принимаются различные источники водоснабжения, в том числе локальные для усадебной с выделением приусадебного участка, оборудованные сооружениями для забора и подачи воды, отвечающей санитарно-гигиеническим требованиям.</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.2.4. При проектировании системы водоснабжения следует руководствоваться расчетными параметрами расхода воды:</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максимальными суточными расходами (куб. м/</w:t>
      </w:r>
      <w:proofErr w:type="spellStart"/>
      <w:r w:rsidRPr="00464340">
        <w:rPr>
          <w:sz w:val="24"/>
          <w:szCs w:val="24"/>
          <w:lang w:val="ru-RU"/>
        </w:rPr>
        <w:t>сут</w:t>
      </w:r>
      <w:proofErr w:type="spellEnd"/>
      <w:r w:rsidRPr="00464340">
        <w:rPr>
          <w:sz w:val="24"/>
          <w:szCs w:val="24"/>
          <w:lang w:val="ru-RU"/>
        </w:rPr>
        <w:t>.) - при расчете водозаборных сооружений, станций водоподготовки и емкостей для хранения воды;</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максимальными часовыми расходами (куб. м/ч) - при определении максимальной производительности насосных станций, подающих воду по отдельным трубопроводам в емкости для хранения воды;</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секундными расходами воды в максимальный час (л/с) - при определении максимальной подачи насосных станций, подающих воду в водопроводы, магистральные и распределительные трубопроводы системы водоснабжения без емкости хранения воды и при гидравлическом расчете указанных трубопроводов;</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следует принимать коэффициент (К</w:t>
      </w:r>
      <w:r w:rsidRPr="00464340">
        <w:rPr>
          <w:sz w:val="24"/>
          <w:szCs w:val="24"/>
        </w:rPr>
        <w:t>max</w:t>
      </w:r>
      <w:r w:rsidRPr="00464340">
        <w:rPr>
          <w:sz w:val="24"/>
          <w:szCs w:val="24"/>
          <w:lang w:val="ru-RU"/>
        </w:rPr>
        <w:t>):</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суточной неравномерности водопотребления - 1,2,</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часовой неравномерности водопотребления - 1,4.</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.2.5. Показатель удельного среднесуточного водопотребления на хозяйственно-питьевые нужды, л/</w:t>
      </w:r>
      <w:proofErr w:type="spellStart"/>
      <w:r w:rsidRPr="00464340">
        <w:rPr>
          <w:sz w:val="24"/>
          <w:szCs w:val="24"/>
          <w:lang w:val="ru-RU"/>
        </w:rPr>
        <w:t>сут</w:t>
      </w:r>
      <w:proofErr w:type="spellEnd"/>
      <w:r w:rsidRPr="00464340">
        <w:rPr>
          <w:sz w:val="24"/>
          <w:szCs w:val="24"/>
          <w:lang w:val="ru-RU"/>
        </w:rPr>
        <w:t>./чел. (куб. м/год/чел.) в зависимости от степени благоустройства жилой застройки:</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350 л/</w:t>
      </w:r>
      <w:proofErr w:type="spellStart"/>
      <w:r w:rsidRPr="00464340">
        <w:rPr>
          <w:sz w:val="24"/>
          <w:szCs w:val="24"/>
          <w:lang w:val="ru-RU"/>
        </w:rPr>
        <w:t>сут</w:t>
      </w:r>
      <w:proofErr w:type="spellEnd"/>
      <w:r w:rsidRPr="00464340">
        <w:rPr>
          <w:sz w:val="24"/>
          <w:szCs w:val="24"/>
          <w:lang w:val="ru-RU"/>
        </w:rPr>
        <w:t>./чел. (127,75 куб. м/год/чел.) в жилых домах квартирного типа с водопроводом, канализацией и ваннами с централизованным горячим водоснабжением;</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250 л/</w:t>
      </w:r>
      <w:proofErr w:type="spellStart"/>
      <w:r w:rsidRPr="00464340">
        <w:rPr>
          <w:sz w:val="24"/>
          <w:szCs w:val="24"/>
          <w:lang w:val="ru-RU"/>
        </w:rPr>
        <w:t>сут</w:t>
      </w:r>
      <w:proofErr w:type="spellEnd"/>
      <w:r w:rsidRPr="00464340">
        <w:rPr>
          <w:sz w:val="24"/>
          <w:szCs w:val="24"/>
          <w:lang w:val="ru-RU"/>
        </w:rPr>
        <w:t>./чел. (91,25 куб. м/год/чел.) в жилых домах коттеджного типа с водопроводом, канализацией и ваннами с местными водонагревателями;</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12 л/</w:t>
      </w:r>
      <w:proofErr w:type="spellStart"/>
      <w:r w:rsidRPr="00464340">
        <w:rPr>
          <w:sz w:val="24"/>
          <w:szCs w:val="24"/>
          <w:lang w:val="ru-RU"/>
        </w:rPr>
        <w:t>сут</w:t>
      </w:r>
      <w:proofErr w:type="spellEnd"/>
      <w:r w:rsidRPr="00464340">
        <w:rPr>
          <w:sz w:val="24"/>
          <w:szCs w:val="24"/>
          <w:lang w:val="ru-RU"/>
        </w:rPr>
        <w:t>./чел. (4,4 куб. м/год/чел.) в административных зданиях и предприятиях общественного питания с централизованным горячим водоснабжением.</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.2.6. При разработке генеральных планов удельное среднесуточное (за год) водопотребление принимать по таблице 9.</w:t>
      </w: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21381A" w:rsidRDefault="0021381A" w:rsidP="00163034">
      <w:pPr>
        <w:autoSpaceDE w:val="0"/>
        <w:autoSpaceDN w:val="0"/>
        <w:adjustRightInd w:val="0"/>
        <w:ind w:left="567" w:firstLine="709"/>
        <w:jc w:val="both"/>
        <w:rPr>
          <w:sz w:val="24"/>
          <w:szCs w:val="24"/>
          <w:lang w:val="ru-RU"/>
        </w:rPr>
      </w:pPr>
    </w:p>
    <w:p w:rsidR="0021381A" w:rsidRPr="00464340" w:rsidRDefault="0021381A" w:rsidP="00163034">
      <w:pPr>
        <w:autoSpaceDE w:val="0"/>
        <w:autoSpaceDN w:val="0"/>
        <w:adjustRightInd w:val="0"/>
        <w:ind w:left="567" w:firstLine="709"/>
        <w:jc w:val="both"/>
        <w:rPr>
          <w:sz w:val="24"/>
          <w:szCs w:val="24"/>
          <w:lang w:val="ru-RU"/>
        </w:rPr>
      </w:pPr>
    </w:p>
    <w:p w:rsidR="00E43F37" w:rsidRPr="00464340" w:rsidRDefault="00E43F37" w:rsidP="00064D65">
      <w:pPr>
        <w:autoSpaceDE w:val="0"/>
        <w:autoSpaceDN w:val="0"/>
        <w:adjustRightInd w:val="0"/>
        <w:jc w:val="right"/>
        <w:outlineLvl w:val="4"/>
        <w:rPr>
          <w:sz w:val="24"/>
          <w:szCs w:val="24"/>
          <w:lang w:val="ru-RU"/>
        </w:rPr>
      </w:pPr>
      <w:r w:rsidRPr="00464340">
        <w:rPr>
          <w:sz w:val="24"/>
          <w:szCs w:val="24"/>
          <w:lang w:val="ru-RU"/>
        </w:rPr>
        <w:t>Таблица 9</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Удельное среднесуточное (за год) водопотребление</w:t>
      </w:r>
    </w:p>
    <w:p w:rsidR="00E43F37" w:rsidRPr="00464340" w:rsidRDefault="00E43F37" w:rsidP="00163034">
      <w:pPr>
        <w:autoSpaceDE w:val="0"/>
        <w:autoSpaceDN w:val="0"/>
        <w:adjustRightInd w:val="0"/>
        <w:ind w:left="567" w:firstLine="709"/>
        <w:jc w:val="center"/>
        <w:rPr>
          <w:sz w:val="24"/>
          <w:szCs w:val="24"/>
          <w:lang w:val="ru-RU"/>
        </w:rPr>
      </w:pPr>
    </w:p>
    <w:tbl>
      <w:tblPr>
        <w:tblW w:w="5000" w:type="pct"/>
        <w:tblLayout w:type="fixed"/>
        <w:tblCellMar>
          <w:left w:w="70" w:type="dxa"/>
          <w:right w:w="70" w:type="dxa"/>
        </w:tblCellMar>
        <w:tblLook w:val="0000" w:firstRow="0" w:lastRow="0" w:firstColumn="0" w:lastColumn="0" w:noHBand="0" w:noVBand="0"/>
      </w:tblPr>
      <w:tblGrid>
        <w:gridCol w:w="4026"/>
        <w:gridCol w:w="5958"/>
      </w:tblGrid>
      <w:tr w:rsidR="00E43F37" w:rsidRPr="000525D6" w:rsidTr="00E01531">
        <w:trPr>
          <w:cantSplit/>
          <w:trHeight w:val="480"/>
        </w:trPr>
        <w:tc>
          <w:tcPr>
            <w:tcW w:w="371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Водопотребитель</w:t>
            </w:r>
            <w:proofErr w:type="spellEnd"/>
          </w:p>
        </w:tc>
        <w:tc>
          <w:tcPr>
            <w:tcW w:w="5496"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Удельное среднесуточное (за год)  </w:t>
            </w:r>
            <w:r w:rsidRPr="00464340">
              <w:rPr>
                <w:rFonts w:ascii="Times New Roman" w:hAnsi="Times New Roman" w:cs="Times New Roman"/>
                <w:sz w:val="24"/>
                <w:szCs w:val="24"/>
              </w:rPr>
              <w:br/>
              <w:t xml:space="preserve">водопотребление на одного жителя  </w:t>
            </w:r>
            <w:r w:rsidRPr="00464340">
              <w:rPr>
                <w:rFonts w:ascii="Times New Roman" w:hAnsi="Times New Roman" w:cs="Times New Roman"/>
                <w:sz w:val="24"/>
                <w:szCs w:val="24"/>
              </w:rPr>
              <w:br/>
              <w:t>в населенных пунктах, л/сутки</w:t>
            </w:r>
          </w:p>
        </w:tc>
      </w:tr>
      <w:tr w:rsidR="00E43F37" w:rsidRPr="00464340" w:rsidTr="00E01531">
        <w:trPr>
          <w:cantSplit/>
          <w:trHeight w:val="240"/>
        </w:trPr>
        <w:tc>
          <w:tcPr>
            <w:tcW w:w="371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Города              </w:t>
            </w:r>
          </w:p>
        </w:tc>
        <w:tc>
          <w:tcPr>
            <w:tcW w:w="549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600</w:t>
            </w:r>
          </w:p>
        </w:tc>
      </w:tr>
      <w:tr w:rsidR="00E43F37" w:rsidRPr="00464340" w:rsidTr="00E01531">
        <w:trPr>
          <w:cantSplit/>
          <w:trHeight w:val="240"/>
        </w:trPr>
        <w:tc>
          <w:tcPr>
            <w:tcW w:w="371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населенные пункты    </w:t>
            </w:r>
          </w:p>
        </w:tc>
        <w:tc>
          <w:tcPr>
            <w:tcW w:w="5496" w:type="dxa"/>
            <w:tcBorders>
              <w:top w:val="single" w:sz="6" w:space="0" w:color="auto"/>
              <w:left w:val="single" w:sz="6" w:space="0" w:color="auto"/>
              <w:bottom w:val="single" w:sz="6" w:space="0" w:color="auto"/>
              <w:right w:val="single" w:sz="6" w:space="0" w:color="auto"/>
            </w:tcBorders>
          </w:tcPr>
          <w:p w:rsidR="00E43F37" w:rsidRPr="00464340" w:rsidRDefault="00E43F37" w:rsidP="001730D9">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1. Удельное водопотребление включает расходы воды на хозяйственно-питьевые нужды в жилых и общественных зданиях, нужды местной промышленности, поливку улиц и зеленых насаждений.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2. Удельное водопотребление допускается изменять на +/-10 - 20 процентов в зависимости от климатических и других местных условий и степени благоустройства.</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.2.7. Расход воды на производственные нужды определяется в соответствии с требованиями СНиП 2.04.02-84* «Водоснабжение. Наружные сети и сооружения» и технологическими данными предприятий.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.2.8. Для водоснабжения зданий высотной многоквартирной застройки следует предусматривать </w:t>
      </w:r>
      <w:proofErr w:type="spellStart"/>
      <w:r w:rsidRPr="00464340">
        <w:rPr>
          <w:sz w:val="24"/>
          <w:szCs w:val="24"/>
          <w:lang w:val="ru-RU"/>
        </w:rPr>
        <w:t>повысительные</w:t>
      </w:r>
      <w:proofErr w:type="spellEnd"/>
      <w:r w:rsidRPr="00464340">
        <w:rPr>
          <w:sz w:val="24"/>
          <w:szCs w:val="24"/>
          <w:lang w:val="ru-RU"/>
        </w:rPr>
        <w:t xml:space="preserve"> бесшумные насосы в зданиях либо вне зданий.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.2.9. Материалы и оборудование, контактирующие с водой питьевого качества, должны иметь антикоррозионное покрытие, разрешенное Управлением </w:t>
      </w:r>
      <w:proofErr w:type="spellStart"/>
      <w:r w:rsidRPr="00464340">
        <w:rPr>
          <w:sz w:val="24"/>
          <w:szCs w:val="24"/>
          <w:lang w:val="ru-RU"/>
        </w:rPr>
        <w:t>Роспотребнадзора</w:t>
      </w:r>
      <w:proofErr w:type="spellEnd"/>
      <w:r w:rsidRPr="00464340">
        <w:rPr>
          <w:sz w:val="24"/>
          <w:szCs w:val="24"/>
          <w:lang w:val="ru-RU"/>
        </w:rPr>
        <w:t xml:space="preserve"> по Кемеровской области.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.2.10. Норма расхода воды на наружное пожаротушение определяется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Расход воды из водопроводной с</w:t>
      </w:r>
      <w:r w:rsidR="00E30116">
        <w:rPr>
          <w:sz w:val="24"/>
          <w:szCs w:val="24"/>
          <w:lang w:val="ru-RU"/>
        </w:rPr>
        <w:t>ети на наружное пожаротушение на сельских территориях</w:t>
      </w:r>
      <w:r w:rsidRPr="00464340">
        <w:rPr>
          <w:sz w:val="24"/>
          <w:szCs w:val="24"/>
          <w:lang w:val="ru-RU"/>
        </w:rPr>
        <w:t xml:space="preserve"> следует принимать по таблице 10, на наружное пожаротушение жилых и общественных зданий - по таблице 11, на наружное пожаротушение производственных объектов и складских зданий - по таблице 12.</w:t>
      </w:r>
    </w:p>
    <w:p w:rsidR="00E43F37" w:rsidRDefault="00E43F37" w:rsidP="00E01531">
      <w:pPr>
        <w:autoSpaceDE w:val="0"/>
        <w:autoSpaceDN w:val="0"/>
        <w:adjustRightInd w:val="0"/>
        <w:jc w:val="right"/>
        <w:outlineLvl w:val="3"/>
        <w:rPr>
          <w:sz w:val="24"/>
          <w:szCs w:val="24"/>
          <w:lang w:val="ru-RU"/>
        </w:rPr>
      </w:pPr>
    </w:p>
    <w:p w:rsidR="00E43F37" w:rsidRPr="00464340" w:rsidRDefault="00E43F37" w:rsidP="00E01531">
      <w:pPr>
        <w:autoSpaceDE w:val="0"/>
        <w:autoSpaceDN w:val="0"/>
        <w:adjustRightInd w:val="0"/>
        <w:jc w:val="right"/>
        <w:outlineLvl w:val="3"/>
        <w:rPr>
          <w:sz w:val="24"/>
          <w:szCs w:val="24"/>
          <w:lang w:val="ru-RU"/>
        </w:rPr>
      </w:pPr>
      <w:r w:rsidRPr="00464340">
        <w:rPr>
          <w:sz w:val="24"/>
          <w:szCs w:val="24"/>
          <w:lang w:val="ru-RU"/>
        </w:rPr>
        <w:t>Таблица 10</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Расход воды из водопроводной сети на наружное</w:t>
      </w:r>
    </w:p>
    <w:p w:rsidR="00E43F37" w:rsidRPr="00E30116" w:rsidRDefault="00E30116" w:rsidP="00163034">
      <w:pPr>
        <w:autoSpaceDE w:val="0"/>
        <w:autoSpaceDN w:val="0"/>
        <w:adjustRightInd w:val="0"/>
        <w:ind w:left="567" w:firstLine="709"/>
        <w:jc w:val="center"/>
        <w:rPr>
          <w:sz w:val="24"/>
          <w:szCs w:val="24"/>
          <w:lang w:val="ru-RU"/>
        </w:rPr>
      </w:pPr>
      <w:proofErr w:type="spellStart"/>
      <w:r>
        <w:rPr>
          <w:sz w:val="24"/>
          <w:szCs w:val="24"/>
        </w:rPr>
        <w:t>Пожаротушение</w:t>
      </w:r>
      <w:proofErr w:type="spellEnd"/>
      <w:r>
        <w:rPr>
          <w:sz w:val="24"/>
          <w:szCs w:val="24"/>
        </w:rPr>
        <w:t xml:space="preserve"> </w:t>
      </w:r>
      <w:r>
        <w:rPr>
          <w:sz w:val="24"/>
          <w:szCs w:val="24"/>
          <w:lang w:val="ru-RU"/>
        </w:rPr>
        <w:t>на сельских территориях</w:t>
      </w:r>
    </w:p>
    <w:p w:rsidR="00E43F37" w:rsidRPr="00464340" w:rsidRDefault="00E43F37" w:rsidP="00163034">
      <w:pPr>
        <w:autoSpaceDE w:val="0"/>
        <w:autoSpaceDN w:val="0"/>
        <w:adjustRightInd w:val="0"/>
        <w:ind w:left="567" w:firstLine="709"/>
        <w:jc w:val="both"/>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3119"/>
        <w:gridCol w:w="1984"/>
        <w:gridCol w:w="1843"/>
        <w:gridCol w:w="1985"/>
      </w:tblGrid>
      <w:tr w:rsidR="00E43F37" w:rsidRPr="000525D6" w:rsidTr="00993203">
        <w:trPr>
          <w:cantSplit/>
          <w:trHeight w:val="600"/>
        </w:trPr>
        <w:tc>
          <w:tcPr>
            <w:tcW w:w="3119" w:type="dxa"/>
            <w:vMerge w:val="restart"/>
            <w:tcBorders>
              <w:top w:val="single" w:sz="6" w:space="0" w:color="auto"/>
              <w:left w:val="single" w:sz="6" w:space="0" w:color="auto"/>
              <w:bottom w:val="nil"/>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жителей в поселении, </w:t>
            </w:r>
            <w:r w:rsidRPr="00464340">
              <w:rPr>
                <w:rFonts w:ascii="Times New Roman" w:hAnsi="Times New Roman" w:cs="Times New Roman"/>
                <w:sz w:val="24"/>
                <w:szCs w:val="24"/>
              </w:rPr>
              <w:br/>
              <w:t>тысяч человек</w:t>
            </w:r>
          </w:p>
        </w:tc>
        <w:tc>
          <w:tcPr>
            <w:tcW w:w="1984" w:type="dxa"/>
            <w:vMerge w:val="restart"/>
            <w:tcBorders>
              <w:top w:val="single" w:sz="6" w:space="0" w:color="auto"/>
              <w:left w:val="single" w:sz="6" w:space="0" w:color="auto"/>
              <w:bottom w:val="nil"/>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Расчетное </w:t>
            </w:r>
            <w:r w:rsidRPr="00464340">
              <w:rPr>
                <w:rFonts w:ascii="Times New Roman" w:hAnsi="Times New Roman" w:cs="Times New Roman"/>
                <w:sz w:val="24"/>
                <w:szCs w:val="24"/>
              </w:rPr>
              <w:br/>
              <w:t xml:space="preserve">количество </w:t>
            </w:r>
            <w:r w:rsidRPr="00464340">
              <w:rPr>
                <w:rFonts w:ascii="Times New Roman" w:hAnsi="Times New Roman" w:cs="Times New Roman"/>
                <w:sz w:val="24"/>
                <w:szCs w:val="24"/>
              </w:rPr>
              <w:br/>
              <w:t>одновременных</w:t>
            </w:r>
            <w:r w:rsidRPr="00464340">
              <w:rPr>
                <w:rFonts w:ascii="Times New Roman" w:hAnsi="Times New Roman" w:cs="Times New Roman"/>
                <w:sz w:val="24"/>
                <w:szCs w:val="24"/>
              </w:rPr>
              <w:br/>
              <w:t>пожаров</w:t>
            </w:r>
          </w:p>
        </w:tc>
        <w:tc>
          <w:tcPr>
            <w:tcW w:w="3828"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Расход воды на наружное  </w:t>
            </w:r>
            <w:r w:rsidRPr="00464340">
              <w:rPr>
                <w:rFonts w:ascii="Times New Roman" w:hAnsi="Times New Roman" w:cs="Times New Roman"/>
                <w:sz w:val="24"/>
                <w:szCs w:val="24"/>
              </w:rPr>
              <w:br/>
              <w:t xml:space="preserve">пожаротушение в поселении </w:t>
            </w:r>
            <w:r w:rsidRPr="00464340">
              <w:rPr>
                <w:rFonts w:ascii="Times New Roman" w:hAnsi="Times New Roman" w:cs="Times New Roman"/>
                <w:sz w:val="24"/>
                <w:szCs w:val="24"/>
              </w:rPr>
              <w:br/>
              <w:t xml:space="preserve">на один пожар, литров  </w:t>
            </w:r>
            <w:r w:rsidRPr="00464340">
              <w:rPr>
                <w:rFonts w:ascii="Times New Roman" w:hAnsi="Times New Roman" w:cs="Times New Roman"/>
                <w:sz w:val="24"/>
                <w:szCs w:val="24"/>
              </w:rPr>
              <w:br/>
              <w:t>в секунду</w:t>
            </w:r>
          </w:p>
        </w:tc>
      </w:tr>
      <w:tr w:rsidR="00E43F37" w:rsidRPr="000525D6" w:rsidTr="00993203">
        <w:trPr>
          <w:cantSplit/>
          <w:trHeight w:val="960"/>
        </w:trPr>
        <w:tc>
          <w:tcPr>
            <w:tcW w:w="3119"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Застройка  </w:t>
            </w:r>
            <w:r w:rsidRPr="00464340">
              <w:rPr>
                <w:rFonts w:ascii="Times New Roman" w:hAnsi="Times New Roman" w:cs="Times New Roman"/>
                <w:sz w:val="24"/>
                <w:szCs w:val="24"/>
              </w:rPr>
              <w:br/>
              <w:t xml:space="preserve">зданиями  </w:t>
            </w:r>
            <w:r w:rsidRPr="00464340">
              <w:rPr>
                <w:rFonts w:ascii="Times New Roman" w:hAnsi="Times New Roman" w:cs="Times New Roman"/>
                <w:sz w:val="24"/>
                <w:szCs w:val="24"/>
              </w:rPr>
              <w:br/>
              <w:t xml:space="preserve">высотой не </w:t>
            </w:r>
            <w:r w:rsidRPr="00464340">
              <w:rPr>
                <w:rFonts w:ascii="Times New Roman" w:hAnsi="Times New Roman" w:cs="Times New Roman"/>
                <w:sz w:val="24"/>
                <w:szCs w:val="24"/>
              </w:rPr>
              <w:br/>
              <w:t>более 2 этажей</w:t>
            </w:r>
            <w:r w:rsidRPr="00464340">
              <w:rPr>
                <w:rFonts w:ascii="Times New Roman" w:hAnsi="Times New Roman" w:cs="Times New Roman"/>
                <w:sz w:val="24"/>
                <w:szCs w:val="24"/>
              </w:rPr>
              <w:br/>
              <w:t xml:space="preserve">независимо от </w:t>
            </w:r>
            <w:r w:rsidRPr="00464340">
              <w:rPr>
                <w:rFonts w:ascii="Times New Roman" w:hAnsi="Times New Roman" w:cs="Times New Roman"/>
                <w:sz w:val="24"/>
                <w:szCs w:val="24"/>
              </w:rPr>
              <w:br/>
              <w:t xml:space="preserve">степени их </w:t>
            </w:r>
            <w:r w:rsidRPr="00464340">
              <w:rPr>
                <w:rFonts w:ascii="Times New Roman" w:hAnsi="Times New Roman" w:cs="Times New Roman"/>
                <w:sz w:val="24"/>
                <w:szCs w:val="24"/>
              </w:rPr>
              <w:br/>
              <w:t>огнестойкости</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Застройка </w:t>
            </w:r>
            <w:r w:rsidRPr="00464340">
              <w:rPr>
                <w:rFonts w:ascii="Times New Roman" w:hAnsi="Times New Roman" w:cs="Times New Roman"/>
                <w:sz w:val="24"/>
                <w:szCs w:val="24"/>
              </w:rPr>
              <w:br/>
              <w:t xml:space="preserve">зданиями  </w:t>
            </w:r>
            <w:r w:rsidRPr="00464340">
              <w:rPr>
                <w:rFonts w:ascii="Times New Roman" w:hAnsi="Times New Roman" w:cs="Times New Roman"/>
                <w:sz w:val="24"/>
                <w:szCs w:val="24"/>
              </w:rPr>
              <w:br/>
              <w:t xml:space="preserve">высотой 3 и </w:t>
            </w:r>
            <w:r w:rsidRPr="00464340">
              <w:rPr>
                <w:rFonts w:ascii="Times New Roman" w:hAnsi="Times New Roman" w:cs="Times New Roman"/>
                <w:sz w:val="24"/>
                <w:szCs w:val="24"/>
              </w:rPr>
              <w:br/>
              <w:t xml:space="preserve">более этажа </w:t>
            </w:r>
            <w:r w:rsidRPr="00464340">
              <w:rPr>
                <w:rFonts w:ascii="Times New Roman" w:hAnsi="Times New Roman" w:cs="Times New Roman"/>
                <w:sz w:val="24"/>
                <w:szCs w:val="24"/>
              </w:rPr>
              <w:br/>
              <w:t>независимо от</w:t>
            </w:r>
            <w:r w:rsidRPr="00464340">
              <w:rPr>
                <w:rFonts w:ascii="Times New Roman" w:hAnsi="Times New Roman" w:cs="Times New Roman"/>
                <w:sz w:val="24"/>
                <w:szCs w:val="24"/>
              </w:rPr>
              <w:br/>
              <w:t xml:space="preserve">степени их </w:t>
            </w:r>
            <w:r w:rsidRPr="00464340">
              <w:rPr>
                <w:rFonts w:ascii="Times New Roman" w:hAnsi="Times New Roman" w:cs="Times New Roman"/>
                <w:sz w:val="24"/>
                <w:szCs w:val="24"/>
              </w:rPr>
              <w:br/>
              <w:t>огнестойкости</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 но не более 5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 но не более 10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 но не более 25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25, но не более 50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 но не более 100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 но не более 200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200, но не более 300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300, но не более 400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400, но не более 500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500, но не более 600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600, но не более 700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700, но не более 800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95</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800, но не более 1000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r>
      <w:tr w:rsidR="00E43F37" w:rsidRPr="00464340" w:rsidTr="00993203">
        <w:trPr>
          <w:cantSplit/>
          <w:trHeight w:val="240"/>
        </w:trPr>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1000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64D6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нормируется</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993203">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110</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730D9">
      <w:pPr>
        <w:autoSpaceDE w:val="0"/>
        <w:autoSpaceDN w:val="0"/>
        <w:adjustRightInd w:val="0"/>
        <w:jc w:val="right"/>
        <w:outlineLvl w:val="3"/>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11</w:t>
      </w:r>
    </w:p>
    <w:p w:rsidR="00E43F37" w:rsidRPr="00464340" w:rsidRDefault="00E43F37" w:rsidP="00163034">
      <w:pPr>
        <w:autoSpaceDE w:val="0"/>
        <w:autoSpaceDN w:val="0"/>
        <w:adjustRightInd w:val="0"/>
        <w:ind w:left="567" w:firstLine="709"/>
        <w:jc w:val="center"/>
        <w:rPr>
          <w:sz w:val="24"/>
          <w:szCs w:val="24"/>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Расход воды на наружное пожаротушение жилых</w:t>
      </w:r>
    </w:p>
    <w:p w:rsidR="00E43F37" w:rsidRPr="00464340" w:rsidRDefault="00E43F37" w:rsidP="00163034">
      <w:pPr>
        <w:autoSpaceDE w:val="0"/>
        <w:autoSpaceDN w:val="0"/>
        <w:adjustRightInd w:val="0"/>
        <w:ind w:left="567" w:firstLine="709"/>
        <w:jc w:val="center"/>
        <w:rPr>
          <w:sz w:val="24"/>
          <w:szCs w:val="24"/>
        </w:rPr>
      </w:pPr>
      <w:r w:rsidRPr="00464340">
        <w:rPr>
          <w:sz w:val="24"/>
          <w:szCs w:val="24"/>
        </w:rPr>
        <w:lastRenderedPageBreak/>
        <w:t xml:space="preserve">и </w:t>
      </w:r>
      <w:proofErr w:type="spellStart"/>
      <w:r w:rsidRPr="00464340">
        <w:rPr>
          <w:sz w:val="24"/>
          <w:szCs w:val="24"/>
        </w:rPr>
        <w:t>общественных</w:t>
      </w:r>
      <w:proofErr w:type="spellEnd"/>
      <w:r>
        <w:rPr>
          <w:sz w:val="24"/>
          <w:szCs w:val="24"/>
          <w:lang w:val="ru-RU"/>
        </w:rPr>
        <w:t xml:space="preserve"> </w:t>
      </w:r>
      <w:r w:rsidRPr="00464340">
        <w:rPr>
          <w:sz w:val="24"/>
          <w:szCs w:val="24"/>
        </w:rPr>
        <w:t xml:space="preserve"> </w:t>
      </w:r>
      <w:proofErr w:type="spellStart"/>
      <w:r w:rsidRPr="00464340">
        <w:rPr>
          <w:sz w:val="24"/>
          <w:szCs w:val="24"/>
        </w:rPr>
        <w:t>зданий</w:t>
      </w:r>
      <w:proofErr w:type="spellEnd"/>
    </w:p>
    <w:p w:rsidR="00E43F37" w:rsidRDefault="00E43F37" w:rsidP="00163034">
      <w:pPr>
        <w:autoSpaceDE w:val="0"/>
        <w:autoSpaceDN w:val="0"/>
        <w:adjustRightInd w:val="0"/>
        <w:ind w:left="567" w:firstLine="709"/>
        <w:jc w:val="center"/>
        <w:rPr>
          <w:sz w:val="24"/>
          <w:szCs w:val="24"/>
          <w:lang w:val="ru-RU"/>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560"/>
        <w:gridCol w:w="1701"/>
        <w:gridCol w:w="1559"/>
        <w:gridCol w:w="1559"/>
        <w:gridCol w:w="1418"/>
      </w:tblGrid>
      <w:tr w:rsidR="00E43F37" w:rsidRPr="000525D6" w:rsidTr="002856F2">
        <w:trPr>
          <w:cantSplit/>
          <w:trHeight w:val="600"/>
        </w:trPr>
        <w:tc>
          <w:tcPr>
            <w:tcW w:w="1701" w:type="dxa"/>
            <w:vMerge w:val="restart"/>
            <w:tcBorders>
              <w:top w:val="single" w:sz="6" w:space="0" w:color="auto"/>
              <w:left w:val="single" w:sz="6" w:space="0" w:color="auto"/>
              <w:bottom w:val="nil"/>
              <w:right w:val="single" w:sz="6" w:space="0" w:color="auto"/>
            </w:tcBorders>
          </w:tcPr>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Наименование</w:t>
            </w:r>
            <w:r w:rsidRPr="0076494B">
              <w:rPr>
                <w:rFonts w:ascii="Times New Roman" w:hAnsi="Times New Roman" w:cs="Times New Roman"/>
              </w:rPr>
              <w:br/>
              <w:t>зданий</w:t>
            </w:r>
          </w:p>
        </w:tc>
        <w:tc>
          <w:tcPr>
            <w:tcW w:w="7797" w:type="dxa"/>
            <w:gridSpan w:val="5"/>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Расход воды на наружное пожаротушение жилых и</w:t>
            </w:r>
            <w:r w:rsidRPr="0076494B">
              <w:rPr>
                <w:rFonts w:ascii="Times New Roman" w:hAnsi="Times New Roman" w:cs="Times New Roman"/>
              </w:rPr>
              <w:br/>
              <w:t>общественных зданий независимо от их степени</w:t>
            </w:r>
            <w:r w:rsidRPr="0076494B">
              <w:rPr>
                <w:rFonts w:ascii="Times New Roman" w:hAnsi="Times New Roman" w:cs="Times New Roman"/>
              </w:rPr>
              <w:br/>
              <w:t>огнестойкости на один пожар, литров в секунду, при</w:t>
            </w:r>
            <w:r w:rsidRPr="0076494B">
              <w:rPr>
                <w:rFonts w:ascii="Times New Roman" w:hAnsi="Times New Roman" w:cs="Times New Roman"/>
              </w:rPr>
              <w:br/>
              <w:t>объеме зданий, тысяч кубических метров</w:t>
            </w:r>
          </w:p>
        </w:tc>
      </w:tr>
      <w:tr w:rsidR="00E43F37" w:rsidRPr="000525D6" w:rsidTr="002856F2">
        <w:trPr>
          <w:cantSplit/>
          <w:trHeight w:val="840"/>
        </w:trPr>
        <w:tc>
          <w:tcPr>
            <w:tcW w:w="1701" w:type="dxa"/>
            <w:vMerge/>
            <w:tcBorders>
              <w:top w:val="nil"/>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Не более 1</w:t>
            </w:r>
            <w:r w:rsidRPr="0076494B">
              <w:rPr>
                <w:rFonts w:ascii="Times New Roman" w:hAnsi="Times New Roman" w:cs="Times New Roman"/>
              </w:rPr>
              <w:br/>
              <w:t>тысячи</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Более 1</w:t>
            </w:r>
            <w:r w:rsidRPr="0076494B">
              <w:rPr>
                <w:rFonts w:ascii="Times New Roman" w:hAnsi="Times New Roman" w:cs="Times New Roman"/>
              </w:rPr>
              <w:br/>
              <w:t>тысячи, но</w:t>
            </w:r>
            <w:r w:rsidRPr="0076494B">
              <w:rPr>
                <w:rFonts w:ascii="Times New Roman" w:hAnsi="Times New Roman" w:cs="Times New Roman"/>
              </w:rPr>
              <w:br/>
              <w:t>не более 5</w:t>
            </w:r>
            <w:r w:rsidRPr="0076494B">
              <w:rPr>
                <w:rFonts w:ascii="Times New Roman" w:hAnsi="Times New Roman" w:cs="Times New Roman"/>
              </w:rPr>
              <w:br/>
              <w:t>тысяч</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Более 5</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25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25 </w:t>
            </w:r>
            <w:r w:rsidRPr="0076494B">
              <w:rPr>
                <w:rFonts w:ascii="Times New Roman" w:hAnsi="Times New Roman" w:cs="Times New Roman"/>
              </w:rPr>
              <w:br/>
              <w:t xml:space="preserve">тысяч, но </w:t>
            </w:r>
            <w:r w:rsidRPr="0076494B">
              <w:rPr>
                <w:rFonts w:ascii="Times New Roman" w:hAnsi="Times New Roman" w:cs="Times New Roman"/>
              </w:rPr>
              <w:br/>
              <w:t xml:space="preserve">не более </w:t>
            </w:r>
            <w:r w:rsidRPr="0076494B">
              <w:rPr>
                <w:rFonts w:ascii="Times New Roman" w:hAnsi="Times New Roman" w:cs="Times New Roman"/>
              </w:rPr>
              <w:br/>
              <w:t xml:space="preserve">50 тысяч </w:t>
            </w:r>
            <w:r w:rsidRPr="0076494B">
              <w:rPr>
                <w:rFonts w:ascii="Times New Roman" w:hAnsi="Times New Roman" w:cs="Times New Roman"/>
              </w:rPr>
              <w:br/>
              <w:t>кубических</w:t>
            </w:r>
            <w:r w:rsidRPr="0076494B">
              <w:rPr>
                <w:rFonts w:ascii="Times New Roman" w:hAnsi="Times New Roman" w:cs="Times New Roman"/>
              </w:rPr>
              <w:br/>
              <w:t>метров</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Более 50</w:t>
            </w:r>
            <w:r w:rsidRPr="0076494B">
              <w:rPr>
                <w:rFonts w:ascii="Times New Roman" w:hAnsi="Times New Roman" w:cs="Times New Roman"/>
              </w:rPr>
              <w:br/>
              <w:t>тысяч, но не</w:t>
            </w:r>
            <w:r w:rsidRPr="0076494B">
              <w:rPr>
                <w:rFonts w:ascii="Times New Roman" w:hAnsi="Times New Roman" w:cs="Times New Roman"/>
              </w:rPr>
              <w:br/>
              <w:t>более 150</w:t>
            </w:r>
            <w:r w:rsidRPr="0076494B">
              <w:rPr>
                <w:rFonts w:ascii="Times New Roman" w:hAnsi="Times New Roman" w:cs="Times New Roman"/>
              </w:rPr>
              <w:br/>
              <w:t>тысяч</w:t>
            </w:r>
            <w:r w:rsidRPr="0076494B">
              <w:rPr>
                <w:rFonts w:ascii="Times New Roman" w:hAnsi="Times New Roman" w:cs="Times New Roman"/>
              </w:rPr>
              <w:br/>
              <w:t xml:space="preserve">кубических </w:t>
            </w:r>
            <w:r w:rsidRPr="0076494B">
              <w:rPr>
                <w:rFonts w:ascii="Times New Roman" w:hAnsi="Times New Roman" w:cs="Times New Roman"/>
              </w:rPr>
              <w:br/>
              <w:t>метров</w:t>
            </w:r>
          </w:p>
        </w:tc>
      </w:tr>
      <w:tr w:rsidR="00E43F37" w:rsidRPr="000525D6" w:rsidTr="002856F2">
        <w:trPr>
          <w:cantSplit/>
          <w:trHeight w:val="240"/>
        </w:trPr>
        <w:tc>
          <w:tcPr>
            <w:tcW w:w="9498" w:type="dxa"/>
            <w:gridSpan w:val="6"/>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Жилые здания односекционные и многосекционные при количестве этажей:</w:t>
            </w:r>
          </w:p>
        </w:tc>
      </w:tr>
      <w:tr w:rsidR="00E43F37" w:rsidRPr="0076494B" w:rsidTr="002856F2">
        <w:trPr>
          <w:cantSplit/>
          <w:trHeight w:val="24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p>
        </w:tc>
      </w:tr>
      <w:tr w:rsidR="00E43F37"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r w:rsidR="00E43F37"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r w:rsidR="00E43F37"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Более 16,</w:t>
            </w:r>
            <w:r w:rsidRPr="0076494B">
              <w:rPr>
                <w:rFonts w:ascii="Times New Roman" w:hAnsi="Times New Roman" w:cs="Times New Roman"/>
              </w:rPr>
              <w:br/>
              <w:t xml:space="preserve">но не более 25 </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r>
      <w:tr w:rsidR="00E43F37" w:rsidRPr="000525D6" w:rsidTr="002856F2">
        <w:trPr>
          <w:cantSplit/>
          <w:trHeight w:val="240"/>
        </w:trPr>
        <w:tc>
          <w:tcPr>
            <w:tcW w:w="9498" w:type="dxa"/>
            <w:gridSpan w:val="6"/>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Общественные здания при количестве этажей:</w:t>
            </w:r>
          </w:p>
        </w:tc>
      </w:tr>
      <w:tr w:rsidR="00E43F37" w:rsidRPr="0076494B" w:rsidTr="002856F2">
        <w:trPr>
          <w:cantSplit/>
          <w:trHeight w:val="24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Не более 2</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r w:rsidR="00E43F37"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Более 2,</w:t>
            </w:r>
            <w:r w:rsidRPr="0076494B">
              <w:rPr>
                <w:rFonts w:ascii="Times New Roman" w:hAnsi="Times New Roman" w:cs="Times New Roman"/>
              </w:rPr>
              <w:br/>
              <w:t>но не более 6</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r>
      <w:tr w:rsidR="00E43F37"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Более 6,</w:t>
            </w:r>
            <w:r w:rsidRPr="0076494B">
              <w:rPr>
                <w:rFonts w:ascii="Times New Roman" w:hAnsi="Times New Roman" w:cs="Times New Roman"/>
              </w:rPr>
              <w:br/>
              <w:t xml:space="preserve">но не более 12 </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35</w:t>
            </w:r>
          </w:p>
        </w:tc>
      </w:tr>
      <w:tr w:rsidR="00E43F37" w:rsidRPr="0076494B" w:rsidTr="002856F2">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Более 12,</w:t>
            </w:r>
            <w:r w:rsidRPr="0076494B">
              <w:rPr>
                <w:rFonts w:ascii="Times New Roman" w:hAnsi="Times New Roman" w:cs="Times New Roman"/>
              </w:rPr>
              <w:br/>
              <w:t xml:space="preserve">но не более 16 </w:t>
            </w:r>
          </w:p>
        </w:tc>
        <w:tc>
          <w:tcPr>
            <w:tcW w:w="156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70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1418"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35</w:t>
            </w:r>
          </w:p>
        </w:tc>
      </w:tr>
    </w:tbl>
    <w:p w:rsidR="0021381A" w:rsidRDefault="0021381A" w:rsidP="00024FED">
      <w:pPr>
        <w:autoSpaceDE w:val="0"/>
        <w:autoSpaceDN w:val="0"/>
        <w:adjustRightInd w:val="0"/>
        <w:outlineLvl w:val="3"/>
        <w:rPr>
          <w:sz w:val="24"/>
          <w:szCs w:val="24"/>
        </w:rPr>
      </w:pPr>
    </w:p>
    <w:p w:rsidR="0021381A" w:rsidRDefault="0021381A" w:rsidP="00024FED">
      <w:pPr>
        <w:autoSpaceDE w:val="0"/>
        <w:autoSpaceDN w:val="0"/>
        <w:adjustRightInd w:val="0"/>
        <w:outlineLvl w:val="3"/>
        <w:rPr>
          <w:sz w:val="24"/>
          <w:szCs w:val="24"/>
        </w:rPr>
      </w:pPr>
    </w:p>
    <w:p w:rsidR="0021381A" w:rsidRDefault="0021381A" w:rsidP="00D54DEB">
      <w:pPr>
        <w:autoSpaceDE w:val="0"/>
        <w:autoSpaceDN w:val="0"/>
        <w:adjustRightInd w:val="0"/>
        <w:jc w:val="right"/>
        <w:outlineLvl w:val="3"/>
        <w:rPr>
          <w:sz w:val="24"/>
          <w:szCs w:val="24"/>
        </w:rPr>
      </w:pPr>
    </w:p>
    <w:p w:rsidR="00E43F37" w:rsidRPr="0076494B" w:rsidRDefault="00E43F37" w:rsidP="00D54DEB">
      <w:pPr>
        <w:autoSpaceDE w:val="0"/>
        <w:autoSpaceDN w:val="0"/>
        <w:adjustRightInd w:val="0"/>
        <w:jc w:val="right"/>
        <w:outlineLvl w:val="3"/>
        <w:rPr>
          <w:sz w:val="24"/>
          <w:szCs w:val="24"/>
          <w:lang w:val="ru-RU"/>
        </w:rPr>
      </w:pPr>
      <w:proofErr w:type="spellStart"/>
      <w:r w:rsidRPr="0076494B">
        <w:rPr>
          <w:sz w:val="24"/>
          <w:szCs w:val="24"/>
        </w:rPr>
        <w:t>Таблица</w:t>
      </w:r>
      <w:proofErr w:type="spellEnd"/>
      <w:r w:rsidRPr="0076494B">
        <w:rPr>
          <w:sz w:val="24"/>
          <w:szCs w:val="24"/>
        </w:rPr>
        <w:t xml:space="preserve"> </w:t>
      </w:r>
      <w:r w:rsidRPr="0076494B">
        <w:rPr>
          <w:sz w:val="24"/>
          <w:szCs w:val="24"/>
          <w:lang w:val="ru-RU"/>
        </w:rPr>
        <w:t>12</w:t>
      </w:r>
    </w:p>
    <w:p w:rsidR="00E43F37" w:rsidRPr="0076494B" w:rsidRDefault="00E43F37" w:rsidP="00D54DEB">
      <w:pPr>
        <w:autoSpaceDE w:val="0"/>
        <w:autoSpaceDN w:val="0"/>
        <w:adjustRightInd w:val="0"/>
        <w:jc w:val="right"/>
        <w:rPr>
          <w:sz w:val="24"/>
          <w:szCs w:val="24"/>
        </w:rPr>
      </w:pPr>
    </w:p>
    <w:p w:rsidR="00E43F37" w:rsidRPr="0076494B" w:rsidRDefault="00E43F37" w:rsidP="00D54DEB">
      <w:pPr>
        <w:autoSpaceDE w:val="0"/>
        <w:autoSpaceDN w:val="0"/>
        <w:adjustRightInd w:val="0"/>
        <w:jc w:val="center"/>
        <w:rPr>
          <w:sz w:val="24"/>
          <w:szCs w:val="24"/>
          <w:lang w:val="ru-RU"/>
        </w:rPr>
      </w:pPr>
      <w:r w:rsidRPr="0076494B">
        <w:rPr>
          <w:sz w:val="24"/>
          <w:szCs w:val="24"/>
          <w:lang w:val="ru-RU"/>
        </w:rPr>
        <w:t>Расход воды на наружное пожаротушение производственных</w:t>
      </w:r>
    </w:p>
    <w:p w:rsidR="00E43F37" w:rsidRPr="0076494B" w:rsidRDefault="00E43F37" w:rsidP="00D54DEB">
      <w:pPr>
        <w:autoSpaceDE w:val="0"/>
        <w:autoSpaceDN w:val="0"/>
        <w:adjustRightInd w:val="0"/>
        <w:jc w:val="center"/>
        <w:rPr>
          <w:sz w:val="24"/>
          <w:szCs w:val="24"/>
        </w:rPr>
      </w:pPr>
      <w:proofErr w:type="spellStart"/>
      <w:r w:rsidRPr="0076494B">
        <w:rPr>
          <w:sz w:val="24"/>
          <w:szCs w:val="24"/>
        </w:rPr>
        <w:t>объектов</w:t>
      </w:r>
      <w:proofErr w:type="spellEnd"/>
      <w:r w:rsidRPr="0076494B">
        <w:rPr>
          <w:sz w:val="24"/>
          <w:szCs w:val="24"/>
        </w:rPr>
        <w:t xml:space="preserve"> и </w:t>
      </w:r>
      <w:proofErr w:type="spellStart"/>
      <w:r w:rsidRPr="0076494B">
        <w:rPr>
          <w:sz w:val="24"/>
          <w:szCs w:val="24"/>
        </w:rPr>
        <w:t>складских</w:t>
      </w:r>
      <w:proofErr w:type="spellEnd"/>
      <w:r w:rsidRPr="0076494B">
        <w:rPr>
          <w:sz w:val="24"/>
          <w:szCs w:val="24"/>
        </w:rPr>
        <w:t xml:space="preserve"> </w:t>
      </w:r>
      <w:proofErr w:type="spellStart"/>
      <w:r w:rsidRPr="0076494B">
        <w:rPr>
          <w:sz w:val="24"/>
          <w:szCs w:val="24"/>
        </w:rPr>
        <w:t>зданий</w:t>
      </w:r>
      <w:proofErr w:type="spellEnd"/>
    </w:p>
    <w:p w:rsidR="00E43F37" w:rsidRPr="0076494B" w:rsidRDefault="00E43F37" w:rsidP="00D54DEB">
      <w:pPr>
        <w:autoSpaceDE w:val="0"/>
        <w:autoSpaceDN w:val="0"/>
        <w:adjustRightInd w:val="0"/>
        <w:ind w:firstLine="540"/>
        <w:jc w:val="both"/>
      </w:pPr>
    </w:p>
    <w:tbl>
      <w:tblPr>
        <w:tblW w:w="9498" w:type="dxa"/>
        <w:tblInd w:w="70" w:type="dxa"/>
        <w:tblLayout w:type="fixed"/>
        <w:tblCellMar>
          <w:left w:w="70" w:type="dxa"/>
          <w:right w:w="70" w:type="dxa"/>
        </w:tblCellMar>
        <w:tblLook w:val="0000" w:firstRow="0" w:lastRow="0" w:firstColumn="0" w:lastColumn="0" w:noHBand="0" w:noVBand="0"/>
      </w:tblPr>
      <w:tblGrid>
        <w:gridCol w:w="993"/>
        <w:gridCol w:w="1559"/>
        <w:gridCol w:w="1134"/>
        <w:gridCol w:w="850"/>
        <w:gridCol w:w="993"/>
        <w:gridCol w:w="1134"/>
        <w:gridCol w:w="992"/>
        <w:gridCol w:w="992"/>
        <w:gridCol w:w="851"/>
      </w:tblGrid>
      <w:tr w:rsidR="00E43F37" w:rsidRPr="000525D6" w:rsidTr="00D54DEB">
        <w:trPr>
          <w:cantSplit/>
          <w:trHeight w:val="720"/>
        </w:trPr>
        <w:tc>
          <w:tcPr>
            <w:tcW w:w="993" w:type="dxa"/>
            <w:vMerge w:val="restart"/>
            <w:tcBorders>
              <w:top w:val="single" w:sz="6" w:space="0" w:color="auto"/>
              <w:left w:val="single" w:sz="6" w:space="0" w:color="auto"/>
              <w:bottom w:val="nil"/>
              <w:right w:val="single" w:sz="6" w:space="0" w:color="auto"/>
            </w:tcBorders>
          </w:tcPr>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Степень</w:t>
            </w:r>
            <w:r w:rsidRPr="0076494B">
              <w:rPr>
                <w:rFonts w:ascii="Times New Roman" w:hAnsi="Times New Roman" w:cs="Times New Roman"/>
              </w:rPr>
              <w:br/>
            </w:r>
            <w:proofErr w:type="spellStart"/>
            <w:r w:rsidRPr="0076494B">
              <w:rPr>
                <w:rFonts w:ascii="Times New Roman" w:hAnsi="Times New Roman" w:cs="Times New Roman"/>
              </w:rPr>
              <w:t>огнестой</w:t>
            </w:r>
            <w:proofErr w:type="spellEnd"/>
            <w:r w:rsidRPr="0076494B">
              <w:rPr>
                <w:rFonts w:ascii="Times New Roman" w:hAnsi="Times New Roman" w:cs="Times New Roman"/>
              </w:rPr>
              <w:t>-</w:t>
            </w:r>
            <w:r w:rsidRPr="0076494B">
              <w:rPr>
                <w:rFonts w:ascii="Times New Roman" w:hAnsi="Times New Roman" w:cs="Times New Roman"/>
              </w:rPr>
              <w:br/>
              <w:t>кости</w:t>
            </w:r>
            <w:r w:rsidRPr="0076494B">
              <w:rPr>
                <w:rFonts w:ascii="Times New Roman" w:hAnsi="Times New Roman" w:cs="Times New Roman"/>
              </w:rPr>
              <w:br/>
              <w:t>зданий</w:t>
            </w:r>
          </w:p>
        </w:tc>
        <w:tc>
          <w:tcPr>
            <w:tcW w:w="1559" w:type="dxa"/>
            <w:vMerge w:val="restart"/>
            <w:tcBorders>
              <w:top w:val="single" w:sz="6" w:space="0" w:color="auto"/>
              <w:left w:val="single" w:sz="6" w:space="0" w:color="auto"/>
              <w:bottom w:val="nil"/>
              <w:right w:val="single" w:sz="6" w:space="0" w:color="auto"/>
            </w:tcBorders>
          </w:tcPr>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Default="00E43F37" w:rsidP="002856F2">
            <w:pPr>
              <w:pStyle w:val="ConsPlusCell"/>
              <w:widowControl/>
              <w:jc w:val="center"/>
              <w:rPr>
                <w:rFonts w:ascii="Times New Roman" w:hAnsi="Times New Roman" w:cs="Times New Roman"/>
              </w:rPr>
            </w:pPr>
          </w:p>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Категория</w:t>
            </w:r>
            <w:r w:rsidRPr="0076494B">
              <w:rPr>
                <w:rFonts w:ascii="Times New Roman" w:hAnsi="Times New Roman" w:cs="Times New Roman"/>
              </w:rPr>
              <w:br/>
              <w:t>помещений</w:t>
            </w:r>
            <w:r w:rsidRPr="0076494B">
              <w:rPr>
                <w:rFonts w:ascii="Times New Roman" w:hAnsi="Times New Roman" w:cs="Times New Roman"/>
              </w:rPr>
              <w:br/>
              <w:t>по</w:t>
            </w:r>
            <w:r w:rsidRPr="0076494B">
              <w:rPr>
                <w:rFonts w:ascii="Times New Roman" w:hAnsi="Times New Roman" w:cs="Times New Roman"/>
              </w:rPr>
              <w:br/>
            </w:r>
            <w:proofErr w:type="spellStart"/>
            <w:r w:rsidRPr="0076494B">
              <w:rPr>
                <w:rFonts w:ascii="Times New Roman" w:hAnsi="Times New Roman" w:cs="Times New Roman"/>
              </w:rPr>
              <w:t>пожаро</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взрыво</w:t>
            </w:r>
            <w:proofErr w:type="spellEnd"/>
            <w:r w:rsidRPr="0076494B">
              <w:rPr>
                <w:rFonts w:ascii="Times New Roman" w:hAnsi="Times New Roman" w:cs="Times New Roman"/>
              </w:rPr>
              <w:t>-</w:t>
            </w:r>
            <w:r w:rsidRPr="0076494B">
              <w:rPr>
                <w:rFonts w:ascii="Times New Roman" w:hAnsi="Times New Roman" w:cs="Times New Roman"/>
              </w:rPr>
              <w:br/>
              <w:t>опасности</w:t>
            </w:r>
            <w:r w:rsidRPr="0076494B">
              <w:rPr>
                <w:rFonts w:ascii="Times New Roman" w:hAnsi="Times New Roman" w:cs="Times New Roman"/>
              </w:rPr>
              <w:br/>
              <w:t>и</w:t>
            </w:r>
            <w:r w:rsidRPr="0076494B">
              <w:rPr>
                <w:rFonts w:ascii="Times New Roman" w:hAnsi="Times New Roman" w:cs="Times New Roman"/>
              </w:rPr>
              <w:br/>
              <w:t xml:space="preserve">пожарной </w:t>
            </w:r>
            <w:r w:rsidRPr="0076494B">
              <w:rPr>
                <w:rFonts w:ascii="Times New Roman" w:hAnsi="Times New Roman" w:cs="Times New Roman"/>
              </w:rPr>
              <w:br/>
              <w:t>опасности</w:t>
            </w:r>
          </w:p>
        </w:tc>
        <w:tc>
          <w:tcPr>
            <w:tcW w:w="6946" w:type="dxa"/>
            <w:gridSpan w:val="7"/>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Расходы воды на наружное </w:t>
            </w:r>
            <w:proofErr w:type="spellStart"/>
            <w:r w:rsidRPr="0076494B">
              <w:rPr>
                <w:rFonts w:ascii="Times New Roman" w:hAnsi="Times New Roman" w:cs="Times New Roman"/>
              </w:rPr>
              <w:t>пожаротушениепроизводственных</w:t>
            </w:r>
            <w:proofErr w:type="spellEnd"/>
            <w:r w:rsidRPr="0076494B">
              <w:rPr>
                <w:rFonts w:ascii="Times New Roman" w:hAnsi="Times New Roman" w:cs="Times New Roman"/>
              </w:rPr>
              <w:t xml:space="preserve"> зданий с фонарями, а </w:t>
            </w:r>
            <w:proofErr w:type="spellStart"/>
            <w:r w:rsidRPr="0076494B">
              <w:rPr>
                <w:rFonts w:ascii="Times New Roman" w:hAnsi="Times New Roman" w:cs="Times New Roman"/>
              </w:rPr>
              <w:t>такжебез</w:t>
            </w:r>
            <w:proofErr w:type="spellEnd"/>
            <w:r w:rsidRPr="0076494B">
              <w:rPr>
                <w:rFonts w:ascii="Times New Roman" w:hAnsi="Times New Roman" w:cs="Times New Roman"/>
              </w:rPr>
              <w:t xml:space="preserve"> фонарей шириной не более 60 метров на</w:t>
            </w:r>
            <w:r w:rsidRPr="0076494B">
              <w:rPr>
                <w:rFonts w:ascii="Times New Roman" w:hAnsi="Times New Roman" w:cs="Times New Roman"/>
              </w:rPr>
              <w:br/>
              <w:t>один пожар, литров в секунду, при объеме</w:t>
            </w:r>
            <w:r w:rsidRPr="0076494B">
              <w:rPr>
                <w:rFonts w:ascii="Times New Roman" w:hAnsi="Times New Roman" w:cs="Times New Roman"/>
              </w:rPr>
              <w:br/>
              <w:t>зданий, тысяч кубических метров</w:t>
            </w:r>
          </w:p>
        </w:tc>
      </w:tr>
      <w:tr w:rsidR="00E43F37" w:rsidRPr="000525D6" w:rsidTr="00D54DEB">
        <w:trPr>
          <w:cantSplit/>
          <w:trHeight w:val="1320"/>
        </w:trPr>
        <w:tc>
          <w:tcPr>
            <w:tcW w:w="993" w:type="dxa"/>
            <w:vMerge/>
            <w:tcBorders>
              <w:top w:val="nil"/>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p>
        </w:tc>
        <w:tc>
          <w:tcPr>
            <w:tcW w:w="1559" w:type="dxa"/>
            <w:vMerge/>
            <w:tcBorders>
              <w:top w:val="nil"/>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Не более</w:t>
            </w:r>
            <w:r w:rsidRPr="0076494B">
              <w:rPr>
                <w:rFonts w:ascii="Times New Roman" w:hAnsi="Times New Roman" w:cs="Times New Roman"/>
              </w:rPr>
              <w:br/>
              <w:t xml:space="preserve">3 тысяч </w:t>
            </w:r>
            <w:r w:rsidRPr="0076494B">
              <w:rPr>
                <w:rFonts w:ascii="Times New Roman" w:hAnsi="Times New Roman" w:cs="Times New Roman"/>
              </w:rPr>
              <w:br/>
            </w:r>
            <w:proofErr w:type="spellStart"/>
            <w:r w:rsidRPr="0076494B">
              <w:rPr>
                <w:rFonts w:ascii="Times New Roman" w:hAnsi="Times New Roman" w:cs="Times New Roman"/>
              </w:rPr>
              <w:t>кубичес</w:t>
            </w:r>
            <w:proofErr w:type="spellEnd"/>
            <w:r w:rsidRPr="0076494B">
              <w:rPr>
                <w:rFonts w:ascii="Times New Roman" w:hAnsi="Times New Roman" w:cs="Times New Roman"/>
              </w:rPr>
              <w:t>-</w:t>
            </w:r>
            <w:r w:rsidRPr="0076494B">
              <w:rPr>
                <w:rFonts w:ascii="Times New Roman" w:hAnsi="Times New Roman" w:cs="Times New Roman"/>
              </w:rPr>
              <w:br/>
              <w:t>ких</w:t>
            </w:r>
            <w:r w:rsidRPr="0076494B">
              <w:rPr>
                <w:rFonts w:ascii="Times New Roman" w:hAnsi="Times New Roman" w:cs="Times New Roman"/>
              </w:rPr>
              <w:br/>
              <w:t>метров</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3</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куби</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куби</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50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куби</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50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200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куби</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200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400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куби</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c>
          <w:tcPr>
            <w:tcW w:w="85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jc w:val="center"/>
              <w:rPr>
                <w:rFonts w:ascii="Times New Roman" w:hAnsi="Times New Roman" w:cs="Times New Roman"/>
              </w:rPr>
            </w:pPr>
            <w:r w:rsidRPr="0076494B">
              <w:rPr>
                <w:rFonts w:ascii="Times New Roman" w:hAnsi="Times New Roman" w:cs="Times New Roman"/>
              </w:rPr>
              <w:t xml:space="preserve">Более </w:t>
            </w:r>
            <w:r w:rsidRPr="0076494B">
              <w:rPr>
                <w:rFonts w:ascii="Times New Roman" w:hAnsi="Times New Roman" w:cs="Times New Roman"/>
              </w:rPr>
              <w:br/>
              <w:t>400</w:t>
            </w:r>
            <w:r w:rsidRPr="0076494B">
              <w:rPr>
                <w:rFonts w:ascii="Times New Roman" w:hAnsi="Times New Roman" w:cs="Times New Roman"/>
              </w:rPr>
              <w:br/>
              <w:t>тысяч,</w:t>
            </w:r>
            <w:r w:rsidRPr="0076494B">
              <w:rPr>
                <w:rFonts w:ascii="Times New Roman" w:hAnsi="Times New Roman" w:cs="Times New Roman"/>
              </w:rPr>
              <w:br/>
              <w:t xml:space="preserve">но не </w:t>
            </w:r>
            <w:r w:rsidRPr="0076494B">
              <w:rPr>
                <w:rFonts w:ascii="Times New Roman" w:hAnsi="Times New Roman" w:cs="Times New Roman"/>
              </w:rPr>
              <w:br/>
              <w:t xml:space="preserve">более </w:t>
            </w:r>
            <w:r w:rsidRPr="0076494B">
              <w:rPr>
                <w:rFonts w:ascii="Times New Roman" w:hAnsi="Times New Roman" w:cs="Times New Roman"/>
              </w:rPr>
              <w:br/>
              <w:t>600</w:t>
            </w:r>
            <w:r w:rsidRPr="0076494B">
              <w:rPr>
                <w:rFonts w:ascii="Times New Roman" w:hAnsi="Times New Roman" w:cs="Times New Roman"/>
              </w:rPr>
              <w:br/>
              <w:t xml:space="preserve">тысяч </w:t>
            </w:r>
            <w:r w:rsidRPr="0076494B">
              <w:rPr>
                <w:rFonts w:ascii="Times New Roman" w:hAnsi="Times New Roman" w:cs="Times New Roman"/>
              </w:rPr>
              <w:br/>
            </w:r>
            <w:proofErr w:type="spellStart"/>
            <w:r w:rsidRPr="0076494B">
              <w:rPr>
                <w:rFonts w:ascii="Times New Roman" w:hAnsi="Times New Roman" w:cs="Times New Roman"/>
              </w:rPr>
              <w:t>куби</w:t>
            </w:r>
            <w:proofErr w:type="spellEnd"/>
            <w:r w:rsidRPr="0076494B">
              <w:rPr>
                <w:rFonts w:ascii="Times New Roman" w:hAnsi="Times New Roman" w:cs="Times New Roman"/>
              </w:rPr>
              <w:t>-</w:t>
            </w:r>
            <w:r w:rsidRPr="0076494B">
              <w:rPr>
                <w:rFonts w:ascii="Times New Roman" w:hAnsi="Times New Roman" w:cs="Times New Roman"/>
              </w:rPr>
              <w:br/>
            </w:r>
            <w:proofErr w:type="spellStart"/>
            <w:r w:rsidRPr="0076494B">
              <w:rPr>
                <w:rFonts w:ascii="Times New Roman" w:hAnsi="Times New Roman" w:cs="Times New Roman"/>
              </w:rPr>
              <w:t>ческих</w:t>
            </w:r>
            <w:proofErr w:type="spellEnd"/>
            <w:r w:rsidRPr="0076494B">
              <w:rPr>
                <w:rFonts w:ascii="Times New Roman" w:hAnsi="Times New Roman" w:cs="Times New Roman"/>
              </w:rPr>
              <w:br/>
              <w:t>метров</w:t>
            </w:r>
          </w:p>
        </w:tc>
      </w:tr>
      <w:tr w:rsidR="00E43F37"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I и II</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85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r>
      <w:tr w:rsidR="00E43F37"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I и II</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А, Б, В</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35</w:t>
            </w:r>
          </w:p>
        </w:tc>
        <w:tc>
          <w:tcPr>
            <w:tcW w:w="85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40</w:t>
            </w:r>
          </w:p>
        </w:tc>
      </w:tr>
      <w:tr w:rsidR="00E43F37"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III</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35</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r w:rsidR="00E43F37"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III</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r w:rsidR="00E43F37" w:rsidRPr="0076494B"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IV и V</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Г, Д</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30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r w:rsidR="00E43F37" w:rsidRPr="005D23E5" w:rsidTr="00D54DEB">
        <w:trPr>
          <w:cantSplit/>
          <w:trHeight w:val="240"/>
        </w:trPr>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IV и V</w:t>
            </w:r>
          </w:p>
        </w:tc>
        <w:tc>
          <w:tcPr>
            <w:tcW w:w="1559"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В</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15</w:t>
            </w:r>
          </w:p>
        </w:tc>
        <w:tc>
          <w:tcPr>
            <w:tcW w:w="850"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20</w:t>
            </w:r>
          </w:p>
        </w:tc>
        <w:tc>
          <w:tcPr>
            <w:tcW w:w="993"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25</w:t>
            </w:r>
          </w:p>
        </w:tc>
        <w:tc>
          <w:tcPr>
            <w:tcW w:w="1134"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40</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tcPr>
          <w:p w:rsidR="00E43F37" w:rsidRPr="0076494B"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c>
          <w:tcPr>
            <w:tcW w:w="851" w:type="dxa"/>
            <w:tcBorders>
              <w:top w:val="single" w:sz="6" w:space="0" w:color="auto"/>
              <w:left w:val="single" w:sz="6" w:space="0" w:color="auto"/>
              <w:bottom w:val="single" w:sz="6" w:space="0" w:color="auto"/>
              <w:right w:val="single" w:sz="6" w:space="0" w:color="auto"/>
            </w:tcBorders>
          </w:tcPr>
          <w:p w:rsidR="00E43F37" w:rsidRPr="005D23E5" w:rsidRDefault="00E43F37" w:rsidP="002856F2">
            <w:pPr>
              <w:pStyle w:val="ConsPlusCell"/>
              <w:widowControl/>
              <w:rPr>
                <w:rFonts w:ascii="Times New Roman" w:hAnsi="Times New Roman" w:cs="Times New Roman"/>
              </w:rPr>
            </w:pPr>
            <w:r w:rsidRPr="0076494B">
              <w:rPr>
                <w:rFonts w:ascii="Times New Roman" w:hAnsi="Times New Roman" w:cs="Times New Roman"/>
              </w:rPr>
              <w:t>-</w:t>
            </w: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r>
        <w:rPr>
          <w:sz w:val="24"/>
          <w:szCs w:val="24"/>
          <w:lang w:val="ru-RU"/>
        </w:rPr>
        <w:t>4.4.2.11. </w:t>
      </w:r>
      <w:r w:rsidRPr="00464340">
        <w:rPr>
          <w:sz w:val="24"/>
          <w:szCs w:val="24"/>
          <w:lang w:val="ru-RU"/>
        </w:rPr>
        <w:t>Источники водоснабжения, водопроводные сооружения (водозаборные, водоподготовки и водопроводные станции), а также водоводы должны иметь зоны санитарной охраны.</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Pr>
          <w:sz w:val="24"/>
          <w:szCs w:val="24"/>
          <w:lang w:val="ru-RU"/>
        </w:rPr>
        <w:t>4</w:t>
      </w:r>
      <w:r w:rsidRPr="00464340">
        <w:rPr>
          <w:sz w:val="24"/>
          <w:szCs w:val="24"/>
          <w:lang w:val="ru-RU"/>
        </w:rPr>
        <w:t xml:space="preserve">.2.12. Здания и сооружения водоснабжения, подлежащие строительству на </w:t>
      </w:r>
      <w:proofErr w:type="spellStart"/>
      <w:r w:rsidRPr="00464340">
        <w:rPr>
          <w:sz w:val="24"/>
          <w:szCs w:val="24"/>
          <w:lang w:val="ru-RU"/>
        </w:rPr>
        <w:t>просадочных</w:t>
      </w:r>
      <w:proofErr w:type="spellEnd"/>
      <w:r w:rsidRPr="00464340">
        <w:rPr>
          <w:sz w:val="24"/>
          <w:szCs w:val="24"/>
          <w:lang w:val="ru-RU"/>
        </w:rPr>
        <w:t xml:space="preserve"> грунтах, необходимо проектировать с учетом указаний СНиП 2.02.01-83* «Основания зданий и сооружений».</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4.5.2.13. Размеры земельных участков для станций очистки воды в зависимости от их производительности, тыс. куб. м/</w:t>
      </w:r>
      <w:proofErr w:type="spellStart"/>
      <w:r w:rsidRPr="00464340">
        <w:rPr>
          <w:sz w:val="24"/>
          <w:szCs w:val="24"/>
          <w:lang w:val="ru-RU"/>
        </w:rPr>
        <w:t>сут</w:t>
      </w:r>
      <w:proofErr w:type="spellEnd"/>
      <w:r w:rsidRPr="00464340">
        <w:rPr>
          <w:sz w:val="24"/>
          <w:szCs w:val="24"/>
          <w:lang w:val="ru-RU"/>
        </w:rPr>
        <w:t>., следует принимать по таблице 13:</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1</w:t>
      </w:r>
      <w:r w:rsidRPr="00464340">
        <w:rPr>
          <w:sz w:val="24"/>
          <w:szCs w:val="24"/>
          <w:lang w:val="ru-RU"/>
        </w:rPr>
        <w:t>3</w:t>
      </w:r>
    </w:p>
    <w:p w:rsidR="00E43F37" w:rsidRPr="00464340" w:rsidRDefault="00E43F37"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firstRow="0" w:lastRow="0" w:firstColumn="0" w:lastColumn="0" w:noHBand="0" w:noVBand="0"/>
      </w:tblPr>
      <w:tblGrid>
        <w:gridCol w:w="3687"/>
        <w:gridCol w:w="5103"/>
      </w:tblGrid>
      <w:tr w:rsidR="00E43F37" w:rsidRPr="00464340" w:rsidTr="00D26E02">
        <w:trPr>
          <w:cantSplit/>
          <w:trHeight w:val="36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очистных  </w:t>
            </w:r>
            <w:r w:rsidRPr="00464340">
              <w:rPr>
                <w:rFonts w:ascii="Times New Roman" w:hAnsi="Times New Roman" w:cs="Times New Roman"/>
                <w:sz w:val="24"/>
                <w:szCs w:val="24"/>
              </w:rPr>
              <w:br/>
              <w:t>сооружений, тыс. куб. м/</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Площадь участка, га</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0,1</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0,1 до 0,2</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0,25</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Свыше 0,2 до 0,4</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 – 0,8</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0,8 – 12,0</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32,0</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 – 80</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125 – 250</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12,0</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 – 400</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18,0</w:t>
            </w:r>
          </w:p>
        </w:tc>
      </w:tr>
      <w:tr w:rsidR="00E43F37" w:rsidRPr="00464340" w:rsidTr="00D26E02">
        <w:trPr>
          <w:cantSplit/>
          <w:trHeight w:val="240"/>
        </w:trPr>
        <w:tc>
          <w:tcPr>
            <w:tcW w:w="3687"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 – 800</w:t>
            </w:r>
          </w:p>
        </w:tc>
        <w:tc>
          <w:tcPr>
            <w:tcW w:w="5103"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24,0</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center"/>
        <w:outlineLvl w:val="3"/>
        <w:rPr>
          <w:sz w:val="24"/>
          <w:szCs w:val="24"/>
          <w:lang w:val="ru-RU"/>
        </w:rPr>
      </w:pPr>
      <w:r w:rsidRPr="00464340">
        <w:rPr>
          <w:sz w:val="24"/>
          <w:szCs w:val="24"/>
        </w:rPr>
        <w:t>4.</w:t>
      </w:r>
      <w:r>
        <w:rPr>
          <w:sz w:val="24"/>
          <w:szCs w:val="24"/>
          <w:lang w:val="ru-RU"/>
        </w:rPr>
        <w:t>4</w:t>
      </w:r>
      <w:r w:rsidRPr="00464340">
        <w:rPr>
          <w:sz w:val="24"/>
          <w:szCs w:val="24"/>
        </w:rPr>
        <w:t xml:space="preserve">.3. </w:t>
      </w:r>
      <w:proofErr w:type="spellStart"/>
      <w:r w:rsidRPr="00464340">
        <w:rPr>
          <w:sz w:val="24"/>
          <w:szCs w:val="24"/>
        </w:rPr>
        <w:t>Канализация</w:t>
      </w:r>
      <w:proofErr w:type="spellEnd"/>
    </w:p>
    <w:p w:rsidR="00E43F37" w:rsidRPr="00464340" w:rsidRDefault="00E43F37" w:rsidP="00163034">
      <w:pPr>
        <w:autoSpaceDE w:val="0"/>
        <w:autoSpaceDN w:val="0"/>
        <w:adjustRightInd w:val="0"/>
        <w:ind w:left="567" w:firstLine="709"/>
        <w:jc w:val="center"/>
        <w:outlineLvl w:val="3"/>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.3.1. Системы водоотведения следует проектировать в соответствии с требованиями СНиП 2.04.03-85 «Канализация. Наружные сети и сооружения».</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.3.2. Выбирать систему водоотведения нового района надлежит на основе технико-экономического сравнения вариантов.</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.3.3. Расчетный среднесуточный (за год) расход сточных вод следует определять как сумму среднесуточных расходов по всем видам сточных вод в зависимости от системы водоотведения.</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.3.4. Очистные сооружения поверхностных сточных вод размещать в жилых кварталах не разрешается.</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.3.5. Размещение на селитебных территориях накопителей канализационных осадков не допускается.</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.3.6. Размеры земельных участков для очистных сооружений канализации следует принимать не более указанных в таблице 14.</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1</w:t>
      </w:r>
      <w:r w:rsidRPr="00464340">
        <w:rPr>
          <w:sz w:val="24"/>
          <w:szCs w:val="24"/>
          <w:lang w:val="ru-RU"/>
        </w:rPr>
        <w:t>4</w:t>
      </w:r>
    </w:p>
    <w:p w:rsidR="00E43F37" w:rsidRPr="00464340" w:rsidRDefault="00E43F37" w:rsidP="00163034">
      <w:pPr>
        <w:autoSpaceDE w:val="0"/>
        <w:autoSpaceDN w:val="0"/>
        <w:adjustRightInd w:val="0"/>
        <w:ind w:left="567" w:firstLine="709"/>
        <w:jc w:val="right"/>
        <w:rPr>
          <w:sz w:val="24"/>
          <w:szCs w:val="24"/>
        </w:rPr>
      </w:pPr>
    </w:p>
    <w:tbl>
      <w:tblPr>
        <w:tblW w:w="5000" w:type="pct"/>
        <w:tblLayout w:type="fixed"/>
        <w:tblCellMar>
          <w:left w:w="70" w:type="dxa"/>
          <w:right w:w="70" w:type="dxa"/>
        </w:tblCellMar>
        <w:tblLook w:val="0000" w:firstRow="0" w:lastRow="0" w:firstColumn="0" w:lastColumn="0" w:noHBand="0" w:noVBand="0"/>
      </w:tblPr>
      <w:tblGrid>
        <w:gridCol w:w="2852"/>
        <w:gridCol w:w="1743"/>
        <w:gridCol w:w="1743"/>
        <w:gridCol w:w="1427"/>
        <w:gridCol w:w="2219"/>
      </w:tblGrid>
      <w:tr w:rsidR="00E43F37" w:rsidRPr="00464340" w:rsidTr="00E01531">
        <w:trPr>
          <w:cantSplit/>
          <w:trHeight w:val="240"/>
        </w:trPr>
        <w:tc>
          <w:tcPr>
            <w:tcW w:w="2631" w:type="dxa"/>
            <w:vMerge w:val="restart"/>
            <w:tcBorders>
              <w:top w:val="single" w:sz="6" w:space="0" w:color="auto"/>
              <w:left w:val="single" w:sz="6" w:space="0" w:color="auto"/>
              <w:bottom w:val="nil"/>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Производительность </w:t>
            </w:r>
            <w:r w:rsidRPr="00464340">
              <w:rPr>
                <w:rFonts w:ascii="Times New Roman" w:hAnsi="Times New Roman" w:cs="Times New Roman"/>
                <w:sz w:val="24"/>
                <w:szCs w:val="24"/>
              </w:rPr>
              <w:br/>
              <w:t>канализации,  тыс. куб. /</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6579"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Размеры земельных участков, га</w:t>
            </w:r>
          </w:p>
        </w:tc>
      </w:tr>
      <w:tr w:rsidR="00E43F37" w:rsidRPr="000525D6" w:rsidTr="00E01531">
        <w:trPr>
          <w:cantSplit/>
          <w:trHeight w:val="600"/>
        </w:trPr>
        <w:tc>
          <w:tcPr>
            <w:tcW w:w="2631"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очистных </w:t>
            </w:r>
            <w:r w:rsidRPr="00464340">
              <w:rPr>
                <w:rFonts w:ascii="Times New Roman" w:hAnsi="Times New Roman" w:cs="Times New Roman"/>
                <w:sz w:val="24"/>
                <w:szCs w:val="24"/>
              </w:rPr>
              <w:br/>
              <w:t>сооружений</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иловых</w:t>
            </w:r>
            <w:r w:rsidRPr="00464340">
              <w:rPr>
                <w:rFonts w:ascii="Times New Roman" w:hAnsi="Times New Roman" w:cs="Times New Roman"/>
                <w:sz w:val="24"/>
                <w:szCs w:val="24"/>
              </w:rPr>
              <w:br/>
              <w:t>площадок</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биологических </w:t>
            </w:r>
            <w:r w:rsidRPr="00464340">
              <w:rPr>
                <w:rFonts w:ascii="Times New Roman" w:hAnsi="Times New Roman" w:cs="Times New Roman"/>
                <w:sz w:val="24"/>
                <w:szCs w:val="24"/>
              </w:rPr>
              <w:br/>
              <w:t xml:space="preserve">прудов глубокой </w:t>
            </w:r>
            <w:r w:rsidRPr="00464340">
              <w:rPr>
                <w:rFonts w:ascii="Times New Roman" w:hAnsi="Times New Roman" w:cs="Times New Roman"/>
                <w:sz w:val="24"/>
                <w:szCs w:val="24"/>
              </w:rPr>
              <w:br/>
              <w:t xml:space="preserve">очистки сточных </w:t>
            </w:r>
            <w:r w:rsidRPr="00464340">
              <w:rPr>
                <w:rFonts w:ascii="Times New Roman" w:hAnsi="Times New Roman" w:cs="Times New Roman"/>
                <w:sz w:val="24"/>
                <w:szCs w:val="24"/>
              </w:rPr>
              <w:br/>
              <w:t>вод</w:t>
            </w:r>
          </w:p>
        </w:tc>
      </w:tr>
      <w:tr w:rsidR="00E43F37"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До 0,7</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jc w:val="center"/>
              <w:rPr>
                <w:rFonts w:ascii="Times New Roman" w:hAnsi="Times New Roman" w:cs="Times New Roman"/>
                <w:sz w:val="24"/>
                <w:szCs w:val="24"/>
              </w:rPr>
            </w:pPr>
          </w:p>
        </w:tc>
      </w:tr>
      <w:tr w:rsidR="00E43F37"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0,7 до 17</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jc w:val="center"/>
              <w:rPr>
                <w:rFonts w:ascii="Times New Roman" w:hAnsi="Times New Roman" w:cs="Times New Roman"/>
                <w:sz w:val="24"/>
                <w:szCs w:val="24"/>
              </w:rPr>
            </w:pPr>
          </w:p>
        </w:tc>
      </w:tr>
      <w:tr w:rsidR="00E43F37"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 до 40</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jc w:val="center"/>
              <w:rPr>
                <w:rFonts w:ascii="Times New Roman" w:hAnsi="Times New Roman" w:cs="Times New Roman"/>
                <w:sz w:val="24"/>
                <w:szCs w:val="24"/>
              </w:rPr>
            </w:pPr>
          </w:p>
        </w:tc>
      </w:tr>
      <w:tr w:rsidR="00E43F37"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40 до 130</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jc w:val="center"/>
              <w:rPr>
                <w:rFonts w:ascii="Times New Roman" w:hAnsi="Times New Roman" w:cs="Times New Roman"/>
                <w:sz w:val="24"/>
                <w:szCs w:val="24"/>
              </w:rPr>
            </w:pPr>
          </w:p>
        </w:tc>
      </w:tr>
      <w:tr w:rsidR="00E43F37"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130 до 175</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jc w:val="center"/>
              <w:rPr>
                <w:rFonts w:ascii="Times New Roman" w:hAnsi="Times New Roman" w:cs="Times New Roman"/>
                <w:sz w:val="24"/>
                <w:szCs w:val="24"/>
              </w:rPr>
            </w:pPr>
          </w:p>
        </w:tc>
      </w:tr>
      <w:tr w:rsidR="00E43F37" w:rsidRPr="00464340" w:rsidTr="00E01531">
        <w:trPr>
          <w:cantSplit/>
          <w:trHeight w:val="240"/>
        </w:trPr>
        <w:tc>
          <w:tcPr>
            <w:tcW w:w="2631"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175 до 280</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w:t>
            </w:r>
          </w:p>
        </w:tc>
        <w:tc>
          <w:tcPr>
            <w:tcW w:w="160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c>
          <w:tcPr>
            <w:tcW w:w="131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w:t>
            </w:r>
          </w:p>
        </w:tc>
        <w:tc>
          <w:tcPr>
            <w:tcW w:w="2047"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jc w:val="center"/>
              <w:rPr>
                <w:rFonts w:ascii="Times New Roman" w:hAnsi="Times New Roman" w:cs="Times New Roman"/>
                <w:sz w:val="24"/>
                <w:szCs w:val="24"/>
              </w:rPr>
            </w:pP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lastRenderedPageBreak/>
        <w:t>4.</w:t>
      </w:r>
      <w:r>
        <w:rPr>
          <w:sz w:val="24"/>
          <w:szCs w:val="24"/>
          <w:lang w:val="ru-RU"/>
        </w:rPr>
        <w:t>4</w:t>
      </w:r>
      <w:r w:rsidRPr="00464340">
        <w:rPr>
          <w:sz w:val="24"/>
          <w:szCs w:val="24"/>
          <w:lang w:val="ru-RU"/>
        </w:rPr>
        <w:t>.3.7. Санитарно-защитные зоны (далее - СЗЗ) от сооружений и насосных станций канализации населенных пунктов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по СНиП 2.04.03-85 «Канализация. Наружные сети и сооружения» и СанПиН 2.2.1/2.1.1.1200-03 «Санитарно-защитные зоны и санитарная классификация предприятий, сооружений и иных объектов» (новая редакция). Размеры СЗЗ представлены в таблице 15.</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15</w:t>
      </w:r>
    </w:p>
    <w:p w:rsidR="00E43F37" w:rsidRPr="00464340" w:rsidRDefault="00E43F37" w:rsidP="00163034">
      <w:pPr>
        <w:autoSpaceDE w:val="0"/>
        <w:autoSpaceDN w:val="0"/>
        <w:adjustRightInd w:val="0"/>
        <w:ind w:left="567" w:firstLine="709"/>
        <w:jc w:val="right"/>
        <w:rPr>
          <w:sz w:val="24"/>
          <w:szCs w:val="24"/>
          <w:lang w:val="ru-RU"/>
        </w:rPr>
      </w:pPr>
    </w:p>
    <w:tbl>
      <w:tblPr>
        <w:tblW w:w="8931" w:type="dxa"/>
        <w:tblInd w:w="637" w:type="dxa"/>
        <w:tblLayout w:type="fixed"/>
        <w:tblCellMar>
          <w:left w:w="70" w:type="dxa"/>
          <w:right w:w="70" w:type="dxa"/>
        </w:tblCellMar>
        <w:tblLook w:val="0000" w:firstRow="0" w:lastRow="0" w:firstColumn="0" w:lastColumn="0" w:noHBand="0" w:noVBand="0"/>
      </w:tblPr>
      <w:tblGrid>
        <w:gridCol w:w="4395"/>
        <w:gridCol w:w="850"/>
        <w:gridCol w:w="992"/>
        <w:gridCol w:w="1276"/>
        <w:gridCol w:w="1418"/>
      </w:tblGrid>
      <w:tr w:rsidR="00E43F37" w:rsidRPr="000525D6" w:rsidTr="00C066A5">
        <w:trPr>
          <w:cantSplit/>
          <w:trHeight w:val="480"/>
        </w:trPr>
        <w:tc>
          <w:tcPr>
            <w:tcW w:w="4395" w:type="dxa"/>
            <w:vMerge w:val="restart"/>
            <w:tcBorders>
              <w:top w:val="single" w:sz="6" w:space="0" w:color="auto"/>
              <w:left w:val="single" w:sz="6" w:space="0" w:color="auto"/>
              <w:bottom w:val="nil"/>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Сооружения для очистки сточных вод</w:t>
            </w:r>
          </w:p>
        </w:tc>
        <w:tc>
          <w:tcPr>
            <w:tcW w:w="4536"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Расстояние, м, при расчетной </w:t>
            </w:r>
            <w:r w:rsidRPr="00464340">
              <w:rPr>
                <w:rFonts w:ascii="Times New Roman" w:hAnsi="Times New Roman" w:cs="Times New Roman"/>
                <w:sz w:val="24"/>
                <w:szCs w:val="24"/>
              </w:rPr>
              <w:t xml:space="preserve">производительности очистных </w:t>
            </w:r>
            <w:r w:rsidRPr="00464340">
              <w:rPr>
                <w:rFonts w:ascii="Times New Roman" w:hAnsi="Times New Roman" w:cs="Times New Roman"/>
                <w:sz w:val="24"/>
                <w:szCs w:val="24"/>
              </w:rPr>
              <w:br/>
              <w:t>сооружений, тыс. куб. м/</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r>
      <w:tr w:rsidR="00E43F37" w:rsidRPr="00464340" w:rsidTr="00C066A5">
        <w:trPr>
          <w:cantSplit/>
          <w:trHeight w:val="360"/>
        </w:trPr>
        <w:tc>
          <w:tcPr>
            <w:tcW w:w="439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до </w:t>
            </w:r>
            <w:r w:rsidRPr="00464340">
              <w:rPr>
                <w:rFonts w:ascii="Times New Roman" w:hAnsi="Times New Roman" w:cs="Times New Roman"/>
                <w:sz w:val="24"/>
                <w:szCs w:val="24"/>
              </w:rPr>
              <w:t>0,2</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0,2</w:t>
            </w:r>
            <w:r w:rsidRPr="00464340">
              <w:rPr>
                <w:rFonts w:ascii="Times New Roman" w:hAnsi="Times New Roman" w:cs="Times New Roman"/>
                <w:sz w:val="24"/>
                <w:szCs w:val="24"/>
              </w:rPr>
              <w:br/>
              <w:t>до 5,0</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от 5,0 </w:t>
            </w:r>
            <w:r w:rsidRPr="00464340">
              <w:rPr>
                <w:rFonts w:ascii="Times New Roman" w:hAnsi="Times New Roman" w:cs="Times New Roman"/>
                <w:sz w:val="24"/>
                <w:szCs w:val="24"/>
              </w:rPr>
              <w:br/>
              <w:t>до 50,0</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от 50,0</w:t>
            </w:r>
            <w:r w:rsidRPr="00464340">
              <w:rPr>
                <w:rFonts w:ascii="Times New Roman" w:hAnsi="Times New Roman" w:cs="Times New Roman"/>
                <w:sz w:val="24"/>
                <w:szCs w:val="24"/>
              </w:rPr>
              <w:br/>
              <w:t>до 280</w:t>
            </w:r>
          </w:p>
        </w:tc>
      </w:tr>
      <w:tr w:rsidR="00E43F37" w:rsidRPr="00464340" w:rsidTr="00C066A5">
        <w:trPr>
          <w:cantSplit/>
          <w:trHeight w:val="36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Насосные станции и аварийно-регулирующие  </w:t>
            </w:r>
            <w:r w:rsidRPr="00464340">
              <w:rPr>
                <w:rFonts w:ascii="Times New Roman" w:hAnsi="Times New Roman" w:cs="Times New Roman"/>
                <w:sz w:val="24"/>
                <w:szCs w:val="24"/>
              </w:rPr>
              <w:br/>
              <w:t xml:space="preserve">резервуары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w:t>
            </w:r>
          </w:p>
        </w:tc>
      </w:tr>
      <w:tr w:rsidR="00E43F37" w:rsidRPr="00464340" w:rsidTr="00C066A5">
        <w:trPr>
          <w:cantSplit/>
          <w:trHeight w:val="48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Сооружения для мех</w:t>
            </w:r>
            <w:r>
              <w:rPr>
                <w:rFonts w:ascii="Times New Roman" w:hAnsi="Times New Roman" w:cs="Times New Roman"/>
                <w:sz w:val="24"/>
                <w:szCs w:val="24"/>
              </w:rPr>
              <w:t xml:space="preserve">анической и биологической </w:t>
            </w:r>
            <w:r w:rsidRPr="00464340">
              <w:rPr>
                <w:rFonts w:ascii="Times New Roman" w:hAnsi="Times New Roman" w:cs="Times New Roman"/>
                <w:sz w:val="24"/>
                <w:szCs w:val="24"/>
              </w:rPr>
              <w:t xml:space="preserve">очистки с иловыми площадками для </w:t>
            </w:r>
            <w:proofErr w:type="spellStart"/>
            <w:r w:rsidRPr="00464340">
              <w:rPr>
                <w:rFonts w:ascii="Times New Roman" w:hAnsi="Times New Roman" w:cs="Times New Roman"/>
                <w:sz w:val="24"/>
                <w:szCs w:val="24"/>
              </w:rPr>
              <w:t>сброженных</w:t>
            </w:r>
            <w:proofErr w:type="spellEnd"/>
            <w:r w:rsidR="003072E3">
              <w:rPr>
                <w:rFonts w:ascii="Times New Roman" w:hAnsi="Times New Roman" w:cs="Times New Roman"/>
                <w:sz w:val="24"/>
                <w:szCs w:val="24"/>
              </w:rPr>
              <w:t xml:space="preserve"> </w:t>
            </w:r>
            <w:r w:rsidRPr="00464340">
              <w:rPr>
                <w:rFonts w:ascii="Times New Roman" w:hAnsi="Times New Roman" w:cs="Times New Roman"/>
                <w:sz w:val="24"/>
                <w:szCs w:val="24"/>
              </w:rPr>
              <w:t xml:space="preserve">осадков, а также иловые площадки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200</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r>
      <w:tr w:rsidR="00E43F37" w:rsidRPr="00464340" w:rsidTr="00C066A5">
        <w:trPr>
          <w:cantSplit/>
          <w:trHeight w:val="48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D26E0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Сооружения для механической и </w:t>
            </w:r>
            <w:r w:rsidRPr="00464340">
              <w:rPr>
                <w:rFonts w:ascii="Times New Roman" w:hAnsi="Times New Roman" w:cs="Times New Roman"/>
                <w:sz w:val="24"/>
                <w:szCs w:val="24"/>
              </w:rPr>
              <w:t>биологической</w:t>
            </w:r>
            <w:r w:rsidR="003072E3">
              <w:rPr>
                <w:rFonts w:ascii="Times New Roman" w:hAnsi="Times New Roman" w:cs="Times New Roman"/>
                <w:sz w:val="24"/>
                <w:szCs w:val="24"/>
              </w:rPr>
              <w:t xml:space="preserve"> </w:t>
            </w:r>
            <w:r w:rsidRPr="00464340">
              <w:rPr>
                <w:rFonts w:ascii="Times New Roman" w:hAnsi="Times New Roman" w:cs="Times New Roman"/>
                <w:sz w:val="24"/>
                <w:szCs w:val="24"/>
              </w:rPr>
              <w:t>очистки с</w:t>
            </w:r>
            <w:r>
              <w:rPr>
                <w:rFonts w:ascii="Times New Roman" w:hAnsi="Times New Roman" w:cs="Times New Roman"/>
                <w:sz w:val="24"/>
                <w:szCs w:val="24"/>
              </w:rPr>
              <w:t xml:space="preserve"> термомеханической обработкой  </w:t>
            </w:r>
            <w:r w:rsidRPr="00464340">
              <w:rPr>
                <w:rFonts w:ascii="Times New Roman" w:hAnsi="Times New Roman" w:cs="Times New Roman"/>
                <w:sz w:val="24"/>
                <w:szCs w:val="24"/>
              </w:rPr>
              <w:t xml:space="preserve">осадка в закрытых помещениях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150</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400</w:t>
            </w:r>
          </w:p>
        </w:tc>
      </w:tr>
    </w:tbl>
    <w:p w:rsidR="00E43F37" w:rsidRDefault="00E43F37" w:rsidP="00163034">
      <w:pPr>
        <w:autoSpaceDE w:val="0"/>
        <w:autoSpaceDN w:val="0"/>
        <w:adjustRightInd w:val="0"/>
        <w:ind w:left="567" w:firstLine="709"/>
        <w:jc w:val="both"/>
        <w:rPr>
          <w:sz w:val="24"/>
          <w:szCs w:val="24"/>
        </w:rPr>
      </w:pPr>
    </w:p>
    <w:p w:rsidR="0021381A" w:rsidRDefault="0021381A" w:rsidP="00163034">
      <w:pPr>
        <w:autoSpaceDE w:val="0"/>
        <w:autoSpaceDN w:val="0"/>
        <w:adjustRightInd w:val="0"/>
        <w:ind w:left="567" w:firstLine="709"/>
        <w:jc w:val="both"/>
        <w:rPr>
          <w:sz w:val="24"/>
          <w:szCs w:val="24"/>
        </w:rPr>
      </w:pPr>
    </w:p>
    <w:p w:rsidR="0021381A" w:rsidRPr="00464340" w:rsidRDefault="0021381A"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1276"/>
        <w:jc w:val="both"/>
        <w:rPr>
          <w:sz w:val="24"/>
          <w:szCs w:val="24"/>
        </w:rPr>
      </w:pPr>
      <w:proofErr w:type="spellStart"/>
      <w:r w:rsidRPr="00464340">
        <w:rPr>
          <w:sz w:val="24"/>
          <w:szCs w:val="24"/>
        </w:rPr>
        <w:t>Примечания</w:t>
      </w:r>
      <w:proofErr w:type="spellEnd"/>
      <w:r w:rsidRPr="00464340">
        <w:rPr>
          <w:sz w:val="24"/>
          <w:szCs w:val="24"/>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1. СЗЗ от очистных сооружений поверхностного стока открытого типа до жилой территории следует принимать 100 м, закрытого типа - 50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СЗЗ, указанные в таблице 15,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.3.8. Проектирование напорных трубопроводов следует производить согласно СНиП 2.04.02-84*.</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.3.9. Системы канализации, подлежащие строительству на </w:t>
      </w:r>
      <w:proofErr w:type="spellStart"/>
      <w:r w:rsidRPr="00464340">
        <w:rPr>
          <w:sz w:val="24"/>
          <w:szCs w:val="24"/>
          <w:lang w:val="ru-RU"/>
        </w:rPr>
        <w:t>просадочных</w:t>
      </w:r>
      <w:proofErr w:type="spellEnd"/>
      <w:r w:rsidRPr="00464340">
        <w:rPr>
          <w:sz w:val="24"/>
          <w:szCs w:val="24"/>
          <w:lang w:val="ru-RU"/>
        </w:rPr>
        <w:t xml:space="preserve"> грунтах, надлежит проектировать согласно СНиП 2.02.01-83* «Основания зданий и сооружений» и СНиП 2.04.02-84* «Водоснабжение. Наружные сети и сооружения».</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.4. Теплоснабжение</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.4.1. Системы теплоснабжения следует проектировать в соответствии с требованиями СНиП 2.04.07-86* «Тепловые сети», котельные - в соответствии с требованиями СНиП </w:t>
      </w:r>
      <w:r w:rsidRPr="00464340">
        <w:rPr>
          <w:sz w:val="24"/>
          <w:szCs w:val="24"/>
        </w:rPr>
        <w:t>II</w:t>
      </w:r>
      <w:r w:rsidRPr="00464340">
        <w:rPr>
          <w:sz w:val="24"/>
          <w:szCs w:val="24"/>
          <w:lang w:val="ru-RU"/>
        </w:rPr>
        <w:t>-35-76 «Котельные установки» и СП 41-104-2000 «Проектирование автономных источников водоснабжения».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 Выбор системы теплоснабжения территории жилой застройки надлежит производить на основе технико-экономического сравнения вариантов.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.4.3. Теплоснабжение следует предусматривать:</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централизованное - от котельных и тепловых электростанций;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 xml:space="preserve">децентрализованное – от автономных котельных (отдельно стоящих, индивидуальных), квартирных </w:t>
      </w:r>
      <w:proofErr w:type="spellStart"/>
      <w:r w:rsidRPr="00464340">
        <w:rPr>
          <w:sz w:val="24"/>
          <w:szCs w:val="24"/>
          <w:lang w:val="ru-RU"/>
        </w:rPr>
        <w:t>теплогенераторов</w:t>
      </w:r>
      <w:proofErr w:type="spellEnd"/>
      <w:r w:rsidRPr="00464340">
        <w:rPr>
          <w:sz w:val="24"/>
          <w:szCs w:val="24"/>
          <w:lang w:val="ru-RU"/>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.4.4. Отдельно стоящие котельные предназначаются для обслуживания нескольких зданий.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Индивидуальные предназначаются для обслуживания одного здания или нескольких зданий одного объекта строительства.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Индивидуальные котельные могут быть отдельно стоящими, встроенными и пристроенными.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.4.5. Районные котельные должны размещаться за пределами жилых кварталов. Индивидуальные котельные могут размещаться на территории жилых кварталов с соблюдением требований пункта 4.2 СанПиН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.4.6. Размещение пристроенных и отдельно стоящих котельных на территории застройки определяется в соответствии с требованиями пункта 4.2 СанПиН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.4.7. Размеры земельных участков для размещения котельных в зависимости от их мощности следует принимать по таблице 16.</w:t>
      </w:r>
    </w:p>
    <w:p w:rsidR="00E43F37" w:rsidRPr="00464340"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right"/>
        <w:outlineLvl w:val="4"/>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1</w:t>
      </w:r>
      <w:r w:rsidRPr="00464340">
        <w:rPr>
          <w:sz w:val="24"/>
          <w:szCs w:val="24"/>
          <w:lang w:val="ru-RU"/>
        </w:rPr>
        <w:t>6</w:t>
      </w:r>
    </w:p>
    <w:p w:rsidR="00E43F37" w:rsidRPr="00464340" w:rsidRDefault="00E43F37"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firstRow="0" w:lastRow="0" w:firstColumn="0" w:lastColumn="0" w:noHBand="0" w:noVBand="0"/>
      </w:tblPr>
      <w:tblGrid>
        <w:gridCol w:w="4112"/>
        <w:gridCol w:w="2268"/>
        <w:gridCol w:w="2410"/>
      </w:tblGrid>
      <w:tr w:rsidR="00E43F37" w:rsidRPr="000525D6" w:rsidTr="00C066A5">
        <w:trPr>
          <w:cantSplit/>
          <w:trHeight w:val="360"/>
        </w:trPr>
        <w:tc>
          <w:tcPr>
            <w:tcW w:w="4112" w:type="dxa"/>
            <w:vMerge w:val="restart"/>
            <w:tcBorders>
              <w:top w:val="single" w:sz="6" w:space="0" w:color="auto"/>
              <w:left w:val="single" w:sz="6" w:space="0" w:color="auto"/>
              <w:bottom w:val="nil"/>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Теплопроизводительность</w:t>
            </w:r>
            <w:proofErr w:type="spellEnd"/>
            <w:r w:rsidRPr="00464340">
              <w:rPr>
                <w:rFonts w:ascii="Times New Roman" w:hAnsi="Times New Roman" w:cs="Times New Roman"/>
                <w:sz w:val="24"/>
                <w:szCs w:val="24"/>
              </w:rPr>
              <w:t xml:space="preserve"> котельных, Гкал/ч (МВт)</w:t>
            </w:r>
          </w:p>
        </w:tc>
        <w:tc>
          <w:tcPr>
            <w:tcW w:w="4678"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Размеры земельных </w:t>
            </w:r>
            <w:proofErr w:type="spellStart"/>
            <w:r w:rsidRPr="00464340">
              <w:rPr>
                <w:rFonts w:ascii="Times New Roman" w:hAnsi="Times New Roman" w:cs="Times New Roman"/>
                <w:sz w:val="24"/>
                <w:szCs w:val="24"/>
              </w:rPr>
              <w:t>участков,га</w:t>
            </w:r>
            <w:proofErr w:type="spellEnd"/>
            <w:r w:rsidRPr="00464340">
              <w:rPr>
                <w:rFonts w:ascii="Times New Roman" w:hAnsi="Times New Roman" w:cs="Times New Roman"/>
                <w:sz w:val="24"/>
                <w:szCs w:val="24"/>
              </w:rPr>
              <w:t>, котельных, работающих</w:t>
            </w:r>
          </w:p>
        </w:tc>
      </w:tr>
      <w:tr w:rsidR="00E43F37" w:rsidRPr="00464340" w:rsidTr="00C066A5">
        <w:trPr>
          <w:cantSplit/>
          <w:trHeight w:val="480"/>
        </w:trPr>
        <w:tc>
          <w:tcPr>
            <w:tcW w:w="4112"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твердом топливе</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w:t>
            </w:r>
            <w:proofErr w:type="spellStart"/>
            <w:r w:rsidRPr="00464340">
              <w:rPr>
                <w:rFonts w:ascii="Times New Roman" w:hAnsi="Times New Roman" w:cs="Times New Roman"/>
                <w:sz w:val="24"/>
                <w:szCs w:val="24"/>
              </w:rPr>
              <w:t>газомазутном</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топливе</w:t>
            </w:r>
          </w:p>
        </w:tc>
      </w:tr>
      <w:tr w:rsidR="00E43F37"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 5</w:t>
            </w: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0,7</w:t>
            </w:r>
          </w:p>
        </w:tc>
      </w:tr>
      <w:tr w:rsidR="00E43F37"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 до 10 (от 6 до 12)</w:t>
            </w: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E43F37"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 до 50 (от 12 до 58)</w:t>
            </w: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r w:rsidR="00E43F37"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50 до 100 (от 58 до 116)</w:t>
            </w: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r>
      <w:tr w:rsidR="00E43F37"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100 до 200 (от 116 до 233)</w:t>
            </w: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w:t>
            </w:r>
          </w:p>
        </w:tc>
      </w:tr>
      <w:tr w:rsidR="00E43F37" w:rsidRPr="00464340" w:rsidTr="00C066A5">
        <w:trPr>
          <w:cantSplit/>
          <w:trHeight w:val="240"/>
        </w:trPr>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200 до 400 (от 233 до 466)</w:t>
            </w:r>
          </w:p>
        </w:tc>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3,5</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both"/>
        <w:rPr>
          <w:sz w:val="24"/>
          <w:szCs w:val="24"/>
        </w:rPr>
      </w:pPr>
      <w:proofErr w:type="spellStart"/>
      <w:r w:rsidRPr="00464340">
        <w:rPr>
          <w:sz w:val="24"/>
          <w:szCs w:val="24"/>
        </w:rPr>
        <w:t>Примечания</w:t>
      </w:r>
      <w:proofErr w:type="spellEnd"/>
      <w:r w:rsidRPr="00464340">
        <w:rPr>
          <w:sz w:val="24"/>
          <w:szCs w:val="24"/>
        </w:rPr>
        <w:t>:</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464340">
        <w:rPr>
          <w:sz w:val="24"/>
          <w:szCs w:val="24"/>
          <w:lang w:val="ru-RU"/>
        </w:rPr>
        <w:t>водоразбором</w:t>
      </w:r>
      <w:proofErr w:type="spellEnd"/>
      <w:r w:rsidRPr="00464340">
        <w:rPr>
          <w:sz w:val="24"/>
          <w:szCs w:val="24"/>
          <w:lang w:val="ru-RU"/>
        </w:rPr>
        <w:t>, а также котельных, доставка топлива которым предусматривается по железной дороге, следует увеличивать на 20 процентов.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.4.8. Присоединение зданий к тепловым сетям должно осуществляться через тепловые пункты (центральные и индивидуальные тепловые пункты), схема присоединения зависит от назначения зданий, параметров и режимов работы тепловой сети, источника теплоснабжения.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.4.9. Тепловые пункты подразделяются 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индивидуальные тепловые пункты (далее - ИТП) - для присоединения систем отопления, вентиляции, горячего водоснабжения и технологических теплоиспользующих установок одного здания или его части;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центральные тепловые пункты (далее - ЦТП) - то же двух зданий или более.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Допускается устройство ЦТП для присоединения систем теплопотребления одного здания, если для этого здания требуется устройство нескольких ИТП.</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4</w:t>
      </w:r>
      <w:r w:rsidRPr="00464340">
        <w:rPr>
          <w:sz w:val="24"/>
          <w:szCs w:val="24"/>
          <w:lang w:val="ru-RU"/>
        </w:rPr>
        <w:t>.4.10. Устройство ИТП обязательно для каждого здания независимо от наличия ЦТП, при этом в ИТП предусматриваются только те функции, которые необходимы для присоединения систем потребления теплоты данного здания и не предусмотрены в ЦТП.</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.4.11. Для промышленных и сельскохозяйственных предприятий при теплоснабжении от внешних источников теплоты и числе зданий более одного устройство ЦТП является обязательным, а при теплоснабжении от собственных источников теплоты необходимость сооружения ЦТП следует определять в зависимости от конкретных условий теплоснабжения. Мощность ЦТП не регламентируется.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.4.12. Для жилых и общественных зданий необходимость устройства ЦТП определяется конкретными условиями теплоснабжения района строительства на основании технико-экономических расчетов. В закрытых системах теплоснабжения рекомендуется предусматривать один ЦТП на микрорайон или группу зданий с расходом теплоты в пределах 12 - 35 МВт (по сумме максимального теплового потока на отопление и среднего теплового потока на горячее водоснабжение).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 теплоснабжении от котельных мощностью 35 МВт и менее в зданиях предусматривается только ИТП.</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.4.13. ИТП предусматриваются с автоматическим регулированием параметров теплоносителя, поступающего в систему отопления в зависимости от температуры наружного воздуха, если это не предусматривается на источнике теплоснабжения.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.4.14. Центральные и индивидуальные тепловые пункты следует проектировать в соответствии с требованиями СНиП 41-02-2003, СП 41-101-95.</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.4.15. Здания, присоединяемые к индивидуальным котельным, работающим круглогодично, оборудуются теплообменниками для нагрева воды, размещаемыми в самом здании. Трубопроводы горячего водоснабжения в зданиях выполняются из материалов, не подвергающихся коррозии.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4.16. Тепловые нагрузки потребителей тепла следует определять:</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промышленных предприятий по опросным листам действующих предприятий, проектам новых и реконструируемых или аналогичных предприятий, а также по укрупненным показателям;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существующего жилищно-коммунального сектора в соответствии со СНиП 2.04.07-86*.</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нового строительства следует применять в соответствии с таблицей 17 следующие укрупненные удельные расходы тепла на отопление жилых зданий при расчетной температуре наружного воздуха минус 39°С с учетом энергосберегающих мероприятий.</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17</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Таблица удельных расходов тепла на отопление жилых зданий,</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Вт/кв. м общей площади здания</w:t>
      </w:r>
    </w:p>
    <w:p w:rsidR="00E43F37" w:rsidRPr="00464340" w:rsidRDefault="00E43F37" w:rsidP="00163034">
      <w:pPr>
        <w:autoSpaceDE w:val="0"/>
        <w:autoSpaceDN w:val="0"/>
        <w:adjustRightInd w:val="0"/>
        <w:ind w:left="567" w:firstLine="709"/>
        <w:jc w:val="both"/>
        <w:rPr>
          <w:sz w:val="24"/>
          <w:szCs w:val="24"/>
          <w:lang w:val="ru-RU"/>
        </w:rPr>
      </w:pPr>
    </w:p>
    <w:tbl>
      <w:tblPr>
        <w:tblW w:w="8790" w:type="dxa"/>
        <w:tblLayout w:type="fixed"/>
        <w:tblCellMar>
          <w:left w:w="70" w:type="dxa"/>
          <w:right w:w="70" w:type="dxa"/>
        </w:tblCellMar>
        <w:tblLook w:val="0000" w:firstRow="0" w:lastRow="0" w:firstColumn="0" w:lastColumn="0" w:noHBand="0" w:noVBand="0"/>
      </w:tblPr>
      <w:tblGrid>
        <w:gridCol w:w="4678"/>
        <w:gridCol w:w="4112"/>
      </w:tblGrid>
      <w:tr w:rsidR="00E43F37" w:rsidRPr="000525D6"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E01531">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qo</w:t>
            </w:r>
            <w:proofErr w:type="spellEnd"/>
            <w:r w:rsidRPr="00464340">
              <w:rPr>
                <w:rFonts w:ascii="Times New Roman" w:hAnsi="Times New Roman" w:cs="Times New Roman"/>
                <w:sz w:val="24"/>
                <w:szCs w:val="24"/>
              </w:rPr>
              <w:t>, Вт/кв. м общей площади</w:t>
            </w:r>
          </w:p>
        </w:tc>
      </w:tr>
      <w:tr w:rsidR="00E43F37" w:rsidRPr="00464340"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1 - 5 этажей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43,5</w:t>
            </w:r>
          </w:p>
        </w:tc>
      </w:tr>
      <w:tr w:rsidR="00E43F37" w:rsidRPr="00464340"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6 - 10 этажей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49,7</w:t>
            </w:r>
          </w:p>
        </w:tc>
      </w:tr>
      <w:tr w:rsidR="00E43F37" w:rsidRPr="00464340" w:rsidTr="00E01531">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и более          </w:t>
            </w:r>
          </w:p>
        </w:tc>
        <w:tc>
          <w:tcPr>
            <w:tcW w:w="411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55</w:t>
            </w:r>
          </w:p>
        </w:tc>
      </w:tr>
    </w:tbl>
    <w:p w:rsidR="00E43F37"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.4.17. Укрупненные показатели среднего теплового потока на горячее водоснабжение следует принимать по таблице 18.</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1</w:t>
      </w:r>
      <w:r w:rsidRPr="00464340">
        <w:rPr>
          <w:sz w:val="24"/>
          <w:szCs w:val="24"/>
          <w:lang w:val="ru-RU"/>
        </w:rPr>
        <w:t>8</w:t>
      </w:r>
    </w:p>
    <w:p w:rsidR="00E43F37" w:rsidRPr="00464340" w:rsidRDefault="00E43F37" w:rsidP="00163034">
      <w:pPr>
        <w:autoSpaceDE w:val="0"/>
        <w:autoSpaceDN w:val="0"/>
        <w:adjustRightInd w:val="0"/>
        <w:ind w:left="567" w:firstLine="709"/>
        <w:jc w:val="right"/>
        <w:rPr>
          <w:sz w:val="24"/>
          <w:szCs w:val="24"/>
        </w:rPr>
      </w:pPr>
    </w:p>
    <w:tbl>
      <w:tblPr>
        <w:tblW w:w="8790" w:type="dxa"/>
        <w:tblLayout w:type="fixed"/>
        <w:tblCellMar>
          <w:left w:w="70" w:type="dxa"/>
          <w:right w:w="70" w:type="dxa"/>
        </w:tblCellMar>
        <w:tblLook w:val="0000" w:firstRow="0" w:lastRow="0" w:firstColumn="0" w:lastColumn="0" w:noHBand="0" w:noVBand="0"/>
      </w:tblPr>
      <w:tblGrid>
        <w:gridCol w:w="2836"/>
        <w:gridCol w:w="1985"/>
        <w:gridCol w:w="2126"/>
        <w:gridCol w:w="1843"/>
      </w:tblGrid>
      <w:tr w:rsidR="00E43F37" w:rsidRPr="000525D6" w:rsidTr="00E01531">
        <w:trPr>
          <w:cantSplit/>
          <w:trHeight w:val="240"/>
        </w:trPr>
        <w:tc>
          <w:tcPr>
            <w:tcW w:w="2836" w:type="dxa"/>
            <w:vMerge w:val="restart"/>
            <w:tcBorders>
              <w:top w:val="single" w:sz="6" w:space="0" w:color="auto"/>
              <w:left w:val="single" w:sz="6" w:space="0" w:color="auto"/>
              <w:bottom w:val="nil"/>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за   </w:t>
            </w:r>
            <w:r w:rsidRPr="00464340">
              <w:rPr>
                <w:rFonts w:ascii="Times New Roman" w:hAnsi="Times New Roman" w:cs="Times New Roman"/>
                <w:sz w:val="24"/>
                <w:szCs w:val="24"/>
              </w:rPr>
              <w:br/>
              <w:t xml:space="preserve">отопительный период </w:t>
            </w:r>
            <w:r w:rsidRPr="00464340">
              <w:rPr>
                <w:rFonts w:ascii="Times New Roman" w:hAnsi="Times New Roman" w:cs="Times New Roman"/>
                <w:sz w:val="24"/>
                <w:szCs w:val="24"/>
              </w:rPr>
              <w:lastRenderedPageBreak/>
              <w:t xml:space="preserve">норма расхода воды при температуре плюс 55°С на горячее </w:t>
            </w:r>
            <w:r w:rsidRPr="00464340">
              <w:rPr>
                <w:rFonts w:ascii="Times New Roman" w:hAnsi="Times New Roman" w:cs="Times New Roman"/>
                <w:sz w:val="24"/>
                <w:szCs w:val="24"/>
              </w:rPr>
              <w:br/>
              <w:t xml:space="preserve">водоснабжение в сутки на 1 чел., проживающего в  здании с горячим </w:t>
            </w:r>
            <w:r w:rsidRPr="00464340">
              <w:rPr>
                <w:rFonts w:ascii="Times New Roman" w:hAnsi="Times New Roman" w:cs="Times New Roman"/>
                <w:sz w:val="24"/>
                <w:szCs w:val="24"/>
              </w:rPr>
              <w:br/>
              <w:t>водоснабжением</w:t>
            </w:r>
          </w:p>
        </w:tc>
        <w:tc>
          <w:tcPr>
            <w:tcW w:w="5954"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lastRenderedPageBreak/>
              <w:t>На одного человека, Вт проживающего в здании</w:t>
            </w:r>
          </w:p>
        </w:tc>
      </w:tr>
      <w:tr w:rsidR="00E43F37" w:rsidRPr="000525D6" w:rsidTr="00E01531">
        <w:trPr>
          <w:cantSplit/>
          <w:trHeight w:val="1080"/>
        </w:trPr>
        <w:tc>
          <w:tcPr>
            <w:tcW w:w="2836"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горячим  </w:t>
            </w:r>
            <w:r w:rsidRPr="00464340">
              <w:rPr>
                <w:rFonts w:ascii="Times New Roman" w:hAnsi="Times New Roman" w:cs="Times New Roman"/>
                <w:sz w:val="24"/>
                <w:szCs w:val="24"/>
              </w:rPr>
              <w:br/>
              <w:t>водоснабжением</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горячим   </w:t>
            </w:r>
            <w:r w:rsidRPr="00464340">
              <w:rPr>
                <w:rFonts w:ascii="Times New Roman" w:hAnsi="Times New Roman" w:cs="Times New Roman"/>
                <w:sz w:val="24"/>
                <w:szCs w:val="24"/>
              </w:rPr>
              <w:br/>
              <w:t xml:space="preserve">водоснабжением с </w:t>
            </w:r>
            <w:r w:rsidRPr="00464340">
              <w:rPr>
                <w:rFonts w:ascii="Times New Roman" w:hAnsi="Times New Roman" w:cs="Times New Roman"/>
                <w:sz w:val="24"/>
                <w:szCs w:val="24"/>
              </w:rPr>
              <w:br/>
              <w:t>учетом потребления</w:t>
            </w:r>
            <w:r w:rsidRPr="00464340">
              <w:rPr>
                <w:rFonts w:ascii="Times New Roman" w:hAnsi="Times New Roman" w:cs="Times New Roman"/>
                <w:sz w:val="24"/>
                <w:szCs w:val="24"/>
              </w:rPr>
              <w:br/>
              <w:t xml:space="preserve">в общественных </w:t>
            </w:r>
            <w:r w:rsidRPr="00464340">
              <w:rPr>
                <w:rFonts w:ascii="Times New Roman" w:hAnsi="Times New Roman" w:cs="Times New Roman"/>
                <w:sz w:val="24"/>
                <w:szCs w:val="24"/>
              </w:rPr>
              <w:br/>
              <w:t>зданиях</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горячего </w:t>
            </w:r>
            <w:r w:rsidRPr="00464340">
              <w:rPr>
                <w:rFonts w:ascii="Times New Roman" w:hAnsi="Times New Roman" w:cs="Times New Roman"/>
                <w:sz w:val="24"/>
                <w:szCs w:val="24"/>
              </w:rPr>
              <w:br/>
              <w:t xml:space="preserve">водоснабжения </w:t>
            </w:r>
            <w:r w:rsidRPr="00464340">
              <w:rPr>
                <w:rFonts w:ascii="Times New Roman" w:hAnsi="Times New Roman" w:cs="Times New Roman"/>
                <w:sz w:val="24"/>
                <w:szCs w:val="24"/>
              </w:rPr>
              <w:br/>
              <w:t xml:space="preserve">с учетом  </w:t>
            </w:r>
            <w:r w:rsidRPr="00464340">
              <w:rPr>
                <w:rFonts w:ascii="Times New Roman" w:hAnsi="Times New Roman" w:cs="Times New Roman"/>
                <w:sz w:val="24"/>
                <w:szCs w:val="24"/>
              </w:rPr>
              <w:br/>
              <w:t xml:space="preserve">потребления </w:t>
            </w:r>
            <w:r w:rsidRPr="00464340">
              <w:rPr>
                <w:rFonts w:ascii="Times New Roman" w:hAnsi="Times New Roman" w:cs="Times New Roman"/>
                <w:sz w:val="24"/>
                <w:szCs w:val="24"/>
              </w:rPr>
              <w:br/>
              <w:t xml:space="preserve">в общественных </w:t>
            </w:r>
            <w:r w:rsidRPr="00464340">
              <w:rPr>
                <w:rFonts w:ascii="Times New Roman" w:hAnsi="Times New Roman" w:cs="Times New Roman"/>
                <w:sz w:val="24"/>
                <w:szCs w:val="24"/>
              </w:rPr>
              <w:br/>
              <w:t>зданиях</w:t>
            </w:r>
          </w:p>
        </w:tc>
      </w:tr>
      <w:tr w:rsidR="00E43F37"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lastRenderedPageBreak/>
              <w:t>85</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247</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320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E43F37"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90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259</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332</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E43F37"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105</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305</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376</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r w:rsidR="00E43F37" w:rsidRPr="00464340" w:rsidTr="00E01531">
        <w:trPr>
          <w:cantSplit/>
          <w:trHeight w:val="240"/>
        </w:trPr>
        <w:tc>
          <w:tcPr>
            <w:tcW w:w="283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115</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334</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407</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73</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.4.18. Расчетные параметры теплоносителя в тепловых сетях следует принимать в соответствии с техническими условиями теплоснабжающих организаций.</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.4.19. Схемы тепловых сетей следует выбирать на основании технико-экономического сравнения вариантов при обязательном обеспечении надежности и устойчивости теплоснабжения абонентов.</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.4.20. Выбор трассы тепловых сетей и способ прокладки следует предусматривать в соответствии с указаниями раздела 9 СНиП 41-02-2003 «Тепловые сети» и СНиП </w:t>
      </w:r>
      <w:r w:rsidRPr="00464340">
        <w:rPr>
          <w:sz w:val="24"/>
          <w:szCs w:val="24"/>
        </w:rPr>
        <w:t>II</w:t>
      </w:r>
      <w:r w:rsidRPr="00464340">
        <w:rPr>
          <w:sz w:val="24"/>
          <w:szCs w:val="24"/>
          <w:lang w:val="ru-RU"/>
        </w:rPr>
        <w:t>-89-80* «Генеральные планы промышленных предприятий».</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.4.21. 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.4.22. Прокладку тепловых сетей следует предусматривать подземную </w:t>
      </w:r>
      <w:proofErr w:type="spellStart"/>
      <w:r w:rsidRPr="00464340">
        <w:rPr>
          <w:sz w:val="24"/>
          <w:szCs w:val="24"/>
          <w:lang w:val="ru-RU"/>
        </w:rPr>
        <w:t>бесканальную</w:t>
      </w:r>
      <w:proofErr w:type="spellEnd"/>
      <w:r w:rsidRPr="00464340">
        <w:rPr>
          <w:sz w:val="24"/>
          <w:szCs w:val="24"/>
          <w:lang w:val="ru-RU"/>
        </w:rPr>
        <w:t xml:space="preserve"> и канальную с сопутствующими дренажами, а также наземную прокладку.</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.4.23. Тепловые сети должны иметь изоляцию и покровный слой, отвечающий требованиям СНиП 41-03-2003 «Тепловая изоляция оборудования и трубопроводов», нормам пожарной безопасности и выбираться в зависимости от конкретных условий и способов прокладки.</w:t>
      </w:r>
    </w:p>
    <w:p w:rsidR="00E43F37" w:rsidRPr="00464340" w:rsidRDefault="00E43F37" w:rsidP="00D63BDA">
      <w:pPr>
        <w:autoSpaceDE w:val="0"/>
        <w:autoSpaceDN w:val="0"/>
        <w:adjustRightInd w:val="0"/>
        <w:ind w:left="100" w:firstLine="709"/>
        <w:jc w:val="both"/>
        <w:rPr>
          <w:sz w:val="24"/>
          <w:szCs w:val="24"/>
          <w:lang w:val="ru-RU"/>
        </w:rPr>
      </w:pPr>
    </w:p>
    <w:p w:rsidR="00E43F37" w:rsidRPr="00464340" w:rsidRDefault="00E43F37" w:rsidP="00D63BDA">
      <w:pPr>
        <w:autoSpaceDE w:val="0"/>
        <w:autoSpaceDN w:val="0"/>
        <w:adjustRightInd w:val="0"/>
        <w:ind w:left="100" w:firstLine="709"/>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.5. Электроснабжение</w:t>
      </w:r>
    </w:p>
    <w:p w:rsidR="00E43F37" w:rsidRPr="00464340" w:rsidRDefault="00E43F37" w:rsidP="00D63BDA">
      <w:pPr>
        <w:autoSpaceDE w:val="0"/>
        <w:autoSpaceDN w:val="0"/>
        <w:adjustRightInd w:val="0"/>
        <w:ind w:left="100" w:firstLine="709"/>
        <w:jc w:val="center"/>
        <w:outlineLvl w:val="3"/>
        <w:rPr>
          <w:sz w:val="24"/>
          <w:szCs w:val="24"/>
          <w:lang w:val="ru-RU"/>
        </w:rPr>
      </w:pP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.5.1. Систему электроснабжения городских и сельских поселений следует проектировать в соответствии с требованиями РД 34.20.185-94 «Инструкция по проектированию городских электрических сетей» и СП 31-110-2003 «Проектирование и монтаж электроустановок жилых и общественных зданий».</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.5.2. Электроснабжение поселений следует предусматривать как от существующих источников, так и от локальных проектируемых энергетических объектов. В последнем случае предпочтение следует отдавать установкам комбинированной выработки тепла и электроэнергии.</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.5.3. Определение электрической нагрузки на </w:t>
      </w:r>
      <w:proofErr w:type="spellStart"/>
      <w:r w:rsidRPr="00464340">
        <w:rPr>
          <w:sz w:val="24"/>
          <w:szCs w:val="24"/>
          <w:lang w:val="ru-RU"/>
        </w:rPr>
        <w:t>электроисточники</w:t>
      </w:r>
      <w:proofErr w:type="spellEnd"/>
      <w:r w:rsidRPr="00464340">
        <w:rPr>
          <w:sz w:val="24"/>
          <w:szCs w:val="24"/>
          <w:lang w:val="ru-RU"/>
        </w:rPr>
        <w:t xml:space="preserve"> следует производить:</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 xml:space="preserve">для жилищно-коммунального сектора - в соответствии с РД 34.20.185-94 «Инструкция по проектированию городских электрических сетей» и дополнением к разделу 2, утвержденным </w:t>
      </w:r>
      <w:proofErr w:type="spellStart"/>
      <w:r w:rsidRPr="00464340">
        <w:rPr>
          <w:sz w:val="24"/>
          <w:szCs w:val="24"/>
          <w:lang w:val="ru-RU"/>
        </w:rPr>
        <w:t>Главэнергонадзором</w:t>
      </w:r>
      <w:proofErr w:type="spellEnd"/>
      <w:r w:rsidRPr="00464340">
        <w:rPr>
          <w:sz w:val="24"/>
          <w:szCs w:val="24"/>
          <w:lang w:val="ru-RU"/>
        </w:rPr>
        <w:t xml:space="preserve"> 27.05.97.</w:t>
      </w:r>
    </w:p>
    <w:p w:rsidR="00E43F37" w:rsidRPr="00464340" w:rsidRDefault="00E43F37" w:rsidP="00D63BDA">
      <w:pPr>
        <w:autoSpaceDE w:val="0"/>
        <w:autoSpaceDN w:val="0"/>
        <w:adjustRightInd w:val="0"/>
        <w:ind w:left="100" w:firstLine="709"/>
        <w:jc w:val="both"/>
        <w:rPr>
          <w:sz w:val="24"/>
          <w:szCs w:val="24"/>
          <w:lang w:val="ru-RU"/>
        </w:rPr>
      </w:pPr>
      <w:r w:rsidRPr="00464340">
        <w:rPr>
          <w:sz w:val="24"/>
          <w:szCs w:val="24"/>
          <w:lang w:val="ru-RU"/>
        </w:rPr>
        <w:t>Для предварительных расчетов удельные показатели электрической нагрузки жилищно-коммунального сектора (Вт/кв. м общей площади жилых зданий) допускается принимать по таблице 19.</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19</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lastRenderedPageBreak/>
        <w:t>Таблица удельных показателей электрической нагрузки</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жилищно-коммунального сектора, Вт/кв. м</w:t>
      </w:r>
    </w:p>
    <w:p w:rsidR="00E43F37" w:rsidRPr="00464340" w:rsidRDefault="00E43F37" w:rsidP="00163034">
      <w:pPr>
        <w:autoSpaceDE w:val="0"/>
        <w:autoSpaceDN w:val="0"/>
        <w:adjustRightInd w:val="0"/>
        <w:ind w:left="567" w:firstLine="709"/>
        <w:jc w:val="center"/>
        <w:rPr>
          <w:sz w:val="24"/>
          <w:szCs w:val="24"/>
          <w:lang w:val="ru-RU"/>
        </w:rPr>
      </w:pPr>
    </w:p>
    <w:tbl>
      <w:tblPr>
        <w:tblW w:w="8790" w:type="dxa"/>
        <w:tblInd w:w="778" w:type="dxa"/>
        <w:tblLayout w:type="fixed"/>
        <w:tblCellMar>
          <w:left w:w="70" w:type="dxa"/>
          <w:right w:w="70" w:type="dxa"/>
        </w:tblCellMar>
        <w:tblLook w:val="0000" w:firstRow="0" w:lastRow="0" w:firstColumn="0" w:lastColumn="0" w:noHBand="0" w:noVBand="0"/>
      </w:tblPr>
      <w:tblGrid>
        <w:gridCol w:w="2269"/>
        <w:gridCol w:w="1985"/>
        <w:gridCol w:w="2409"/>
        <w:gridCol w:w="2127"/>
      </w:tblGrid>
      <w:tr w:rsidR="00E43F37" w:rsidRPr="00464340" w:rsidTr="00C066A5">
        <w:trPr>
          <w:cantSplit/>
          <w:trHeight w:val="240"/>
        </w:trPr>
        <w:tc>
          <w:tcPr>
            <w:tcW w:w="2269" w:type="dxa"/>
            <w:vMerge w:val="restart"/>
            <w:tcBorders>
              <w:top w:val="single" w:sz="6" w:space="0" w:color="auto"/>
              <w:left w:val="single" w:sz="6" w:space="0" w:color="auto"/>
              <w:bottom w:val="nil"/>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Этажность застройки</w:t>
            </w:r>
          </w:p>
        </w:tc>
        <w:tc>
          <w:tcPr>
            <w:tcW w:w="6521"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Здания с плитами</w:t>
            </w:r>
          </w:p>
        </w:tc>
      </w:tr>
      <w:tr w:rsidR="00E43F37" w:rsidRPr="00464340" w:rsidTr="00C066A5">
        <w:trPr>
          <w:cantSplit/>
          <w:trHeight w:val="360"/>
        </w:trPr>
        <w:tc>
          <w:tcPr>
            <w:tcW w:w="2269"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 природном газе</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 сжиженном газе </w:t>
            </w:r>
            <w:r w:rsidRPr="00464340">
              <w:rPr>
                <w:rFonts w:ascii="Times New Roman" w:hAnsi="Times New Roman" w:cs="Times New Roman"/>
                <w:sz w:val="24"/>
                <w:szCs w:val="24"/>
              </w:rPr>
              <w:br/>
              <w:t>или твердом топливе</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электрическими</w:t>
            </w:r>
          </w:p>
        </w:tc>
      </w:tr>
      <w:tr w:rsidR="00E43F37" w:rsidRPr="00464340" w:rsidTr="00C066A5">
        <w:trPr>
          <w:cantSplit/>
          <w:trHeight w:val="240"/>
        </w:trPr>
        <w:tc>
          <w:tcPr>
            <w:tcW w:w="226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этажа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18,4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20,7   </w:t>
            </w:r>
          </w:p>
        </w:tc>
      </w:tr>
      <w:tr w:rsidR="00E43F37" w:rsidRPr="00464340" w:rsidTr="00C066A5">
        <w:trPr>
          <w:cantSplit/>
          <w:trHeight w:val="240"/>
        </w:trPr>
        <w:tc>
          <w:tcPr>
            <w:tcW w:w="226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этажей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15,8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19,3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20,8   </w:t>
            </w:r>
          </w:p>
        </w:tc>
      </w:tr>
      <w:tr w:rsidR="00E43F37" w:rsidRPr="00464340" w:rsidTr="00C066A5">
        <w:trPr>
          <w:cantSplit/>
          <w:trHeight w:val="240"/>
        </w:trPr>
        <w:tc>
          <w:tcPr>
            <w:tcW w:w="226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и более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16,3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17,9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20,9   </w:t>
            </w:r>
          </w:p>
        </w:tc>
      </w:tr>
    </w:tbl>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.5.4. Укрупненные показатели электропотребления в схемах территориального планирования муниципальных </w:t>
      </w:r>
      <w:r w:rsidR="00E30116">
        <w:rPr>
          <w:sz w:val="24"/>
          <w:szCs w:val="24"/>
          <w:lang w:val="ru-RU"/>
        </w:rPr>
        <w:t xml:space="preserve">округов, городских </w:t>
      </w:r>
      <w:proofErr w:type="gramStart"/>
      <w:r w:rsidR="00E30116">
        <w:rPr>
          <w:sz w:val="24"/>
          <w:szCs w:val="24"/>
          <w:lang w:val="ru-RU"/>
        </w:rPr>
        <w:t xml:space="preserve">округах </w:t>
      </w:r>
      <w:r w:rsidRPr="00464340">
        <w:rPr>
          <w:sz w:val="24"/>
          <w:szCs w:val="24"/>
          <w:lang w:val="ru-RU"/>
        </w:rPr>
        <w:t xml:space="preserve"> принимать</w:t>
      </w:r>
      <w:proofErr w:type="gramEnd"/>
      <w:r w:rsidRPr="00464340">
        <w:rPr>
          <w:sz w:val="24"/>
          <w:szCs w:val="24"/>
          <w:lang w:val="ru-RU"/>
        </w:rPr>
        <w:t xml:space="preserve"> по таблицам 20, 21.</w:t>
      </w:r>
    </w:p>
    <w:p w:rsidR="00E43F37" w:rsidRPr="00464340" w:rsidRDefault="00E43F37" w:rsidP="00C066A5">
      <w:pPr>
        <w:autoSpaceDE w:val="0"/>
        <w:autoSpaceDN w:val="0"/>
        <w:adjustRightInd w:val="0"/>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0</w:t>
      </w:r>
    </w:p>
    <w:tbl>
      <w:tblPr>
        <w:tblW w:w="8790" w:type="dxa"/>
        <w:tblInd w:w="778" w:type="dxa"/>
        <w:tblLayout w:type="fixed"/>
        <w:tblCellMar>
          <w:left w:w="70" w:type="dxa"/>
          <w:right w:w="70" w:type="dxa"/>
        </w:tblCellMar>
        <w:tblLook w:val="0000" w:firstRow="0" w:lastRow="0" w:firstColumn="0" w:lastColumn="0" w:noHBand="0" w:noVBand="0"/>
      </w:tblPr>
      <w:tblGrid>
        <w:gridCol w:w="3828"/>
        <w:gridCol w:w="2552"/>
        <w:gridCol w:w="2410"/>
      </w:tblGrid>
      <w:tr w:rsidR="00E43F37" w:rsidRPr="000525D6" w:rsidTr="00C066A5">
        <w:trPr>
          <w:cantSplit/>
          <w:trHeight w:val="60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Степень благоустройства  </w:t>
            </w:r>
            <w:r w:rsidRPr="00464340">
              <w:rPr>
                <w:rFonts w:ascii="Times New Roman" w:hAnsi="Times New Roman" w:cs="Times New Roman"/>
                <w:sz w:val="24"/>
                <w:szCs w:val="24"/>
              </w:rPr>
              <w:br/>
              <w:t>городских округов и поселений</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Электропотребление, </w:t>
            </w:r>
            <w:r w:rsidRPr="00464340">
              <w:rPr>
                <w:rFonts w:ascii="Times New Roman" w:hAnsi="Times New Roman" w:cs="Times New Roman"/>
                <w:sz w:val="24"/>
                <w:szCs w:val="24"/>
              </w:rPr>
              <w:br/>
              <w:t>кВт ч./год на 1 чел.</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Использование  </w:t>
            </w:r>
            <w:r w:rsidRPr="00464340">
              <w:rPr>
                <w:rFonts w:ascii="Times New Roman" w:hAnsi="Times New Roman" w:cs="Times New Roman"/>
                <w:sz w:val="24"/>
                <w:szCs w:val="24"/>
              </w:rPr>
              <w:br/>
              <w:t xml:space="preserve">максимума   </w:t>
            </w:r>
            <w:r w:rsidRPr="00464340">
              <w:rPr>
                <w:rFonts w:ascii="Times New Roman" w:hAnsi="Times New Roman" w:cs="Times New Roman"/>
                <w:sz w:val="24"/>
                <w:szCs w:val="24"/>
              </w:rPr>
              <w:br/>
              <w:t xml:space="preserve">электрической  </w:t>
            </w:r>
            <w:r w:rsidRPr="00464340">
              <w:rPr>
                <w:rFonts w:ascii="Times New Roman" w:hAnsi="Times New Roman" w:cs="Times New Roman"/>
                <w:sz w:val="24"/>
                <w:szCs w:val="24"/>
              </w:rPr>
              <w:br/>
              <w:t>нагрузки, ч/год</w:t>
            </w:r>
          </w:p>
        </w:tc>
      </w:tr>
      <w:tr w:rsidR="00E43F37" w:rsidRPr="000525D6" w:rsidTr="00C066A5">
        <w:trPr>
          <w:cantSplit/>
          <w:trHeight w:val="360"/>
        </w:trPr>
        <w:tc>
          <w:tcPr>
            <w:tcW w:w="8790"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 не</w:t>
            </w:r>
            <w:r>
              <w:rPr>
                <w:rFonts w:ascii="Times New Roman" w:hAnsi="Times New Roman" w:cs="Times New Roman"/>
                <w:sz w:val="24"/>
                <w:szCs w:val="24"/>
              </w:rPr>
              <w:t xml:space="preserve"> оборудованные стационарными </w:t>
            </w:r>
            <w:proofErr w:type="gramStart"/>
            <w:r w:rsidRPr="00464340">
              <w:rPr>
                <w:rFonts w:ascii="Times New Roman" w:hAnsi="Times New Roman" w:cs="Times New Roman"/>
                <w:sz w:val="24"/>
                <w:szCs w:val="24"/>
              </w:rPr>
              <w:t xml:space="preserve">электроплитами:   </w:t>
            </w:r>
            <w:proofErr w:type="gramEnd"/>
            <w:r w:rsidRPr="00464340">
              <w:rPr>
                <w:rFonts w:ascii="Times New Roman" w:hAnsi="Times New Roman" w:cs="Times New Roman"/>
                <w:sz w:val="24"/>
                <w:szCs w:val="24"/>
              </w:rPr>
              <w:t xml:space="preserve">                          </w:t>
            </w:r>
          </w:p>
        </w:tc>
      </w:tr>
      <w:tr w:rsidR="00E43F37"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без</w:t>
            </w:r>
            <w:proofErr w:type="gramEnd"/>
            <w:r w:rsidRPr="00464340">
              <w:rPr>
                <w:rFonts w:ascii="Times New Roman" w:hAnsi="Times New Roman" w:cs="Times New Roman"/>
                <w:sz w:val="24"/>
                <w:szCs w:val="24"/>
              </w:rPr>
              <w:t xml:space="preserve"> кондиционеров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5200    </w:t>
            </w:r>
          </w:p>
        </w:tc>
      </w:tr>
      <w:tr w:rsidR="00E43F37"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5700    </w:t>
            </w:r>
          </w:p>
        </w:tc>
      </w:tr>
      <w:tr w:rsidR="00E43F37" w:rsidRPr="00464340" w:rsidTr="00C066A5">
        <w:trPr>
          <w:cantSplit/>
          <w:trHeight w:val="360"/>
        </w:trPr>
        <w:tc>
          <w:tcPr>
            <w:tcW w:w="8790" w:type="dxa"/>
            <w:gridSpan w:val="3"/>
            <w:tcBorders>
              <w:top w:val="single" w:sz="6" w:space="0" w:color="auto"/>
              <w:left w:val="single" w:sz="6" w:space="0" w:color="auto"/>
              <w:bottom w:val="single" w:sz="6" w:space="0" w:color="auto"/>
              <w:right w:val="single" w:sz="6" w:space="0" w:color="auto"/>
            </w:tcBorders>
          </w:tcPr>
          <w:p w:rsidR="00E43F37"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Городские округа и поселения, оборудованны</w:t>
            </w:r>
            <w:r>
              <w:rPr>
                <w:rFonts w:ascii="Times New Roman" w:hAnsi="Times New Roman" w:cs="Times New Roman"/>
                <w:sz w:val="24"/>
                <w:szCs w:val="24"/>
              </w:rPr>
              <w:t xml:space="preserve">е стационарными электроплитами  </w:t>
            </w:r>
          </w:p>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охвата):                              </w:t>
            </w:r>
          </w:p>
        </w:tc>
      </w:tr>
      <w:tr w:rsidR="00E43F37"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без кондиционеров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5300    </w:t>
            </w:r>
          </w:p>
        </w:tc>
      </w:tr>
      <w:tr w:rsidR="00E43F37" w:rsidRPr="00464340" w:rsidTr="00C066A5">
        <w:trPr>
          <w:cantSplit/>
          <w:trHeight w:val="24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кондиционерами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5800    </w:t>
            </w:r>
          </w:p>
        </w:tc>
      </w:tr>
      <w:tr w:rsidR="00E43F37" w:rsidRPr="00464340" w:rsidTr="00C066A5">
        <w:trPr>
          <w:cantSplit/>
          <w:trHeight w:val="240"/>
        </w:trPr>
        <w:tc>
          <w:tcPr>
            <w:tcW w:w="8790"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Сельские поселения (без кондиционеров):                 </w:t>
            </w:r>
          </w:p>
        </w:tc>
      </w:tr>
      <w:tr w:rsidR="00E43F37" w:rsidRPr="00464340" w:rsidTr="00C066A5">
        <w:trPr>
          <w:cantSplit/>
          <w:trHeight w:val="36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не оборудованные стационарными</w:t>
            </w:r>
            <w:r w:rsidRPr="00464340">
              <w:rPr>
                <w:rFonts w:ascii="Times New Roman" w:hAnsi="Times New Roman" w:cs="Times New Roman"/>
                <w:sz w:val="24"/>
                <w:szCs w:val="24"/>
              </w:rPr>
              <w:br/>
              <w:t xml:space="preserve">электроплитами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4100    </w:t>
            </w:r>
          </w:p>
        </w:tc>
      </w:tr>
      <w:tr w:rsidR="00E43F37" w:rsidRPr="00464340" w:rsidTr="00C066A5">
        <w:trPr>
          <w:cantSplit/>
          <w:trHeight w:val="360"/>
        </w:trPr>
        <w:tc>
          <w:tcPr>
            <w:tcW w:w="3828"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оборудованные стационарными  </w:t>
            </w:r>
            <w:r w:rsidRPr="00464340">
              <w:rPr>
                <w:rFonts w:ascii="Times New Roman" w:hAnsi="Times New Roman" w:cs="Times New Roman"/>
                <w:sz w:val="24"/>
                <w:szCs w:val="24"/>
              </w:rPr>
              <w:br/>
              <w:t xml:space="preserve">электроплитами (100% охвата)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1350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4400    </w:t>
            </w:r>
          </w:p>
        </w:tc>
      </w:tr>
    </w:tbl>
    <w:p w:rsidR="00E43F37" w:rsidRPr="00464340" w:rsidRDefault="00E43F37" w:rsidP="00163034">
      <w:pPr>
        <w:autoSpaceDE w:val="0"/>
        <w:autoSpaceDN w:val="0"/>
        <w:adjustRightInd w:val="0"/>
        <w:ind w:left="567" w:firstLine="709"/>
        <w:rPr>
          <w:sz w:val="24"/>
          <w:szCs w:val="24"/>
        </w:rPr>
      </w:pPr>
    </w:p>
    <w:p w:rsidR="00E30116" w:rsidRDefault="00E30116" w:rsidP="00163034">
      <w:pPr>
        <w:autoSpaceDE w:val="0"/>
        <w:autoSpaceDN w:val="0"/>
        <w:adjustRightInd w:val="0"/>
        <w:ind w:left="567" w:firstLine="709"/>
        <w:jc w:val="right"/>
        <w:outlineLvl w:val="4"/>
        <w:rPr>
          <w:sz w:val="24"/>
          <w:szCs w:val="24"/>
        </w:rPr>
      </w:pPr>
    </w:p>
    <w:p w:rsidR="00E30116" w:rsidRDefault="00E30116" w:rsidP="00163034">
      <w:pPr>
        <w:autoSpaceDE w:val="0"/>
        <w:autoSpaceDN w:val="0"/>
        <w:adjustRightInd w:val="0"/>
        <w:ind w:left="567" w:firstLine="709"/>
        <w:jc w:val="right"/>
        <w:outlineLvl w:val="4"/>
        <w:rPr>
          <w:sz w:val="24"/>
          <w:szCs w:val="24"/>
        </w:rPr>
      </w:pPr>
    </w:p>
    <w:p w:rsidR="00E30116" w:rsidRDefault="00E30116" w:rsidP="00163034">
      <w:pPr>
        <w:autoSpaceDE w:val="0"/>
        <w:autoSpaceDN w:val="0"/>
        <w:adjustRightInd w:val="0"/>
        <w:ind w:left="567" w:firstLine="709"/>
        <w:jc w:val="right"/>
        <w:outlineLvl w:val="4"/>
        <w:rPr>
          <w:sz w:val="24"/>
          <w:szCs w:val="24"/>
        </w:rPr>
      </w:pPr>
    </w:p>
    <w:p w:rsidR="00E30116" w:rsidRDefault="00E30116" w:rsidP="00163034">
      <w:pPr>
        <w:autoSpaceDE w:val="0"/>
        <w:autoSpaceDN w:val="0"/>
        <w:adjustRightInd w:val="0"/>
        <w:ind w:left="567" w:firstLine="709"/>
        <w:jc w:val="right"/>
        <w:outlineLvl w:val="4"/>
        <w:rPr>
          <w:sz w:val="24"/>
          <w:szCs w:val="24"/>
        </w:rPr>
      </w:pPr>
    </w:p>
    <w:p w:rsidR="00E30116" w:rsidRDefault="00E30116" w:rsidP="00163034">
      <w:pPr>
        <w:autoSpaceDE w:val="0"/>
        <w:autoSpaceDN w:val="0"/>
        <w:adjustRightInd w:val="0"/>
        <w:ind w:left="567" w:firstLine="709"/>
        <w:jc w:val="right"/>
        <w:outlineLvl w:val="4"/>
        <w:rPr>
          <w:sz w:val="24"/>
          <w:szCs w:val="24"/>
        </w:rPr>
      </w:pPr>
    </w:p>
    <w:p w:rsidR="00E30116" w:rsidRDefault="00E30116" w:rsidP="00163034">
      <w:pPr>
        <w:autoSpaceDE w:val="0"/>
        <w:autoSpaceDN w:val="0"/>
        <w:adjustRightInd w:val="0"/>
        <w:ind w:left="567" w:firstLine="709"/>
        <w:jc w:val="right"/>
        <w:outlineLvl w:val="4"/>
        <w:rPr>
          <w:sz w:val="24"/>
          <w:szCs w:val="24"/>
        </w:rPr>
      </w:pPr>
    </w:p>
    <w:p w:rsidR="00E43F37" w:rsidRPr="00464340" w:rsidRDefault="00E43F37" w:rsidP="00163034">
      <w:pPr>
        <w:autoSpaceDE w:val="0"/>
        <w:autoSpaceDN w:val="0"/>
        <w:adjustRightInd w:val="0"/>
        <w:ind w:left="567" w:firstLine="709"/>
        <w:jc w:val="right"/>
        <w:outlineLvl w:val="4"/>
        <w:rPr>
          <w:sz w:val="24"/>
          <w:szCs w:val="24"/>
          <w:lang w:val="ru-RU"/>
        </w:rPr>
      </w:pPr>
      <w:r w:rsidRPr="00E30116">
        <w:rPr>
          <w:sz w:val="24"/>
          <w:szCs w:val="24"/>
          <w:lang w:val="ru-RU"/>
        </w:rPr>
        <w:t>Таблица 2</w:t>
      </w:r>
      <w:r w:rsidRPr="00464340">
        <w:rPr>
          <w:sz w:val="24"/>
          <w:szCs w:val="24"/>
          <w:lang w:val="ru-RU"/>
        </w:rPr>
        <w:t>1</w:t>
      </w:r>
    </w:p>
    <w:p w:rsidR="00E43F37" w:rsidRPr="00E30116"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Удельный расход электроэнергии коммунально-бытовых</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потребителей</w:t>
      </w:r>
    </w:p>
    <w:p w:rsidR="00E43F37" w:rsidRPr="00464340" w:rsidRDefault="00E43F37" w:rsidP="00163034">
      <w:pPr>
        <w:autoSpaceDE w:val="0"/>
        <w:autoSpaceDN w:val="0"/>
        <w:adjustRightInd w:val="0"/>
        <w:ind w:left="567" w:firstLine="709"/>
        <w:jc w:val="center"/>
        <w:rPr>
          <w:sz w:val="24"/>
          <w:szCs w:val="24"/>
          <w:lang w:val="ru-RU"/>
        </w:rPr>
      </w:pPr>
    </w:p>
    <w:tbl>
      <w:tblPr>
        <w:tblW w:w="8790" w:type="dxa"/>
        <w:tblInd w:w="778" w:type="dxa"/>
        <w:tblLayout w:type="fixed"/>
        <w:tblCellMar>
          <w:left w:w="70" w:type="dxa"/>
          <w:right w:w="70" w:type="dxa"/>
        </w:tblCellMar>
        <w:tblLook w:val="0000" w:firstRow="0" w:lastRow="0" w:firstColumn="0" w:lastColumn="0" w:noHBand="0" w:noVBand="0"/>
      </w:tblPr>
      <w:tblGrid>
        <w:gridCol w:w="3261"/>
        <w:gridCol w:w="3119"/>
        <w:gridCol w:w="2410"/>
      </w:tblGrid>
      <w:tr w:rsidR="00E43F37" w:rsidRPr="00464340" w:rsidTr="00C066A5">
        <w:trPr>
          <w:cantSplit/>
          <w:trHeight w:val="240"/>
        </w:trPr>
        <w:tc>
          <w:tcPr>
            <w:tcW w:w="3261" w:type="dxa"/>
            <w:vMerge w:val="restart"/>
            <w:tcBorders>
              <w:top w:val="single" w:sz="6" w:space="0" w:color="auto"/>
              <w:left w:val="single" w:sz="6" w:space="0" w:color="auto"/>
              <w:bottom w:val="nil"/>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Категории городских округов </w:t>
            </w:r>
            <w:r w:rsidRPr="00464340">
              <w:rPr>
                <w:rFonts w:ascii="Times New Roman" w:hAnsi="Times New Roman" w:cs="Times New Roman"/>
                <w:sz w:val="24"/>
                <w:szCs w:val="24"/>
              </w:rPr>
              <w:br/>
            </w:r>
            <w:r w:rsidRPr="00E30116">
              <w:rPr>
                <w:rFonts w:ascii="Times New Roman" w:hAnsi="Times New Roman" w:cs="Times New Roman"/>
                <w:color w:val="FF0000"/>
                <w:sz w:val="24"/>
                <w:szCs w:val="24"/>
              </w:rPr>
              <w:t>и поселений</w:t>
            </w:r>
          </w:p>
        </w:tc>
        <w:tc>
          <w:tcPr>
            <w:tcW w:w="5529"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Городские округа </w:t>
            </w:r>
            <w:r w:rsidRPr="00E30116">
              <w:rPr>
                <w:rFonts w:ascii="Times New Roman" w:hAnsi="Times New Roman" w:cs="Times New Roman"/>
                <w:color w:val="FF0000"/>
                <w:sz w:val="24"/>
                <w:szCs w:val="24"/>
              </w:rPr>
              <w:t>и поселения</w:t>
            </w:r>
          </w:p>
        </w:tc>
      </w:tr>
      <w:tr w:rsidR="00E43F37" w:rsidRPr="000525D6" w:rsidTr="00C066A5">
        <w:trPr>
          <w:cantSplit/>
          <w:trHeight w:val="480"/>
        </w:trPr>
        <w:tc>
          <w:tcPr>
            <w:tcW w:w="3261"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без стационарных </w:t>
            </w:r>
            <w:r w:rsidRPr="00464340">
              <w:rPr>
                <w:rFonts w:ascii="Times New Roman" w:hAnsi="Times New Roman" w:cs="Times New Roman"/>
                <w:sz w:val="24"/>
                <w:szCs w:val="24"/>
              </w:rPr>
              <w:t xml:space="preserve">электроплит,   </w:t>
            </w:r>
            <w:r w:rsidRPr="00464340">
              <w:rPr>
                <w:rFonts w:ascii="Times New Roman" w:hAnsi="Times New Roman" w:cs="Times New Roman"/>
                <w:sz w:val="24"/>
                <w:szCs w:val="24"/>
              </w:rPr>
              <w:br/>
              <w:t>кВт ч./чел. в год</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w:t>
            </w:r>
            <w:r w:rsidRPr="00464340">
              <w:rPr>
                <w:rFonts w:ascii="Times New Roman" w:hAnsi="Times New Roman" w:cs="Times New Roman"/>
                <w:sz w:val="24"/>
                <w:szCs w:val="24"/>
              </w:rPr>
              <w:br/>
              <w:t xml:space="preserve">электроплитами,  </w:t>
            </w:r>
            <w:r w:rsidRPr="00464340">
              <w:rPr>
                <w:rFonts w:ascii="Times New Roman" w:hAnsi="Times New Roman" w:cs="Times New Roman"/>
                <w:sz w:val="24"/>
                <w:szCs w:val="24"/>
              </w:rPr>
              <w:br/>
              <w:t>кВт ч./чел. в год</w:t>
            </w:r>
          </w:p>
        </w:tc>
      </w:tr>
      <w:tr w:rsidR="00E43F37" w:rsidRPr="00464340" w:rsidTr="00C066A5">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2100     </w:t>
            </w:r>
          </w:p>
        </w:tc>
      </w:tr>
      <w:tr w:rsidR="00E43F37" w:rsidRPr="00464340" w:rsidTr="00C066A5">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w:t>
            </w:r>
          </w:p>
        </w:tc>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1530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1890     </w:t>
            </w:r>
          </w:p>
        </w:tc>
      </w:tr>
      <w:tr w:rsidR="00E43F37" w:rsidRPr="00464340" w:rsidTr="00C066A5">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11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1360     </w:t>
            </w:r>
          </w:p>
        </w:tc>
        <w:tc>
          <w:tcPr>
            <w:tcW w:w="241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1680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 xml:space="preserve">Для предварительных расчетов укрупненные показатели удельной расчетной нагрузки селитебной </w:t>
      </w:r>
      <w:r w:rsidR="00E30116">
        <w:rPr>
          <w:sz w:val="24"/>
          <w:szCs w:val="24"/>
          <w:lang w:val="ru-RU"/>
        </w:rPr>
        <w:t xml:space="preserve">на </w:t>
      </w:r>
      <w:r w:rsidRPr="00464340">
        <w:rPr>
          <w:sz w:val="24"/>
          <w:szCs w:val="24"/>
          <w:lang w:val="ru-RU"/>
        </w:rPr>
        <w:t>территории допускается принимать по таблице 22.</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2</w:t>
      </w:r>
    </w:p>
    <w:p w:rsidR="00E43F37" w:rsidRPr="00464340" w:rsidRDefault="00E43F37" w:rsidP="00163034">
      <w:pPr>
        <w:autoSpaceDE w:val="0"/>
        <w:autoSpaceDN w:val="0"/>
        <w:adjustRightInd w:val="0"/>
        <w:ind w:left="567" w:firstLine="709"/>
        <w:jc w:val="right"/>
        <w:rPr>
          <w:sz w:val="24"/>
          <w:szCs w:val="24"/>
        </w:rPr>
      </w:pPr>
    </w:p>
    <w:tbl>
      <w:tblPr>
        <w:tblW w:w="8790" w:type="dxa"/>
        <w:tblInd w:w="778" w:type="dxa"/>
        <w:tblLayout w:type="fixed"/>
        <w:tblCellMar>
          <w:left w:w="70" w:type="dxa"/>
          <w:right w:w="70" w:type="dxa"/>
        </w:tblCellMar>
        <w:tblLook w:val="0000" w:firstRow="0" w:lastRow="0" w:firstColumn="0" w:lastColumn="0" w:noHBand="0" w:noVBand="0"/>
      </w:tblPr>
      <w:tblGrid>
        <w:gridCol w:w="1277"/>
        <w:gridCol w:w="1276"/>
        <w:gridCol w:w="992"/>
        <w:gridCol w:w="1559"/>
        <w:gridCol w:w="1276"/>
        <w:gridCol w:w="850"/>
        <w:gridCol w:w="1560"/>
      </w:tblGrid>
      <w:tr w:rsidR="00E43F37" w:rsidRPr="00464340" w:rsidTr="00C066A5">
        <w:trPr>
          <w:cantSplit/>
          <w:trHeight w:val="240"/>
        </w:trPr>
        <w:tc>
          <w:tcPr>
            <w:tcW w:w="1277" w:type="dxa"/>
            <w:vMerge w:val="restart"/>
            <w:tcBorders>
              <w:top w:val="single" w:sz="6" w:space="0" w:color="auto"/>
              <w:left w:val="single" w:sz="6" w:space="0" w:color="auto"/>
              <w:bottom w:val="nil"/>
              <w:right w:val="single" w:sz="6" w:space="0" w:color="auto"/>
            </w:tcBorders>
          </w:tcPr>
          <w:p w:rsidR="00E43F37" w:rsidRPr="00E30116" w:rsidRDefault="00E43F37" w:rsidP="00C066A5">
            <w:pPr>
              <w:pStyle w:val="ConsPlusCell"/>
              <w:widowControl/>
              <w:rPr>
                <w:rFonts w:ascii="Times New Roman" w:hAnsi="Times New Roman" w:cs="Times New Roman"/>
                <w:color w:val="FF0000"/>
                <w:sz w:val="24"/>
                <w:szCs w:val="24"/>
              </w:rPr>
            </w:pPr>
            <w:r w:rsidRPr="00E30116">
              <w:rPr>
                <w:rFonts w:ascii="Times New Roman" w:hAnsi="Times New Roman" w:cs="Times New Roman"/>
                <w:color w:val="FF0000"/>
                <w:sz w:val="24"/>
                <w:szCs w:val="24"/>
              </w:rPr>
              <w:t xml:space="preserve">Категория </w:t>
            </w:r>
            <w:r w:rsidR="00E30116" w:rsidRPr="00E30116">
              <w:rPr>
                <w:rFonts w:ascii="Times New Roman" w:hAnsi="Times New Roman" w:cs="Times New Roman"/>
                <w:color w:val="FF0000"/>
                <w:sz w:val="24"/>
                <w:szCs w:val="24"/>
              </w:rPr>
              <w:br/>
              <w:t>территорий</w:t>
            </w:r>
          </w:p>
        </w:tc>
        <w:tc>
          <w:tcPr>
            <w:tcW w:w="7513" w:type="dxa"/>
            <w:gridSpan w:val="6"/>
            <w:tcBorders>
              <w:top w:val="single" w:sz="6" w:space="0" w:color="auto"/>
              <w:left w:val="single" w:sz="6" w:space="0" w:color="auto"/>
              <w:bottom w:val="single" w:sz="6" w:space="0" w:color="auto"/>
              <w:right w:val="single" w:sz="6" w:space="0" w:color="auto"/>
            </w:tcBorders>
          </w:tcPr>
          <w:p w:rsidR="00E43F37" w:rsidRPr="00464340" w:rsidRDefault="00E30116" w:rsidP="00163034">
            <w:pPr>
              <w:pStyle w:val="ConsPlusCell"/>
              <w:widowControl/>
              <w:ind w:left="567" w:firstLine="709"/>
              <w:jc w:val="center"/>
              <w:rPr>
                <w:rFonts w:ascii="Times New Roman" w:hAnsi="Times New Roman" w:cs="Times New Roman"/>
                <w:sz w:val="24"/>
                <w:szCs w:val="24"/>
              </w:rPr>
            </w:pPr>
            <w:r w:rsidRPr="00E30116">
              <w:rPr>
                <w:rFonts w:ascii="Times New Roman" w:hAnsi="Times New Roman" w:cs="Times New Roman"/>
                <w:color w:val="FF0000"/>
                <w:sz w:val="24"/>
                <w:szCs w:val="24"/>
              </w:rPr>
              <w:t>Территории</w:t>
            </w:r>
          </w:p>
        </w:tc>
      </w:tr>
      <w:tr w:rsidR="00E43F37" w:rsidRPr="000525D6" w:rsidTr="00080B74">
        <w:trPr>
          <w:cantSplit/>
          <w:trHeight w:val="360"/>
        </w:trPr>
        <w:tc>
          <w:tcPr>
            <w:tcW w:w="127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3827"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 плитами на природном  </w:t>
            </w:r>
            <w:r w:rsidRPr="00464340">
              <w:rPr>
                <w:rFonts w:ascii="Times New Roman" w:hAnsi="Times New Roman" w:cs="Times New Roman"/>
                <w:sz w:val="24"/>
                <w:szCs w:val="24"/>
              </w:rPr>
              <w:br/>
              <w:t>газе, кВт/чел.</w:t>
            </w:r>
          </w:p>
        </w:tc>
        <w:tc>
          <w:tcPr>
            <w:tcW w:w="3686"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со стационарными электрическими </w:t>
            </w:r>
            <w:r w:rsidRPr="00464340">
              <w:rPr>
                <w:rFonts w:ascii="Times New Roman" w:hAnsi="Times New Roman" w:cs="Times New Roman"/>
                <w:sz w:val="24"/>
                <w:szCs w:val="24"/>
              </w:rPr>
              <w:br/>
              <w:t>плитами, кВт/чел.</w:t>
            </w:r>
          </w:p>
        </w:tc>
      </w:tr>
      <w:tr w:rsidR="00E43F37" w:rsidRPr="00464340" w:rsidTr="00080B74">
        <w:trPr>
          <w:cantSplit/>
          <w:trHeight w:val="240"/>
        </w:trPr>
        <w:tc>
          <w:tcPr>
            <w:tcW w:w="127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276" w:type="dxa"/>
            <w:vMerge w:val="restart"/>
            <w:tcBorders>
              <w:top w:val="single" w:sz="6" w:space="0" w:color="auto"/>
              <w:left w:val="single" w:sz="6" w:space="0" w:color="auto"/>
              <w:bottom w:val="nil"/>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551"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c>
          <w:tcPr>
            <w:tcW w:w="1276" w:type="dxa"/>
            <w:vMerge w:val="restart"/>
            <w:tcBorders>
              <w:top w:val="single" w:sz="6" w:space="0" w:color="auto"/>
              <w:left w:val="single" w:sz="6" w:space="0" w:color="auto"/>
              <w:bottom w:val="nil"/>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целом по </w:t>
            </w:r>
            <w:r w:rsidRPr="00464340">
              <w:rPr>
                <w:rFonts w:ascii="Times New Roman" w:hAnsi="Times New Roman" w:cs="Times New Roman"/>
                <w:sz w:val="24"/>
                <w:szCs w:val="24"/>
              </w:rPr>
              <w:br/>
              <w:t>поселению</w:t>
            </w:r>
          </w:p>
        </w:tc>
        <w:tc>
          <w:tcPr>
            <w:tcW w:w="2410"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в том числе</w:t>
            </w:r>
          </w:p>
        </w:tc>
      </w:tr>
      <w:tr w:rsidR="00E43F37" w:rsidRPr="00464340" w:rsidTr="00080B74">
        <w:trPr>
          <w:cantSplit/>
          <w:trHeight w:val="480"/>
        </w:trPr>
        <w:tc>
          <w:tcPr>
            <w:tcW w:w="127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микрорайоны</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c>
          <w:tcPr>
            <w:tcW w:w="1276"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центр</w:t>
            </w:r>
          </w:p>
        </w:tc>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микрорайоны  </w:t>
            </w:r>
            <w:r w:rsidRPr="00464340">
              <w:rPr>
                <w:rFonts w:ascii="Times New Roman" w:hAnsi="Times New Roman" w:cs="Times New Roman"/>
                <w:sz w:val="24"/>
                <w:szCs w:val="24"/>
              </w:rPr>
              <w:br/>
              <w:t xml:space="preserve">(кварталы)  </w:t>
            </w:r>
            <w:r w:rsidRPr="00464340">
              <w:rPr>
                <w:rFonts w:ascii="Times New Roman" w:hAnsi="Times New Roman" w:cs="Times New Roman"/>
                <w:sz w:val="24"/>
                <w:szCs w:val="24"/>
              </w:rPr>
              <w:br/>
              <w:t>застройки</w:t>
            </w:r>
          </w:p>
        </w:tc>
      </w:tr>
      <w:tr w:rsidR="00E43F37" w:rsidRPr="00464340" w:rsidTr="00080B74">
        <w:trPr>
          <w:cantSplit/>
          <w:trHeight w:val="240"/>
        </w:trPr>
        <w:tc>
          <w:tcPr>
            <w:tcW w:w="127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Большой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0,33</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0,46</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0,20</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0,39</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0,50</w:t>
            </w:r>
          </w:p>
        </w:tc>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0,32</w:t>
            </w:r>
          </w:p>
        </w:tc>
      </w:tr>
      <w:tr w:rsidR="00E43F37" w:rsidRPr="00464340" w:rsidTr="00080B74">
        <w:trPr>
          <w:cantSplit/>
          <w:trHeight w:val="240"/>
        </w:trPr>
        <w:tc>
          <w:tcPr>
            <w:tcW w:w="127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Средний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0,41</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0,19</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0,35</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0,44</w:t>
            </w:r>
          </w:p>
        </w:tc>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0,30</w:t>
            </w:r>
          </w:p>
        </w:tc>
      </w:tr>
      <w:tr w:rsidR="00E43F37" w:rsidRPr="00464340" w:rsidTr="00080B74">
        <w:trPr>
          <w:cantSplit/>
          <w:trHeight w:val="240"/>
        </w:trPr>
        <w:tc>
          <w:tcPr>
            <w:tcW w:w="1277" w:type="dxa"/>
            <w:tcBorders>
              <w:top w:val="single" w:sz="6" w:space="0" w:color="auto"/>
              <w:left w:val="single" w:sz="6" w:space="0" w:color="auto"/>
              <w:bottom w:val="single" w:sz="6" w:space="0" w:color="auto"/>
              <w:right w:val="single" w:sz="6" w:space="0" w:color="auto"/>
            </w:tcBorders>
          </w:tcPr>
          <w:p w:rsidR="00E43F37" w:rsidRPr="00464340" w:rsidRDefault="00E43F37" w:rsidP="00C066A5">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Малый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0,26</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0,37</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0,18</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0,31</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0,40</w:t>
            </w:r>
          </w:p>
        </w:tc>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0,28</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Примечания: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1. При наличии в жилом фонде </w:t>
      </w:r>
      <w:r w:rsidR="00E30116">
        <w:rPr>
          <w:sz w:val="24"/>
          <w:szCs w:val="24"/>
          <w:lang w:val="ru-RU"/>
        </w:rPr>
        <w:t>территорий</w:t>
      </w:r>
      <w:r w:rsidRPr="00464340">
        <w:rPr>
          <w:sz w:val="24"/>
          <w:szCs w:val="24"/>
          <w:lang w:val="ru-RU"/>
        </w:rPr>
        <w:t xml:space="preserve"> (</w:t>
      </w:r>
      <w:r w:rsidR="00E30116">
        <w:rPr>
          <w:sz w:val="24"/>
          <w:szCs w:val="24"/>
          <w:lang w:val="ru-RU"/>
        </w:rPr>
        <w:t>округа</w:t>
      </w:r>
      <w:r w:rsidRPr="00464340">
        <w:rPr>
          <w:sz w:val="24"/>
          <w:szCs w:val="24"/>
          <w:lang w:val="ru-RU"/>
        </w:rPr>
        <w:t>) газовых и электрических плит удельные нагрузки определяются интерполяцией пропорционально их соотношению.</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2. Для районов поселения, жилой фонд которых оборудован плитами на твердом топливе или сжиженном газе, вводятся следующие коэффициенты: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малого поселения - 1,3;</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среднего поселения - 1,05.</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3. 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коммунальных предприятий, наружного освещения, электротранспорта (без метрополитена), систем водоснабжения и канализации, систем теплоснабжения.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4. Для учета нагрузки различных </w:t>
      </w:r>
      <w:proofErr w:type="spellStart"/>
      <w:r w:rsidRPr="00464340">
        <w:rPr>
          <w:sz w:val="24"/>
          <w:szCs w:val="24"/>
          <w:lang w:val="ru-RU"/>
        </w:rPr>
        <w:t>мелкопромышленных</w:t>
      </w:r>
      <w:proofErr w:type="spellEnd"/>
      <w:r w:rsidRPr="00464340">
        <w:rPr>
          <w:sz w:val="24"/>
          <w:szCs w:val="24"/>
          <w:lang w:val="ru-RU"/>
        </w:rPr>
        <w:t xml:space="preserve"> и прочих потребителей (кроме перечисленных в пункте 3 примечаний), питающихся, как правило, по распределительным сетям, к значениям показателей таблицы рекомендуется вводить следующие коэффициенты: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районов поселения с газовыми плитами - 1,2 - 1,6;</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для районов поселения с электроплитами - 1,1 - 1,5.</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Большие значения коэффициентов относятся к центральным районам, меньшие - к микрорайонам (кварталам) преимущественно жилой застройки.</w:t>
      </w:r>
    </w:p>
    <w:p w:rsidR="00E43F37" w:rsidRPr="00464340" w:rsidRDefault="00E43F37" w:rsidP="00D63BDA">
      <w:pPr>
        <w:autoSpaceDE w:val="0"/>
        <w:autoSpaceDN w:val="0"/>
        <w:adjustRightInd w:val="0"/>
        <w:ind w:firstLine="1276"/>
        <w:jc w:val="both"/>
        <w:rPr>
          <w:sz w:val="24"/>
          <w:szCs w:val="24"/>
          <w:lang w:val="ru-RU"/>
        </w:rPr>
      </w:pPr>
      <w:r>
        <w:rPr>
          <w:sz w:val="24"/>
          <w:szCs w:val="24"/>
          <w:lang w:val="ru-RU"/>
        </w:rPr>
        <w:t>5. </w:t>
      </w:r>
      <w:r w:rsidRPr="00464340">
        <w:rPr>
          <w:sz w:val="24"/>
          <w:szCs w:val="24"/>
          <w:lang w:val="ru-RU"/>
        </w:rPr>
        <w:t>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.5.5.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как правило,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w:t>
      </w:r>
      <w:proofErr w:type="spellStart"/>
      <w:r w:rsidRPr="00464340">
        <w:rPr>
          <w:sz w:val="24"/>
          <w:szCs w:val="24"/>
          <w:lang w:val="ru-RU"/>
        </w:rPr>
        <w:t>кВ</w:t>
      </w:r>
      <w:proofErr w:type="spellEnd"/>
      <w:r w:rsidRPr="00464340">
        <w:rPr>
          <w:sz w:val="24"/>
          <w:szCs w:val="24"/>
          <w:lang w:val="ru-RU"/>
        </w:rPr>
        <w:t xml:space="preserve"> при необходимости прокладываются в проходных коллекторах или в блочной канализации с учетом требований ПУЭ «Правила устройства электроустановок».</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.5.6. Районные электрические подстанции глубокого ввода следует размещать в центре нагрузок, за пределами жилых кварталов на расстоянии, обеспечивающем защиту жилых и общественных зданий от шума и электромагнитных излучений до нормируемых уровней.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.5.7. На территории района электрические подстанции глубокого ввода должны предусматриваться закрытого типа.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.5.8. Распределительные и трансформаторные подстанции (РП и ТП) напряжением до 10 </w:t>
      </w:r>
      <w:proofErr w:type="spellStart"/>
      <w:r w:rsidRPr="00464340">
        <w:rPr>
          <w:sz w:val="24"/>
          <w:szCs w:val="24"/>
          <w:lang w:val="ru-RU"/>
        </w:rPr>
        <w:t>кВ</w:t>
      </w:r>
      <w:proofErr w:type="spellEnd"/>
      <w:r w:rsidRPr="00464340">
        <w:rPr>
          <w:sz w:val="24"/>
          <w:szCs w:val="24"/>
          <w:lang w:val="ru-RU"/>
        </w:rPr>
        <w:t xml:space="preserve"> следует предусматривать закрытого типа.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w:t>
      </w:r>
      <w:r w:rsidRPr="00464340">
        <w:rPr>
          <w:sz w:val="24"/>
          <w:szCs w:val="24"/>
        </w:rPr>
        <w:t>II</w:t>
      </w:r>
      <w:r w:rsidRPr="00464340">
        <w:rPr>
          <w:sz w:val="24"/>
          <w:szCs w:val="24"/>
          <w:lang w:val="ru-RU"/>
        </w:rPr>
        <w:t>-89-80* «Генеральные планы промышленных предприятий» и СНиП 2.07.01-89* «Градостроительство. Планировка и застройка городских и сельских поселений».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.5.9. Размеры участков для размещения отдельно стоящих объектов системы электроснабжения надлежит принимать в соответствии с таблицей 23.</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080B74">
      <w:pPr>
        <w:autoSpaceDE w:val="0"/>
        <w:autoSpaceDN w:val="0"/>
        <w:adjustRightInd w:val="0"/>
        <w:jc w:val="right"/>
        <w:outlineLvl w:val="4"/>
        <w:rPr>
          <w:sz w:val="24"/>
          <w:szCs w:val="24"/>
          <w:lang w:val="ru-RU"/>
        </w:rPr>
      </w:pPr>
      <w:r w:rsidRPr="00464340">
        <w:rPr>
          <w:sz w:val="24"/>
          <w:szCs w:val="24"/>
          <w:lang w:val="ru-RU"/>
        </w:rPr>
        <w:t>Таблица 23</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Размеры земельных участков для размещения отдельно стоящих</w:t>
      </w:r>
    </w:p>
    <w:p w:rsidR="00E43F37" w:rsidRPr="00464340" w:rsidRDefault="00E43F37" w:rsidP="00163034">
      <w:pPr>
        <w:autoSpaceDE w:val="0"/>
        <w:autoSpaceDN w:val="0"/>
        <w:adjustRightInd w:val="0"/>
        <w:ind w:left="567" w:firstLine="709"/>
        <w:jc w:val="center"/>
        <w:rPr>
          <w:sz w:val="24"/>
          <w:szCs w:val="24"/>
        </w:rPr>
      </w:pPr>
      <w:proofErr w:type="spellStart"/>
      <w:r w:rsidRPr="00464340">
        <w:rPr>
          <w:sz w:val="24"/>
          <w:szCs w:val="24"/>
        </w:rPr>
        <w:t>объектов</w:t>
      </w:r>
      <w:proofErr w:type="spellEnd"/>
      <w:r w:rsidRPr="00464340">
        <w:rPr>
          <w:sz w:val="24"/>
          <w:szCs w:val="24"/>
        </w:rPr>
        <w:t xml:space="preserve"> </w:t>
      </w:r>
      <w:proofErr w:type="spellStart"/>
      <w:r w:rsidRPr="00464340">
        <w:rPr>
          <w:sz w:val="24"/>
          <w:szCs w:val="24"/>
        </w:rPr>
        <w:t>системы</w:t>
      </w:r>
      <w:proofErr w:type="spellEnd"/>
      <w:r w:rsidRPr="00464340">
        <w:rPr>
          <w:sz w:val="24"/>
          <w:szCs w:val="24"/>
        </w:rPr>
        <w:t xml:space="preserve"> </w:t>
      </w:r>
      <w:proofErr w:type="spellStart"/>
      <w:r w:rsidRPr="00464340">
        <w:rPr>
          <w:sz w:val="24"/>
          <w:szCs w:val="24"/>
        </w:rPr>
        <w:t>электроснабжения</w:t>
      </w:r>
      <w:proofErr w:type="spellEnd"/>
    </w:p>
    <w:p w:rsidR="00E43F37" w:rsidRPr="00464340" w:rsidRDefault="00E43F37" w:rsidP="00163034">
      <w:pPr>
        <w:autoSpaceDE w:val="0"/>
        <w:autoSpaceDN w:val="0"/>
        <w:adjustRightInd w:val="0"/>
        <w:ind w:left="567" w:firstLine="709"/>
        <w:jc w:val="both"/>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6804"/>
        <w:gridCol w:w="2127"/>
      </w:tblGrid>
      <w:tr w:rsidR="00E43F37" w:rsidRPr="00464340" w:rsidTr="00080B74">
        <w:trPr>
          <w:cantSplit/>
          <w:trHeight w:val="240"/>
        </w:trPr>
        <w:tc>
          <w:tcPr>
            <w:tcW w:w="680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Наименование объекта</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Размер участка, м</w:t>
            </w:r>
          </w:p>
        </w:tc>
      </w:tr>
      <w:tr w:rsidR="00E43F37"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Закрытая подстанция глубокого ввода 110/10 </w:t>
            </w:r>
            <w:proofErr w:type="spellStart"/>
            <w:r w:rsidRPr="00464340">
              <w:rPr>
                <w:rFonts w:ascii="Times New Roman" w:hAnsi="Times New Roman" w:cs="Times New Roman"/>
                <w:sz w:val="24"/>
                <w:szCs w:val="24"/>
              </w:rPr>
              <w:t>кВ</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 xml:space="preserve">с помощью трансформаторов 2 x 80 МВА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80 x 80</w:t>
            </w:r>
          </w:p>
        </w:tc>
      </w:tr>
      <w:tr w:rsidR="00E43F37"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Переключательный пункт кабельных линий напряжением </w:t>
            </w:r>
            <w:r w:rsidRPr="00464340">
              <w:rPr>
                <w:rFonts w:ascii="Times New Roman" w:hAnsi="Times New Roman" w:cs="Times New Roman"/>
                <w:sz w:val="24"/>
                <w:szCs w:val="24"/>
              </w:rPr>
              <w:br/>
              <w:t xml:space="preserve">110 </w:t>
            </w:r>
            <w:proofErr w:type="spellStart"/>
            <w:r w:rsidRPr="00464340">
              <w:rPr>
                <w:rFonts w:ascii="Times New Roman" w:hAnsi="Times New Roman" w:cs="Times New Roman"/>
                <w:sz w:val="24"/>
                <w:szCs w:val="24"/>
              </w:rPr>
              <w:t>кВ</w:t>
            </w:r>
            <w:proofErr w:type="spellEnd"/>
            <w:r w:rsidRPr="00464340">
              <w:rPr>
                <w:rFonts w:ascii="Times New Roman" w:hAnsi="Times New Roman" w:cs="Times New Roman"/>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x 20</w:t>
            </w:r>
          </w:p>
        </w:tc>
      </w:tr>
      <w:tr w:rsidR="00E43F37"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Распределительная трансформаторная подстанция    </w:t>
            </w:r>
            <w:r w:rsidRPr="00464340">
              <w:rPr>
                <w:rFonts w:ascii="Times New Roman" w:hAnsi="Times New Roman" w:cs="Times New Roman"/>
                <w:sz w:val="24"/>
                <w:szCs w:val="24"/>
              </w:rPr>
              <w:br/>
              <w:t xml:space="preserve">с двумя трансформаторами мощностью до 1000 </w:t>
            </w:r>
            <w:proofErr w:type="spellStart"/>
            <w:r w:rsidRPr="00464340">
              <w:rPr>
                <w:rFonts w:ascii="Times New Roman" w:hAnsi="Times New Roman" w:cs="Times New Roman"/>
                <w:sz w:val="24"/>
                <w:szCs w:val="24"/>
              </w:rPr>
              <w:t>кВА</w:t>
            </w:r>
            <w:proofErr w:type="spellEnd"/>
            <w:r w:rsidRPr="00464340">
              <w:rPr>
                <w:rFonts w:ascii="Times New Roman" w:hAnsi="Times New Roman" w:cs="Times New Roman"/>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18 x 6</w:t>
            </w:r>
          </w:p>
        </w:tc>
      </w:tr>
      <w:tr w:rsidR="00E43F37" w:rsidRPr="00464340" w:rsidTr="00080B74">
        <w:trPr>
          <w:cantSplit/>
          <w:trHeight w:val="360"/>
        </w:trPr>
        <w:tc>
          <w:tcPr>
            <w:tcW w:w="680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Трансформаторная подстанция на два трансформатора  </w:t>
            </w:r>
            <w:r w:rsidRPr="00464340">
              <w:rPr>
                <w:rFonts w:ascii="Times New Roman" w:hAnsi="Times New Roman" w:cs="Times New Roman"/>
                <w:sz w:val="24"/>
                <w:szCs w:val="24"/>
              </w:rPr>
              <w:br/>
              <w:t xml:space="preserve">мощностью до 1000 </w:t>
            </w:r>
            <w:proofErr w:type="spellStart"/>
            <w:r w:rsidRPr="00464340">
              <w:rPr>
                <w:rFonts w:ascii="Times New Roman" w:hAnsi="Times New Roman" w:cs="Times New Roman"/>
                <w:sz w:val="24"/>
                <w:szCs w:val="24"/>
              </w:rPr>
              <w:t>кВА</w:t>
            </w:r>
            <w:proofErr w:type="spellEnd"/>
            <w:r w:rsidRPr="00464340">
              <w:rPr>
                <w:rFonts w:ascii="Times New Roman" w:hAnsi="Times New Roman" w:cs="Times New Roman"/>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 x 12</w:t>
            </w:r>
          </w:p>
        </w:tc>
      </w:tr>
    </w:tbl>
    <w:p w:rsidR="00E43F37" w:rsidRPr="00080B74"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center"/>
        <w:outlineLvl w:val="3"/>
        <w:rPr>
          <w:sz w:val="24"/>
          <w:szCs w:val="24"/>
          <w:lang w:val="ru-RU"/>
        </w:rPr>
      </w:pPr>
    </w:p>
    <w:p w:rsidR="00E43F37" w:rsidRPr="00464340" w:rsidRDefault="00E43F37" w:rsidP="00163034">
      <w:pPr>
        <w:autoSpaceDE w:val="0"/>
        <w:autoSpaceDN w:val="0"/>
        <w:adjustRightInd w:val="0"/>
        <w:ind w:left="567" w:firstLine="709"/>
        <w:jc w:val="center"/>
        <w:outlineLvl w:val="3"/>
        <w:rPr>
          <w:sz w:val="24"/>
          <w:szCs w:val="24"/>
          <w:lang w:val="ru-RU"/>
        </w:rPr>
      </w:pPr>
      <w:r w:rsidRPr="00464340">
        <w:rPr>
          <w:sz w:val="24"/>
          <w:szCs w:val="24"/>
        </w:rPr>
        <w:t>4.</w:t>
      </w:r>
      <w:r>
        <w:rPr>
          <w:sz w:val="24"/>
          <w:szCs w:val="24"/>
          <w:lang w:val="ru-RU"/>
        </w:rPr>
        <w:t>4</w:t>
      </w:r>
      <w:r w:rsidRPr="00464340">
        <w:rPr>
          <w:sz w:val="24"/>
          <w:szCs w:val="24"/>
        </w:rPr>
        <w:t>.</w:t>
      </w:r>
      <w:r w:rsidRPr="00464340">
        <w:rPr>
          <w:sz w:val="24"/>
          <w:szCs w:val="24"/>
          <w:lang w:val="ru-RU"/>
        </w:rPr>
        <w:t>6</w:t>
      </w:r>
      <w:r w:rsidRPr="00464340">
        <w:rPr>
          <w:sz w:val="24"/>
          <w:szCs w:val="24"/>
        </w:rPr>
        <w:t xml:space="preserve">. </w:t>
      </w:r>
      <w:proofErr w:type="spellStart"/>
      <w:r w:rsidRPr="00464340">
        <w:rPr>
          <w:sz w:val="24"/>
          <w:szCs w:val="24"/>
        </w:rPr>
        <w:t>Объекты</w:t>
      </w:r>
      <w:proofErr w:type="spellEnd"/>
      <w:r w:rsidRPr="00464340">
        <w:rPr>
          <w:sz w:val="24"/>
          <w:szCs w:val="24"/>
        </w:rPr>
        <w:t xml:space="preserve"> </w:t>
      </w:r>
      <w:proofErr w:type="spellStart"/>
      <w:r w:rsidRPr="00464340">
        <w:rPr>
          <w:sz w:val="24"/>
          <w:szCs w:val="24"/>
        </w:rPr>
        <w:t>связи</w:t>
      </w:r>
      <w:proofErr w:type="spellEnd"/>
    </w:p>
    <w:p w:rsidR="00E43F37" w:rsidRPr="00464340" w:rsidRDefault="00E43F37" w:rsidP="00163034">
      <w:pPr>
        <w:autoSpaceDE w:val="0"/>
        <w:autoSpaceDN w:val="0"/>
        <w:adjustRightInd w:val="0"/>
        <w:ind w:left="567" w:firstLine="709"/>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.6.1. Размещение предприятий, зданий и сооружений связи, передающих радиотехнических объектов,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в том числе СНиП 2.07.01-89* «Градостроительство. Планировка и застройка городских и сельских поселений», НПБ 88-2001* «Установки пожаротушения и сигнализации. Нормы и правила проектирования», СНиП 3.05.07-85 «Системы автоматизации», РД 45.120-2000 «Нормы технологического проектирования. Городские и сельские телефонные сети», СанПиН 2.1.8/2.2.4.1383-03 «Гигиенические требования к размещению и эксплуатации передающих радиотехнических объектов».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.6.2. Автоматические телефонные станции (АТС) и концентраторы следует размещать в отдельно стоящих зданиях в центре телефонной нагрузки.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Размер участка для размещения автоматической телефонной станции 50 </w:t>
      </w:r>
      <w:r w:rsidRPr="00464340">
        <w:rPr>
          <w:sz w:val="24"/>
          <w:szCs w:val="24"/>
        </w:rPr>
        <w:t>x</w:t>
      </w:r>
      <w:r w:rsidRPr="00464340">
        <w:rPr>
          <w:sz w:val="24"/>
          <w:szCs w:val="24"/>
          <w:lang w:val="ru-RU"/>
        </w:rPr>
        <w:t xml:space="preserve"> 50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.6.3. Потребное количество телефонов в жилых зданиях надлежит принимать из расчета установки одного телефона в одной квартире.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Количество телефонов-автоматов (таксофонов) следует принимать из расчета четырех телефонов-автоматов на 1000 жителей.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.6.4. В жилых районах следует предусматривать крупные системы коллективного приема телевидения и системы локальной связи по оповещению населения по сигналам гражданской обороны.</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.7. Размещение инженерных сетей</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.7.1. Прокладку инженерных сетей следует предусматривать в соответствии со СНиП 2.07.01-89* «Градостроительство. Планировка и застройка городских и сельских поселений».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.7.2. Расстояние по горизонтали (в свету) от ближайших инженерных сетей до зданий и сооружений и между соседними инженерными подземными коммуникациями следует принимать по СНиП 2.07.01-89* «Градостроительство. Планировка и застройка городских и сельских поселений».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.7.3. Инженерные сети следует размещать преимущественно в пределах поперечных профилей улиц и дорог; под тротуарами или разделительными полосами - инженерные сети в коллекторах или каналах; в разделительных полосах - тепловые сети, водопровод, газопровод, хозяйственную и дождевую канализации.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На полосе между красной линией и линией застройки следует размещать кабельные сети (силовые, связи, сигнализации и диспетчеризации).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.7.4. При реконструкции проезжих частей улиц с устройством капитальных дорожных покрытий, под которыми расположены подземные инженерные сети, следует предусматривать вынос этих сетей на разделительные полосы и тротуары. На существующих улицах, не имеющих разделительных полос, допускается размещение новых инженерных сетей под проезжей частью при условии размещения их в проходных каналах.</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При пересечении подземных инженерных коммуникаций с пешеходными переходами следует предусматривать прокладку трубопроводов под тоннелями, а кабелей силовых и связи - над тоннелями.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.7.5. Совместная прокладка трубопроводов, транспортирующих горючие жидкости, с кабельными линиями не допускается.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.7.6. Прокладка трубопроводов с горючими жидкостями и со сжиженными газами для снабжения промышленных предприятий и складов на селитебной территории не допускается.</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.8. Инженерные сети и сооружения </w:t>
      </w: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на территории малоэтажной жилой застройки</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.8.2. Схемы теплоснабжения малоэтажной застройки разрабатываются на основе планировочных решений застройки с учетом требований настоящих нормативов.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схемах определяются тепловые нагрузки; степень централизации или децентрализации теплоснабжения; тип, мощность и количество источников тепла (котельных); трассировка тепловых; количество и места размещения центральных тепловых пунктов; тип прокладки сетей теплоснабжения и др.</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.8.3. Теплоснабжение малоэтажной жилой застройки допускается предусматривать как децентрализованное - от поквартирных автономных источников теплоснабжения, так и централизованное - от существующих или вновь проектируемых котельных с соответствующими инженерными коммуникациями.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.8.4. Тепловые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.8.5. Наружные сети и сооружения водопровода следует проектировать в соответствии с требованиями настоящих нормативов.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.8.6. Водоснабжение для многоквартирных домов на территории малоэтажной застройки следует проектировать от централизованных систем.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4</w:t>
      </w:r>
      <w:r w:rsidRPr="00464340">
        <w:rPr>
          <w:sz w:val="24"/>
          <w:szCs w:val="24"/>
          <w:lang w:val="ru-RU"/>
        </w:rPr>
        <w:t>.8.7. Наружные сети и сооружения канализации следует проектировать в соответствии с требованиями настоящих нормативов.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.8.8. Выбор схемы </w:t>
      </w:r>
      <w:proofErr w:type="spellStart"/>
      <w:r w:rsidRPr="00464340">
        <w:rPr>
          <w:sz w:val="24"/>
          <w:szCs w:val="24"/>
          <w:lang w:val="ru-RU"/>
        </w:rPr>
        <w:t>канализования</w:t>
      </w:r>
      <w:proofErr w:type="spellEnd"/>
      <w:r w:rsidRPr="00464340">
        <w:rPr>
          <w:sz w:val="24"/>
          <w:szCs w:val="24"/>
          <w:lang w:val="ru-RU"/>
        </w:rPr>
        <w:t xml:space="preserve"> малоэтажной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.8.9. При отсутствии существующей канализации следует предусматривать устройство водонепроницаемых выгребных ям или (в случае экономической эффективности) проектировать новую систему канализации (со всеми необходимыми сооружениями, в том числе очистными) в соответствии с заключениями органов государственного санитарно-эпидемиологического надзора, государственного экологического надзора и других заинтересованных организаций.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.8.10. Электроснабжение малоэтажной застройки следует проектировать в соответствии с требованиями настоящих нормативов.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.8.11. Мощность трансформаторов трансформаторной подстанции для электроснабжения малоэтажной застройки следует принимать по расчету.</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.8.12. Сеть 0,4 </w:t>
      </w:r>
      <w:proofErr w:type="spellStart"/>
      <w:r w:rsidRPr="00464340">
        <w:rPr>
          <w:sz w:val="24"/>
          <w:szCs w:val="24"/>
          <w:lang w:val="ru-RU"/>
        </w:rPr>
        <w:t>кВ</w:t>
      </w:r>
      <w:proofErr w:type="spellEnd"/>
      <w:r w:rsidRPr="00464340">
        <w:rPr>
          <w:sz w:val="24"/>
          <w:szCs w:val="24"/>
          <w:lang w:val="ru-RU"/>
        </w:rPr>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464340">
        <w:rPr>
          <w:sz w:val="24"/>
          <w:szCs w:val="24"/>
          <w:lang w:val="ru-RU"/>
        </w:rPr>
        <w:t>однотрансформаторными</w:t>
      </w:r>
      <w:proofErr w:type="spellEnd"/>
      <w:r w:rsidRPr="00464340">
        <w:rPr>
          <w:sz w:val="24"/>
          <w:szCs w:val="24"/>
          <w:lang w:val="ru-RU"/>
        </w:rPr>
        <w:t xml:space="preserve"> подстанциями.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 xml:space="preserve">.8.13. Трассы воздушных и кабельных линий 0,4 </w:t>
      </w:r>
      <w:proofErr w:type="spellStart"/>
      <w:r w:rsidRPr="00464340">
        <w:rPr>
          <w:sz w:val="24"/>
          <w:szCs w:val="24"/>
          <w:lang w:val="ru-RU"/>
        </w:rPr>
        <w:t>кВ</w:t>
      </w:r>
      <w:proofErr w:type="spellEnd"/>
      <w:r w:rsidRPr="00464340">
        <w:rPr>
          <w:sz w:val="24"/>
          <w:szCs w:val="24"/>
          <w:lang w:val="ru-RU"/>
        </w:rPr>
        <w:t xml:space="preserve"> должны проходить вне пределов </w:t>
      </w:r>
      <w:proofErr w:type="spellStart"/>
      <w:r w:rsidRPr="00464340">
        <w:rPr>
          <w:sz w:val="24"/>
          <w:szCs w:val="24"/>
          <w:lang w:val="ru-RU"/>
        </w:rPr>
        <w:t>приквартирных</w:t>
      </w:r>
      <w:proofErr w:type="spellEnd"/>
      <w:r w:rsidRPr="00464340">
        <w:rPr>
          <w:sz w:val="24"/>
          <w:szCs w:val="24"/>
          <w:lang w:val="ru-RU"/>
        </w:rPr>
        <w:t xml:space="preserve">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4</w:t>
      </w:r>
      <w:r w:rsidRPr="00464340">
        <w:rPr>
          <w:sz w:val="24"/>
          <w:szCs w:val="24"/>
          <w:lang w:val="ru-RU"/>
        </w:rPr>
        <w:t>.8.14. На территории малоэтажной застройки следует проектировать системы городской телефонной связи, городского кабельного телевидения, пожарной и охранной сигнализации в соответствии с требованиями настоящих нормативов.</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2"/>
        <w:rPr>
          <w:b/>
          <w:sz w:val="24"/>
          <w:szCs w:val="24"/>
          <w:lang w:val="ru-RU"/>
        </w:rPr>
      </w:pPr>
      <w:r w:rsidRPr="00464340">
        <w:rPr>
          <w:b/>
          <w:sz w:val="24"/>
          <w:szCs w:val="24"/>
          <w:lang w:val="ru-RU"/>
        </w:rPr>
        <w:t>4.</w:t>
      </w:r>
      <w:r>
        <w:rPr>
          <w:b/>
          <w:sz w:val="24"/>
          <w:szCs w:val="24"/>
          <w:lang w:val="ru-RU"/>
        </w:rPr>
        <w:t>5</w:t>
      </w:r>
      <w:r w:rsidRPr="00464340">
        <w:rPr>
          <w:b/>
          <w:sz w:val="24"/>
          <w:szCs w:val="24"/>
          <w:lang w:val="ru-RU"/>
        </w:rPr>
        <w:t>. Зоны транспортной инфраструктуры</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rPr>
          <w:sz w:val="24"/>
          <w:szCs w:val="24"/>
          <w:lang w:val="ru-RU"/>
        </w:rPr>
      </w:pPr>
      <w:r w:rsidRPr="00464340">
        <w:rPr>
          <w:sz w:val="24"/>
          <w:szCs w:val="24"/>
          <w:lang w:val="ru-RU"/>
        </w:rPr>
        <w:t>4.</w:t>
      </w:r>
      <w:r>
        <w:rPr>
          <w:sz w:val="24"/>
          <w:szCs w:val="24"/>
          <w:lang w:val="ru-RU"/>
        </w:rPr>
        <w:t>5</w:t>
      </w:r>
      <w:r w:rsidRPr="00464340">
        <w:rPr>
          <w:sz w:val="24"/>
          <w:szCs w:val="24"/>
          <w:lang w:val="ru-RU"/>
        </w:rPr>
        <w:t>.1. Общи</w:t>
      </w:r>
      <w:r>
        <w:rPr>
          <w:sz w:val="24"/>
          <w:szCs w:val="24"/>
          <w:lang w:val="ru-RU"/>
        </w:rPr>
        <w:t>е</w:t>
      </w:r>
      <w:r w:rsidRPr="00464340">
        <w:rPr>
          <w:sz w:val="24"/>
          <w:szCs w:val="24"/>
          <w:lang w:val="ru-RU"/>
        </w:rPr>
        <w:t xml:space="preserve"> требования</w:t>
      </w:r>
    </w:p>
    <w:p w:rsidR="00E43F37" w:rsidRPr="00464340" w:rsidRDefault="00E43F37" w:rsidP="00D63BDA">
      <w:pPr>
        <w:autoSpaceDE w:val="0"/>
        <w:autoSpaceDN w:val="0"/>
        <w:adjustRightInd w:val="0"/>
        <w:ind w:firstLine="1276"/>
        <w:jc w:val="center"/>
        <w:rPr>
          <w:sz w:val="24"/>
          <w:szCs w:val="24"/>
          <w:lang w:val="ru-RU"/>
        </w:rPr>
      </w:pPr>
    </w:p>
    <w:p w:rsidR="00E43F37" w:rsidRPr="00464340" w:rsidRDefault="00E43F37" w:rsidP="00D63BDA">
      <w:pPr>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.1.1.Зоны транспортной инфраструктуры предназначены для размещения объектов транспортной инфраструктуры, в том числе сооружений и коммуникаций </w:t>
      </w:r>
      <w:proofErr w:type="spellStart"/>
      <w:r w:rsidRPr="00464340">
        <w:rPr>
          <w:sz w:val="24"/>
          <w:szCs w:val="24"/>
          <w:lang w:val="ru-RU"/>
        </w:rPr>
        <w:t>автомбильного</w:t>
      </w:r>
      <w:proofErr w:type="spellEnd"/>
      <w:r w:rsidRPr="00464340">
        <w:rPr>
          <w:sz w:val="24"/>
          <w:szCs w:val="24"/>
          <w:lang w:val="ru-RU"/>
        </w:rPr>
        <w:t>,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E43F37" w:rsidRPr="00464340" w:rsidRDefault="00E43F37" w:rsidP="00D63BDA">
      <w:pPr>
        <w:ind w:firstLine="1276"/>
        <w:jc w:val="both"/>
        <w:rPr>
          <w:sz w:val="24"/>
          <w:szCs w:val="24"/>
          <w:lang w:val="ru-RU"/>
        </w:rPr>
      </w:pPr>
      <w:r w:rsidRPr="00464340">
        <w:rPr>
          <w:sz w:val="24"/>
          <w:szCs w:val="24"/>
          <w:lang w:val="ru-RU"/>
        </w:rPr>
        <w:tab/>
        <w:t>Сооружения и коммуникации транспортной инфраструктуры могут располагаться в составе всех территориальных зон.</w:t>
      </w:r>
    </w:p>
    <w:p w:rsidR="00E43F37" w:rsidRPr="00464340" w:rsidRDefault="00E43F37" w:rsidP="00D63BDA">
      <w:pPr>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.1.2.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E43F37" w:rsidRPr="00464340" w:rsidRDefault="00E43F37" w:rsidP="00D63BDA">
      <w:pPr>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.1.3.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E43F37" w:rsidRPr="00464340" w:rsidRDefault="00E43F37" w:rsidP="00D63BDA">
      <w:pPr>
        <w:ind w:firstLine="1276"/>
        <w:jc w:val="both"/>
        <w:rPr>
          <w:sz w:val="24"/>
          <w:szCs w:val="24"/>
          <w:lang w:val="ru-RU"/>
        </w:rPr>
      </w:pPr>
      <w:r w:rsidRPr="00464340">
        <w:rPr>
          <w:sz w:val="24"/>
          <w:szCs w:val="24"/>
          <w:lang w:val="ru-RU"/>
        </w:rPr>
        <w:t>Конструкция дорожного покрытия должна обеспечивать установленную скорость движения транспорта в соответствии с категорией дороги.</w:t>
      </w:r>
    </w:p>
    <w:p w:rsidR="00E43F37" w:rsidRPr="00464340" w:rsidRDefault="00E43F37" w:rsidP="00D63BDA">
      <w:pPr>
        <w:ind w:firstLine="1276"/>
        <w:jc w:val="both"/>
        <w:rPr>
          <w:sz w:val="24"/>
          <w:szCs w:val="24"/>
          <w:lang w:val="ru-RU"/>
        </w:rPr>
      </w:pPr>
      <w:r w:rsidRPr="00464340">
        <w:rPr>
          <w:sz w:val="24"/>
          <w:szCs w:val="24"/>
          <w:lang w:val="ru-RU"/>
        </w:rPr>
        <w:tab/>
      </w: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.2. Внешний транспорт</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ind w:firstLine="1276"/>
        <w:jc w:val="both"/>
        <w:rPr>
          <w:sz w:val="24"/>
          <w:szCs w:val="24"/>
          <w:lang w:val="ru-RU"/>
        </w:rPr>
      </w:pPr>
      <w:r w:rsidRPr="00464340">
        <w:rPr>
          <w:sz w:val="24"/>
          <w:szCs w:val="24"/>
          <w:lang w:val="ru-RU"/>
        </w:rPr>
        <w:lastRenderedPageBreak/>
        <w:t>4.</w:t>
      </w:r>
      <w:r>
        <w:rPr>
          <w:sz w:val="24"/>
          <w:szCs w:val="24"/>
          <w:lang w:val="ru-RU"/>
        </w:rPr>
        <w:t>5</w:t>
      </w:r>
      <w:r w:rsidRPr="00464340">
        <w:rPr>
          <w:sz w:val="24"/>
          <w:szCs w:val="24"/>
          <w:lang w:val="ru-RU"/>
        </w:rPr>
        <w:t>.2.1. Внешний автомобильный транспорт,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E43F37" w:rsidRPr="00464340" w:rsidRDefault="00E43F37" w:rsidP="00D63BDA">
      <w:pPr>
        <w:ind w:firstLine="1276"/>
        <w:jc w:val="both"/>
        <w:rPr>
          <w:sz w:val="24"/>
          <w:szCs w:val="24"/>
          <w:lang w:val="ru-RU"/>
        </w:rPr>
      </w:pPr>
      <w:r w:rsidRPr="00464340">
        <w:rPr>
          <w:sz w:val="24"/>
          <w:szCs w:val="24"/>
          <w:lang w:val="ru-RU"/>
        </w:rPr>
        <w:t>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.2.2. Прокладку трасс автомобильных дорог следует выполнять с учетом минимального воздействия на окружающую среду. Не допускается прокладка трасс по зонам особо охраняемых природных территорий. Вдоль рек, озер и других водных объектов трассы следует прокладывать за пределами установленных для них защитных зон. В районах размещения санаториев, домов отдыха, пансионатов, загородных детских учреждений и т.п. трассы следует прокладывать за пределами установленных вокруг них санитарных зон. По лесным массивам трассы следует прокладывать по возможности с использованием просек и противопожарных разрывов.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.2.3. Автомобильные дороги в зависимости от расчетной интенсивности движения и их хозяйственного и административного значения подразделяются на </w:t>
      </w:r>
      <w:r w:rsidRPr="00464340">
        <w:rPr>
          <w:sz w:val="24"/>
          <w:szCs w:val="24"/>
        </w:rPr>
        <w:t>I</w:t>
      </w:r>
      <w:r w:rsidRPr="00464340">
        <w:rPr>
          <w:sz w:val="24"/>
          <w:szCs w:val="24"/>
          <w:lang w:val="ru-RU"/>
        </w:rPr>
        <w:t xml:space="preserve">а, </w:t>
      </w:r>
      <w:r w:rsidRPr="00464340">
        <w:rPr>
          <w:sz w:val="24"/>
          <w:szCs w:val="24"/>
        </w:rPr>
        <w:t>I</w:t>
      </w:r>
      <w:r w:rsidRPr="00464340">
        <w:rPr>
          <w:sz w:val="24"/>
          <w:szCs w:val="24"/>
          <w:lang w:val="ru-RU"/>
        </w:rPr>
        <w:t xml:space="preserve">б, </w:t>
      </w:r>
      <w:r w:rsidRPr="00464340">
        <w:rPr>
          <w:sz w:val="24"/>
          <w:szCs w:val="24"/>
        </w:rPr>
        <w:t>I</w:t>
      </w:r>
      <w:r w:rsidRPr="00464340">
        <w:rPr>
          <w:sz w:val="24"/>
          <w:szCs w:val="24"/>
          <w:lang w:val="ru-RU"/>
        </w:rPr>
        <w:t xml:space="preserve">в,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категории. Категория автомобильной дороги, а также ее параметры назначаются в соответствии с ГОСТ Р 52399-2005 «Геометрические элементы автомобильных дорог».</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.2.4. Ширина полос и размеры участков земель, отводимых для автомобильных дорог и транспортных развязок, определяются в зависимости от категории дорог, количества полос движения и других условий в соответствии с требованиями СН 467-74 «Нормы отвода земель для автомобильных дорог».</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.2.5. Автосервис является важной составной частью благоустройства дороги. Он представляет собой совокупность предприятий и сооружений, обеспечивающих полное обслуживание автомобильного движения по дороге, создающих удобства проезжающим, способствующих повышению безопасности движения и эффективности работы автомобильного транспорта.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.2.6. Предприятия и объекты автосервиса по функциональному значению могут быть разделены на три группы обслуживания: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пассажирских перевозок;</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подвижного состава;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грузовых перевозок.</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К предприятиям и объектам автосервиса, предназначенным для обслуживания пассажирских перевозок, относятся: автобусные остановки, пассажирские автостанции, автовокзалы, </w:t>
      </w:r>
      <w:proofErr w:type="spellStart"/>
      <w:r w:rsidRPr="00464340">
        <w:rPr>
          <w:sz w:val="24"/>
          <w:szCs w:val="24"/>
          <w:lang w:val="ru-RU"/>
        </w:rPr>
        <w:t>автогостиницы</w:t>
      </w:r>
      <w:proofErr w:type="spellEnd"/>
      <w:r w:rsidRPr="00464340">
        <w:rPr>
          <w:sz w:val="24"/>
          <w:szCs w:val="24"/>
          <w:lang w:val="ru-RU"/>
        </w:rPr>
        <w:t>, мотели, кемпинги, предприятия общественного питания и торговли, площадки отдыха, площадки-стоянки.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 предприятиям и объектам автосервиса, предназначенным для обслуживания подвижного состава, относятся: станции технического обслуживания (СТО), автозаправочные станции (АЗС), моечные пункты, осмотровые эстакады, площадки-стоянки.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.2.7. 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Под непосредственным расположением объекта у дороги подразумевают расположение на минимально допустимом расстоянии от проезжей части основной дороги или в удалении площадки от дороги на 200 - 300 м с учетом ее перспективного развития и с устройством необходимых подъездов.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 сооружениям, которые, как правило, следует размещать непосредственно у дороги, относятся: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автобусные остановки;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площадки отдыха;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lastRenderedPageBreak/>
        <w:t>площадки-стоянки для автотранспорта при комплексах, а также у магазинов и общественных предприятий и зданий, которые находятся у дороги;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автозаправочные станции (далее также - АЗС);</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станции технического обслуживания (далее также - СТО);</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контрольно-диспетчерские пункты;</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предприятия общественного питания;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моечные пункты (в комплексе с АЗС и СТО).</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.2.8. Остановочные и посадочные площадки и павильоны для пассажиров следует предусматривать в местах автобусных остановок.</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Автобусные остановки на дорогах </w:t>
      </w:r>
      <w:r w:rsidRPr="00464340">
        <w:rPr>
          <w:sz w:val="24"/>
          <w:szCs w:val="24"/>
        </w:rPr>
        <w:t>I</w:t>
      </w:r>
      <w:r w:rsidRPr="00464340">
        <w:rPr>
          <w:sz w:val="24"/>
          <w:szCs w:val="24"/>
          <w:lang w:val="ru-RU"/>
        </w:rPr>
        <w:t>а категории следует располагать вне пределов земляного полотна и в целях безопасности их следует отделять от проезжей части.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Автобусные остановки на дорогах </w:t>
      </w:r>
      <w:r w:rsidRPr="00464340">
        <w:rPr>
          <w:sz w:val="24"/>
          <w:szCs w:val="24"/>
        </w:rPr>
        <w:t>I</w:t>
      </w:r>
      <w:r w:rsidRPr="00464340">
        <w:rPr>
          <w:sz w:val="24"/>
          <w:szCs w:val="24"/>
          <w:lang w:val="ru-RU"/>
        </w:rPr>
        <w:t xml:space="preserve"> категории следует располагать одну против другой, а на дорогах </w:t>
      </w:r>
      <w:r w:rsidRPr="00464340">
        <w:rPr>
          <w:sz w:val="24"/>
          <w:szCs w:val="24"/>
        </w:rPr>
        <w:t>II</w:t>
      </w:r>
      <w:r w:rsidRPr="00464340">
        <w:rPr>
          <w:sz w:val="24"/>
          <w:szCs w:val="24"/>
          <w:lang w:val="ru-RU"/>
        </w:rPr>
        <w:t xml:space="preserve"> - </w:t>
      </w:r>
      <w:r w:rsidRPr="00464340">
        <w:rPr>
          <w:sz w:val="24"/>
          <w:szCs w:val="24"/>
        </w:rPr>
        <w:t>V</w:t>
      </w:r>
      <w:r w:rsidRPr="00464340">
        <w:rPr>
          <w:sz w:val="24"/>
          <w:szCs w:val="24"/>
          <w:lang w:val="ru-RU"/>
        </w:rPr>
        <w:t xml:space="preserve"> категорий их следует смещать по ходу движения на расстояние не менее 30 м между ближайшими стенками павильонов.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На дорогах </w:t>
      </w:r>
      <w:r w:rsidRPr="00464340">
        <w:rPr>
          <w:sz w:val="24"/>
          <w:szCs w:val="24"/>
        </w:rPr>
        <w:t>I</w:t>
      </w:r>
      <w:r w:rsidRPr="00464340">
        <w:rPr>
          <w:sz w:val="24"/>
          <w:szCs w:val="24"/>
          <w:lang w:val="ru-RU"/>
        </w:rPr>
        <w:t xml:space="preserve"> - </w:t>
      </w:r>
      <w:r w:rsidRPr="00464340">
        <w:rPr>
          <w:sz w:val="24"/>
          <w:szCs w:val="24"/>
        </w:rPr>
        <w:t>III</w:t>
      </w:r>
      <w:r w:rsidRPr="00464340">
        <w:rPr>
          <w:sz w:val="24"/>
          <w:szCs w:val="24"/>
          <w:lang w:val="ru-RU"/>
        </w:rPr>
        <w:t xml:space="preserve"> категорий автобусные остановки следует назначать не чаще чем через 3 км, а в курортных районах и густонаселенной местности - 1,5 км.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.1.9. Площадки отдыха следует предусматривать через 15 - 20 км на дорогах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категорий, 25 - 35 км на дорогах </w:t>
      </w:r>
      <w:r w:rsidRPr="00464340">
        <w:rPr>
          <w:sz w:val="24"/>
          <w:szCs w:val="24"/>
        </w:rPr>
        <w:t>III</w:t>
      </w:r>
      <w:r w:rsidRPr="00464340">
        <w:rPr>
          <w:sz w:val="24"/>
          <w:szCs w:val="24"/>
          <w:lang w:val="ru-RU"/>
        </w:rPr>
        <w:t xml:space="preserve"> категории и 45 - 55 км на дорогах </w:t>
      </w:r>
      <w:r w:rsidRPr="00464340">
        <w:rPr>
          <w:sz w:val="24"/>
          <w:szCs w:val="24"/>
        </w:rPr>
        <w:t>IV</w:t>
      </w:r>
      <w:r w:rsidRPr="00464340">
        <w:rPr>
          <w:sz w:val="24"/>
          <w:szCs w:val="24"/>
          <w:lang w:val="ru-RU"/>
        </w:rPr>
        <w:t xml:space="preserve"> категории.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На территории площадок отдыха могут быть предусмотрены сооружения для технического осмотра автомобилей и пункты торговли.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Вместимость площадок отдыха следует рассчитывать на одновременную остановку не менее 20 - 50 автомобилей на дорогах </w:t>
      </w:r>
      <w:r w:rsidRPr="00464340">
        <w:rPr>
          <w:sz w:val="24"/>
          <w:szCs w:val="24"/>
        </w:rPr>
        <w:t>I</w:t>
      </w:r>
      <w:r w:rsidRPr="00464340">
        <w:rPr>
          <w:sz w:val="24"/>
          <w:szCs w:val="24"/>
          <w:lang w:val="ru-RU"/>
        </w:rPr>
        <w:t xml:space="preserve"> категории при интенсивности движения до 30000 физ. ед./</w:t>
      </w:r>
      <w:proofErr w:type="spellStart"/>
      <w:r w:rsidRPr="00464340">
        <w:rPr>
          <w:sz w:val="24"/>
          <w:szCs w:val="24"/>
          <w:lang w:val="ru-RU"/>
        </w:rPr>
        <w:t>сут</w:t>
      </w:r>
      <w:proofErr w:type="spellEnd"/>
      <w:r w:rsidRPr="00464340">
        <w:rPr>
          <w:sz w:val="24"/>
          <w:szCs w:val="24"/>
          <w:lang w:val="ru-RU"/>
        </w:rPr>
        <w:t xml:space="preserve">., 10 - 15 - на дорогах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категорий, 10 - на дорогах </w:t>
      </w:r>
      <w:r w:rsidRPr="00464340">
        <w:rPr>
          <w:sz w:val="24"/>
          <w:szCs w:val="24"/>
        </w:rPr>
        <w:t>IV</w:t>
      </w:r>
      <w:r w:rsidRPr="00464340">
        <w:rPr>
          <w:sz w:val="24"/>
          <w:szCs w:val="24"/>
          <w:lang w:val="ru-RU"/>
        </w:rPr>
        <w:t xml:space="preserve"> категории. При двустороннем размещении площадок отдыха на дорогах </w:t>
      </w:r>
      <w:r w:rsidRPr="00464340">
        <w:rPr>
          <w:sz w:val="24"/>
          <w:szCs w:val="24"/>
        </w:rPr>
        <w:t>I</w:t>
      </w:r>
      <w:r w:rsidRPr="00464340">
        <w:rPr>
          <w:sz w:val="24"/>
          <w:szCs w:val="24"/>
          <w:lang w:val="ru-RU"/>
        </w:rPr>
        <w:t xml:space="preserve"> категории их вместимость уменьшается вдвое по сравнению с указанной выше.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.2.10. Размещение автозаправочных станций (АЗС) и дорожных станций технического обслуживания (СТО) должно производиться на основе экономических и статических изысканий.</w:t>
      </w:r>
    </w:p>
    <w:p w:rsidR="00E43F37" w:rsidRDefault="00E43F37" w:rsidP="00D63BDA">
      <w:pPr>
        <w:autoSpaceDE w:val="0"/>
        <w:autoSpaceDN w:val="0"/>
        <w:adjustRightInd w:val="0"/>
        <w:ind w:firstLine="1276"/>
        <w:jc w:val="both"/>
        <w:rPr>
          <w:sz w:val="24"/>
          <w:szCs w:val="24"/>
          <w:lang w:val="ru-RU"/>
        </w:rPr>
      </w:pPr>
      <w:r w:rsidRPr="00464340">
        <w:rPr>
          <w:sz w:val="24"/>
          <w:szCs w:val="24"/>
          <w:lang w:val="ru-RU"/>
        </w:rPr>
        <w:t>Мощность АЗС (число заправок в сутки) и расстояние между ними в зависимости от интенсивности движения необходимо принимать по таблице 24.</w:t>
      </w:r>
    </w:p>
    <w:p w:rsidR="003072E3" w:rsidRDefault="003072E3" w:rsidP="00D63BDA">
      <w:pPr>
        <w:autoSpaceDE w:val="0"/>
        <w:autoSpaceDN w:val="0"/>
        <w:adjustRightInd w:val="0"/>
        <w:ind w:firstLine="1276"/>
        <w:jc w:val="both"/>
        <w:rPr>
          <w:sz w:val="24"/>
          <w:szCs w:val="24"/>
          <w:lang w:val="ru-RU"/>
        </w:rPr>
      </w:pPr>
    </w:p>
    <w:p w:rsidR="003072E3" w:rsidRDefault="003072E3" w:rsidP="00D63BDA">
      <w:pPr>
        <w:autoSpaceDE w:val="0"/>
        <w:autoSpaceDN w:val="0"/>
        <w:adjustRightInd w:val="0"/>
        <w:ind w:firstLine="1276"/>
        <w:jc w:val="both"/>
        <w:rPr>
          <w:sz w:val="24"/>
          <w:szCs w:val="24"/>
          <w:lang w:val="ru-RU"/>
        </w:rPr>
      </w:pPr>
    </w:p>
    <w:p w:rsidR="003072E3" w:rsidRDefault="003072E3" w:rsidP="00D63BDA">
      <w:pPr>
        <w:autoSpaceDE w:val="0"/>
        <w:autoSpaceDN w:val="0"/>
        <w:adjustRightInd w:val="0"/>
        <w:ind w:firstLine="1276"/>
        <w:jc w:val="both"/>
        <w:rPr>
          <w:sz w:val="24"/>
          <w:szCs w:val="24"/>
          <w:lang w:val="ru-RU"/>
        </w:rPr>
      </w:pPr>
    </w:p>
    <w:p w:rsidR="003072E3" w:rsidRDefault="003072E3" w:rsidP="00D63BDA">
      <w:pPr>
        <w:autoSpaceDE w:val="0"/>
        <w:autoSpaceDN w:val="0"/>
        <w:adjustRightInd w:val="0"/>
        <w:ind w:firstLine="1276"/>
        <w:jc w:val="both"/>
        <w:rPr>
          <w:sz w:val="24"/>
          <w:szCs w:val="24"/>
          <w:lang w:val="ru-RU"/>
        </w:rPr>
      </w:pPr>
    </w:p>
    <w:p w:rsidR="00E43F37" w:rsidRPr="00464340" w:rsidRDefault="00E43F37" w:rsidP="00163034">
      <w:pPr>
        <w:autoSpaceDE w:val="0"/>
        <w:autoSpaceDN w:val="0"/>
        <w:adjustRightInd w:val="0"/>
        <w:ind w:left="567" w:firstLine="709"/>
        <w:jc w:val="right"/>
        <w:outlineLvl w:val="5"/>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4</w:t>
      </w:r>
    </w:p>
    <w:p w:rsidR="00E43F37" w:rsidRPr="00464340" w:rsidRDefault="00E43F37"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3261"/>
        <w:gridCol w:w="1842"/>
        <w:gridCol w:w="1843"/>
        <w:gridCol w:w="1985"/>
      </w:tblGrid>
      <w:tr w:rsidR="00E43F37" w:rsidRPr="00464340" w:rsidTr="00080B74">
        <w:trPr>
          <w:cantSplit/>
          <w:trHeight w:val="48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Мощность АЗС, </w:t>
            </w:r>
            <w:r w:rsidRPr="00464340">
              <w:rPr>
                <w:rFonts w:ascii="Times New Roman" w:hAnsi="Times New Roman" w:cs="Times New Roman"/>
                <w:sz w:val="24"/>
                <w:szCs w:val="24"/>
              </w:rPr>
              <w:br/>
              <w:t xml:space="preserve">заправок  </w:t>
            </w:r>
            <w:r w:rsidRPr="00464340">
              <w:rPr>
                <w:rFonts w:ascii="Times New Roman" w:hAnsi="Times New Roman" w:cs="Times New Roman"/>
                <w:sz w:val="24"/>
                <w:szCs w:val="24"/>
              </w:rPr>
              <w:br/>
              <w:t>в сутки</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Расстояние  </w:t>
            </w:r>
            <w:r w:rsidRPr="00464340">
              <w:rPr>
                <w:rFonts w:ascii="Times New Roman" w:hAnsi="Times New Roman" w:cs="Times New Roman"/>
                <w:sz w:val="24"/>
                <w:szCs w:val="24"/>
              </w:rPr>
              <w:br/>
              <w:t>между АЗС, км</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Размещение АЗС</w:t>
            </w:r>
          </w:p>
        </w:tc>
      </w:tr>
      <w:tr w:rsidR="00E43F37"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Свыше 100</w:t>
            </w:r>
            <w:r w:rsidRPr="00464340">
              <w:rPr>
                <w:rFonts w:ascii="Times New Roman" w:hAnsi="Times New Roman" w:cs="Times New Roman"/>
                <w:sz w:val="24"/>
                <w:szCs w:val="24"/>
              </w:rPr>
              <w:t xml:space="preserve">0 до 2000  </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30 - 40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 до 3000  </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3000 до 5000  </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5000 до 7000  </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750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50 - 60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7000 до 20000 </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40 - 50</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080B74">
        <w:trPr>
          <w:cantSplit/>
          <w:trHeight w:val="240"/>
        </w:trPr>
        <w:tc>
          <w:tcPr>
            <w:tcW w:w="326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20000     </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1000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20 - 25</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Примечание: при расположении АЗС в зоне пересечения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При расчете потребности в автозаправочных станциях следует учитывать, что на первом перегоне от крупного города протяженностью 20 - 40 км около 90 процентов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процентов. В соответствии с этим потребность автотранспорта в заправках принимается с коэффициентом равным 0,5.</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На последующих перегонах, но не далее 100 км от таких городов, доля автомобилей, нуждающихся в заправке, составляет около 75 процентов от общей интенсивности движения. Поправочный коэффициент в данном случае - 0,75.</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На остальном протяжении дороги в расчет принимается весь транспорт.</w:t>
      </w:r>
    </w:p>
    <w:p w:rsidR="00E43F37"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.2.11. Число постов на дорожных станциях технического обслуживания в зависимости от расстояния между ними и интенсивности движения необходимо принимать по таблице 25.</w:t>
      </w:r>
    </w:p>
    <w:p w:rsidR="00E43F37" w:rsidRDefault="00E43F37" w:rsidP="00D63BDA">
      <w:pPr>
        <w:autoSpaceDE w:val="0"/>
        <w:autoSpaceDN w:val="0"/>
        <w:adjustRightInd w:val="0"/>
        <w:ind w:firstLine="709"/>
        <w:jc w:val="both"/>
        <w:rPr>
          <w:sz w:val="24"/>
          <w:szCs w:val="24"/>
          <w:lang w:val="ru-RU"/>
        </w:rPr>
      </w:pPr>
    </w:p>
    <w:p w:rsidR="00E43F37" w:rsidRPr="00464340" w:rsidRDefault="00E43F37" w:rsidP="00080B74">
      <w:pPr>
        <w:autoSpaceDE w:val="0"/>
        <w:autoSpaceDN w:val="0"/>
        <w:adjustRightInd w:val="0"/>
        <w:jc w:val="right"/>
        <w:outlineLvl w:val="5"/>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25</w:t>
      </w:r>
    </w:p>
    <w:p w:rsidR="00E43F37" w:rsidRPr="00464340" w:rsidRDefault="00E43F37" w:rsidP="00163034">
      <w:pPr>
        <w:autoSpaceDE w:val="0"/>
        <w:autoSpaceDN w:val="0"/>
        <w:adjustRightInd w:val="0"/>
        <w:ind w:left="567" w:firstLine="709"/>
        <w:jc w:val="right"/>
        <w:rPr>
          <w:sz w:val="24"/>
          <w:szCs w:val="24"/>
        </w:rPr>
      </w:pPr>
    </w:p>
    <w:tbl>
      <w:tblPr>
        <w:tblW w:w="8647" w:type="dxa"/>
        <w:tblInd w:w="637" w:type="dxa"/>
        <w:tblLayout w:type="fixed"/>
        <w:tblCellMar>
          <w:left w:w="70" w:type="dxa"/>
          <w:right w:w="70" w:type="dxa"/>
        </w:tblCellMar>
        <w:tblLook w:val="0000" w:firstRow="0" w:lastRow="0" w:firstColumn="0" w:lastColumn="0" w:noHBand="0" w:noVBand="0"/>
      </w:tblPr>
      <w:tblGrid>
        <w:gridCol w:w="2268"/>
        <w:gridCol w:w="993"/>
        <w:gridCol w:w="850"/>
        <w:gridCol w:w="709"/>
        <w:gridCol w:w="850"/>
        <w:gridCol w:w="1134"/>
        <w:gridCol w:w="1843"/>
      </w:tblGrid>
      <w:tr w:rsidR="00E43F37" w:rsidRPr="00464340" w:rsidTr="00E01531">
        <w:trPr>
          <w:cantSplit/>
          <w:trHeight w:val="480"/>
        </w:trPr>
        <w:tc>
          <w:tcPr>
            <w:tcW w:w="2268" w:type="dxa"/>
            <w:vMerge w:val="restart"/>
            <w:tcBorders>
              <w:top w:val="single" w:sz="6" w:space="0" w:color="auto"/>
              <w:left w:val="single" w:sz="6" w:space="0" w:color="auto"/>
              <w:bottom w:val="nil"/>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Интенсивность  </w:t>
            </w:r>
            <w:r w:rsidRPr="00464340">
              <w:rPr>
                <w:rFonts w:ascii="Times New Roman" w:hAnsi="Times New Roman" w:cs="Times New Roman"/>
                <w:sz w:val="24"/>
                <w:szCs w:val="24"/>
              </w:rPr>
              <w:br/>
              <w:t xml:space="preserve">движения, трансп. </w:t>
            </w:r>
            <w:r w:rsidRPr="00464340">
              <w:rPr>
                <w:rFonts w:ascii="Times New Roman" w:hAnsi="Times New Roman" w:cs="Times New Roman"/>
                <w:sz w:val="24"/>
                <w:szCs w:val="24"/>
              </w:rPr>
              <w:br/>
              <w:t>ед./</w:t>
            </w:r>
            <w:proofErr w:type="spellStart"/>
            <w:r w:rsidRPr="00464340">
              <w:rPr>
                <w:rFonts w:ascii="Times New Roman" w:hAnsi="Times New Roman" w:cs="Times New Roman"/>
                <w:sz w:val="24"/>
                <w:szCs w:val="24"/>
              </w:rPr>
              <w:t>сут</w:t>
            </w:r>
            <w:proofErr w:type="spellEnd"/>
            <w:r w:rsidRPr="00464340">
              <w:rPr>
                <w:rFonts w:ascii="Times New Roman" w:hAnsi="Times New Roman" w:cs="Times New Roman"/>
                <w:sz w:val="24"/>
                <w:szCs w:val="24"/>
              </w:rPr>
              <w:t>.</w:t>
            </w:r>
          </w:p>
        </w:tc>
        <w:tc>
          <w:tcPr>
            <w:tcW w:w="4536" w:type="dxa"/>
            <w:gridSpan w:val="5"/>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Число постов на СТО  в зависимости от расстояния </w:t>
            </w:r>
            <w:r w:rsidRPr="00464340">
              <w:rPr>
                <w:rFonts w:ascii="Times New Roman" w:hAnsi="Times New Roman" w:cs="Times New Roman"/>
                <w:sz w:val="24"/>
                <w:szCs w:val="24"/>
              </w:rPr>
              <w:t>между ними, км</w:t>
            </w:r>
          </w:p>
        </w:tc>
        <w:tc>
          <w:tcPr>
            <w:tcW w:w="1843" w:type="dxa"/>
            <w:vMerge w:val="restart"/>
            <w:tcBorders>
              <w:top w:val="single" w:sz="6" w:space="0" w:color="auto"/>
              <w:left w:val="single" w:sz="6" w:space="0" w:color="auto"/>
              <w:bottom w:val="nil"/>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Размещение СТО</w:t>
            </w:r>
          </w:p>
        </w:tc>
      </w:tr>
      <w:tr w:rsidR="00E43F37" w:rsidRPr="00464340" w:rsidTr="00E01531">
        <w:trPr>
          <w:cantSplit/>
          <w:trHeight w:val="240"/>
        </w:trPr>
        <w:tc>
          <w:tcPr>
            <w:tcW w:w="2268"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250 </w:t>
            </w:r>
          </w:p>
        </w:tc>
        <w:tc>
          <w:tcPr>
            <w:tcW w:w="1843"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Одностороннее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E01531">
        <w:trPr>
          <w:cantSplit/>
          <w:trHeight w:val="24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E01531">
        <w:trPr>
          <w:cantSplit/>
          <w:trHeight w:val="48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1984"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специальному</w:t>
            </w:r>
            <w:r w:rsidRPr="00464340">
              <w:rPr>
                <w:rFonts w:ascii="Times New Roman" w:hAnsi="Times New Roman" w:cs="Times New Roman"/>
                <w:sz w:val="24"/>
                <w:szCs w:val="24"/>
              </w:rPr>
              <w:br/>
              <w:t xml:space="preserve">расчету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r w:rsidR="00E43F37" w:rsidRPr="00464340" w:rsidTr="00E01531">
        <w:trPr>
          <w:cantSplit/>
          <w:trHeight w:val="360"/>
        </w:trPr>
        <w:tc>
          <w:tcPr>
            <w:tcW w:w="226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 </w:t>
            </w:r>
          </w:p>
        </w:tc>
        <w:tc>
          <w:tcPr>
            <w:tcW w:w="2693"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специальному </w:t>
            </w:r>
            <w:r w:rsidRPr="00464340">
              <w:rPr>
                <w:rFonts w:ascii="Times New Roman" w:hAnsi="Times New Roman" w:cs="Times New Roman"/>
                <w:sz w:val="24"/>
                <w:szCs w:val="24"/>
              </w:rPr>
              <w:br/>
              <w:t xml:space="preserve">расчету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Двустороннее     </w:t>
            </w:r>
          </w:p>
        </w:tc>
      </w:tr>
    </w:tbl>
    <w:p w:rsidR="00E43F37" w:rsidRDefault="00E43F37" w:rsidP="00163034">
      <w:pPr>
        <w:autoSpaceDE w:val="0"/>
        <w:autoSpaceDN w:val="0"/>
        <w:adjustRightInd w:val="0"/>
        <w:ind w:left="567" w:firstLine="709"/>
        <w:jc w:val="both"/>
        <w:rPr>
          <w:sz w:val="24"/>
          <w:szCs w:val="24"/>
        </w:rPr>
      </w:pPr>
    </w:p>
    <w:p w:rsidR="003072E3" w:rsidRDefault="003072E3" w:rsidP="00163034">
      <w:pPr>
        <w:autoSpaceDE w:val="0"/>
        <w:autoSpaceDN w:val="0"/>
        <w:adjustRightInd w:val="0"/>
        <w:ind w:left="567" w:firstLine="709"/>
        <w:jc w:val="both"/>
        <w:rPr>
          <w:sz w:val="24"/>
          <w:szCs w:val="24"/>
        </w:rPr>
      </w:pPr>
    </w:p>
    <w:p w:rsidR="003072E3" w:rsidRDefault="003072E3" w:rsidP="00163034">
      <w:pPr>
        <w:autoSpaceDE w:val="0"/>
        <w:autoSpaceDN w:val="0"/>
        <w:adjustRightInd w:val="0"/>
        <w:ind w:left="567" w:firstLine="709"/>
        <w:jc w:val="both"/>
        <w:rPr>
          <w:sz w:val="24"/>
          <w:szCs w:val="24"/>
        </w:rPr>
      </w:pPr>
    </w:p>
    <w:p w:rsidR="003072E3" w:rsidRPr="00464340" w:rsidRDefault="003072E3"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дорожных станциях технического обслуживания целесообразно предусматривать автозаправочные станции.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Санитарно-защитные зоны для автозаправочных станций, станций технического обслуживания, моек для автомобилей следует принимать в соответствии с требованиями СанПиН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.2.12. Вместимость (число спальных мест) транзитных мотелей и кемпингов следует принимать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крупных городов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Расстояние между мотелями и кемпингами следует принимать не более 500 км.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Мотели целесообразно проектировать комплексно, включая дорожные станции технического обслуживания, АЗС, пункты питания и торговли.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объектах автомобильного сервиса при необходимости следует размещать пункты питания и торговли.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4.</w:t>
      </w:r>
      <w:r>
        <w:rPr>
          <w:sz w:val="24"/>
          <w:szCs w:val="24"/>
          <w:lang w:val="ru-RU"/>
        </w:rPr>
        <w:t>5</w:t>
      </w:r>
      <w:r w:rsidRPr="00464340">
        <w:rPr>
          <w:sz w:val="24"/>
          <w:szCs w:val="24"/>
          <w:lang w:val="ru-RU"/>
        </w:rPr>
        <w:t>.2.13. Ориентировочная площадь отвода участков под строительство предприятий и объектов автосервиса представлена в таблице 26.</w:t>
      </w:r>
    </w:p>
    <w:p w:rsidR="00E43F37" w:rsidRDefault="00E43F37" w:rsidP="00163034">
      <w:pPr>
        <w:autoSpaceDE w:val="0"/>
        <w:autoSpaceDN w:val="0"/>
        <w:adjustRightInd w:val="0"/>
        <w:ind w:left="567" w:firstLine="709"/>
        <w:jc w:val="both"/>
        <w:rPr>
          <w:sz w:val="24"/>
          <w:szCs w:val="24"/>
          <w:lang w:val="ru-RU"/>
        </w:rPr>
      </w:pPr>
    </w:p>
    <w:p w:rsidR="00E43F37" w:rsidRPr="00464340" w:rsidRDefault="00E43F37" w:rsidP="00080B74">
      <w:pPr>
        <w:autoSpaceDE w:val="0"/>
        <w:autoSpaceDN w:val="0"/>
        <w:adjustRightInd w:val="0"/>
        <w:jc w:val="right"/>
        <w:outlineLvl w:val="5"/>
        <w:rPr>
          <w:sz w:val="24"/>
          <w:szCs w:val="24"/>
          <w:lang w:val="ru-RU"/>
        </w:rPr>
      </w:pPr>
      <w:proofErr w:type="spellStart"/>
      <w:r w:rsidRPr="00464340">
        <w:rPr>
          <w:sz w:val="24"/>
          <w:szCs w:val="24"/>
        </w:rPr>
        <w:t>Таблица</w:t>
      </w:r>
      <w:proofErr w:type="spellEnd"/>
      <w:r w:rsidRPr="00464340">
        <w:rPr>
          <w:sz w:val="24"/>
          <w:szCs w:val="24"/>
        </w:rPr>
        <w:t xml:space="preserve"> 2</w:t>
      </w:r>
      <w:r w:rsidRPr="00464340">
        <w:rPr>
          <w:sz w:val="24"/>
          <w:szCs w:val="24"/>
          <w:lang w:val="ru-RU"/>
        </w:rPr>
        <w:t>6</w:t>
      </w:r>
    </w:p>
    <w:p w:rsidR="00E43F37" w:rsidRPr="00464340" w:rsidRDefault="00E43F37" w:rsidP="00163034">
      <w:pPr>
        <w:autoSpaceDE w:val="0"/>
        <w:autoSpaceDN w:val="0"/>
        <w:adjustRightInd w:val="0"/>
        <w:ind w:left="567" w:firstLine="709"/>
        <w:jc w:val="right"/>
        <w:rPr>
          <w:sz w:val="24"/>
          <w:szCs w:val="24"/>
        </w:rPr>
      </w:pPr>
    </w:p>
    <w:tbl>
      <w:tblPr>
        <w:tblW w:w="8505" w:type="dxa"/>
        <w:tblInd w:w="637" w:type="dxa"/>
        <w:tblLayout w:type="fixed"/>
        <w:tblCellMar>
          <w:left w:w="70" w:type="dxa"/>
          <w:right w:w="70" w:type="dxa"/>
        </w:tblCellMar>
        <w:tblLook w:val="0000" w:firstRow="0" w:lastRow="0" w:firstColumn="0" w:lastColumn="0" w:noHBand="0" w:noVBand="0"/>
      </w:tblPr>
      <w:tblGrid>
        <w:gridCol w:w="851"/>
        <w:gridCol w:w="5528"/>
        <w:gridCol w:w="2126"/>
      </w:tblGrid>
      <w:tr w:rsidR="00E43F37" w:rsidRPr="000525D6"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br/>
              <w:t>п/п</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Наименование</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Ориентировочная </w:t>
            </w:r>
            <w:r w:rsidRPr="00464340">
              <w:rPr>
                <w:rFonts w:ascii="Times New Roman" w:hAnsi="Times New Roman" w:cs="Times New Roman"/>
                <w:sz w:val="24"/>
                <w:szCs w:val="24"/>
              </w:rPr>
              <w:br/>
              <w:t xml:space="preserve">площадь земельного </w:t>
            </w:r>
            <w:r w:rsidRPr="00464340">
              <w:rPr>
                <w:rFonts w:ascii="Times New Roman" w:hAnsi="Times New Roman" w:cs="Times New Roman"/>
                <w:sz w:val="24"/>
                <w:szCs w:val="24"/>
              </w:rPr>
              <w:br/>
              <w:t>участка, га</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500 заправок со стоянкой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0,80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на 1000 заправок со стоянкой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10 пассажиров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0,08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4</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Автопавильон на 20 пассажиров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5</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до 5 постов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0,13 на один пост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6</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СТО легковых автомобилей от 5 до 8 постов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0,17 на один пост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7</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10 чел.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8</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25 чел.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0,65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9</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50 чел.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 вместимостью 75 чел.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0,90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автомобилей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0,03 - 0,08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12</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Площадка-стоянка на пять автопоездов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0,07    </w:t>
            </w:r>
          </w:p>
        </w:tc>
      </w:tr>
      <w:tr w:rsidR="00E43F37" w:rsidRPr="00464340" w:rsidTr="007A3BC1">
        <w:trPr>
          <w:cantSplit/>
          <w:trHeight w:val="24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13</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Пункт ГИБДД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w:t>
            </w:r>
          </w:p>
        </w:tc>
      </w:tr>
      <w:tr w:rsidR="00E43F37"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14</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Притрассовая</w:t>
            </w:r>
            <w:proofErr w:type="spellEnd"/>
            <w:r w:rsidRPr="00464340">
              <w:rPr>
                <w:rFonts w:ascii="Times New Roman" w:hAnsi="Times New Roman" w:cs="Times New Roman"/>
                <w:sz w:val="24"/>
                <w:szCs w:val="24"/>
              </w:rPr>
              <w:t xml:space="preserve"> площадка отдыха, осмотровая    </w:t>
            </w:r>
            <w:r w:rsidRPr="00464340">
              <w:rPr>
                <w:rFonts w:ascii="Times New Roman" w:hAnsi="Times New Roman" w:cs="Times New Roman"/>
                <w:sz w:val="24"/>
                <w:szCs w:val="24"/>
              </w:rPr>
              <w:br/>
              <w:t xml:space="preserve">эстакада, туалет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0,01 - 0,04  </w:t>
            </w:r>
          </w:p>
        </w:tc>
      </w:tr>
      <w:tr w:rsidR="00E43F37"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Притрассовая</w:t>
            </w:r>
            <w:proofErr w:type="spellEnd"/>
            <w:r w:rsidRPr="00464340">
              <w:rPr>
                <w:rFonts w:ascii="Times New Roman" w:hAnsi="Times New Roman" w:cs="Times New Roman"/>
                <w:sz w:val="24"/>
                <w:szCs w:val="24"/>
              </w:rPr>
              <w:t xml:space="preserve"> площадка отдыха, предприятия    </w:t>
            </w:r>
            <w:r w:rsidRPr="00464340">
              <w:rPr>
                <w:rFonts w:ascii="Times New Roman" w:hAnsi="Times New Roman" w:cs="Times New Roman"/>
                <w:sz w:val="24"/>
                <w:szCs w:val="24"/>
              </w:rPr>
              <w:br/>
              <w:t xml:space="preserve">торговли и общественного питания, туалет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r>
      <w:tr w:rsidR="00E43F37"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16</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туалет, предприятия торговли и       </w:t>
            </w:r>
            <w:r w:rsidRPr="00464340">
              <w:rPr>
                <w:rFonts w:ascii="Times New Roman" w:hAnsi="Times New Roman" w:cs="Times New Roman"/>
                <w:sz w:val="24"/>
                <w:szCs w:val="24"/>
              </w:rPr>
              <w:br/>
              <w:t xml:space="preserve">общественного питания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r>
      <w:tr w:rsidR="00E43F37"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17</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АЗС, СТО, предприятия торговли и общественного </w:t>
            </w:r>
            <w:r w:rsidRPr="00464340">
              <w:rPr>
                <w:rFonts w:ascii="Times New Roman" w:hAnsi="Times New Roman" w:cs="Times New Roman"/>
                <w:sz w:val="24"/>
                <w:szCs w:val="24"/>
              </w:rPr>
              <w:br/>
              <w:t xml:space="preserve">питания, моечный пункт, комнаты отдыха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r>
      <w:tr w:rsidR="00E43F37"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18</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АЗС, СТО, туалет, медицинский пункт,  </w:t>
            </w:r>
            <w:r w:rsidRPr="00464340">
              <w:rPr>
                <w:rFonts w:ascii="Times New Roman" w:hAnsi="Times New Roman" w:cs="Times New Roman"/>
                <w:sz w:val="24"/>
                <w:szCs w:val="24"/>
              </w:rPr>
              <w:br/>
              <w:t xml:space="preserve">моечный пункт, предприятия торговли и      </w:t>
            </w:r>
            <w:r w:rsidRPr="00464340">
              <w:rPr>
                <w:rFonts w:ascii="Times New Roman" w:hAnsi="Times New Roman" w:cs="Times New Roman"/>
                <w:sz w:val="24"/>
                <w:szCs w:val="24"/>
              </w:rPr>
              <w:br/>
              <w:t xml:space="preserve">общественного питания, площадка-стоянка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r>
      <w:tr w:rsidR="00E43F37"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19</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Мотель, кемпинг, площадка-стоянка, туалет,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АЗС, СТО, моечный пункт, медицинский пункт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    </w:t>
            </w:r>
          </w:p>
        </w:tc>
      </w:tr>
      <w:tr w:rsidR="00E43F37"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Пассажирская автостанция, площадка-стоянка,   </w:t>
            </w:r>
            <w:r w:rsidRPr="00464340">
              <w:rPr>
                <w:rFonts w:ascii="Times New Roman" w:hAnsi="Times New Roman" w:cs="Times New Roman"/>
                <w:sz w:val="24"/>
                <w:szCs w:val="24"/>
              </w:rPr>
              <w:br/>
              <w:t xml:space="preserve">предприятия торговли и общественного питания,  </w:t>
            </w:r>
            <w:r w:rsidRPr="00464340">
              <w:rPr>
                <w:rFonts w:ascii="Times New Roman" w:hAnsi="Times New Roman" w:cs="Times New Roman"/>
                <w:sz w:val="24"/>
                <w:szCs w:val="24"/>
              </w:rPr>
              <w:br/>
              <w:t xml:space="preserve">комнаты отдыха, пост ГИБДД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0,45 - 0,9   </w:t>
            </w:r>
          </w:p>
        </w:tc>
      </w:tr>
      <w:tr w:rsidR="00E43F37" w:rsidRPr="00464340" w:rsidTr="007A3BC1">
        <w:trPr>
          <w:cantSplit/>
          <w:trHeight w:val="48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Автовокзал, площадка-стоянка, предприятия    </w:t>
            </w:r>
            <w:r w:rsidRPr="00464340">
              <w:rPr>
                <w:rFonts w:ascii="Times New Roman" w:hAnsi="Times New Roman" w:cs="Times New Roman"/>
                <w:sz w:val="24"/>
                <w:szCs w:val="24"/>
              </w:rPr>
              <w:br/>
              <w:t xml:space="preserve">торговли и общественного питания, медицинский  </w:t>
            </w:r>
            <w:r w:rsidRPr="00464340">
              <w:rPr>
                <w:rFonts w:ascii="Times New Roman" w:hAnsi="Times New Roman" w:cs="Times New Roman"/>
                <w:sz w:val="24"/>
                <w:szCs w:val="24"/>
              </w:rPr>
              <w:br/>
              <w:t xml:space="preserve">пункт, пикет милиции              </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r>
      <w:tr w:rsidR="00E43F37" w:rsidRPr="00464340" w:rsidTr="007A3BC1">
        <w:trPr>
          <w:cantSplit/>
          <w:trHeight w:val="360"/>
        </w:trPr>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w:t>
            </w:r>
          </w:p>
        </w:tc>
        <w:tc>
          <w:tcPr>
            <w:tcW w:w="5528"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Грузовая автостанция, площадка-стоянка, моечный </w:t>
            </w:r>
            <w:r w:rsidRPr="00464340">
              <w:rPr>
                <w:rFonts w:ascii="Times New Roman" w:hAnsi="Times New Roman" w:cs="Times New Roman"/>
                <w:sz w:val="24"/>
                <w:szCs w:val="24"/>
              </w:rPr>
              <w:br/>
              <w:t>пункт, комната отдыха, медицинский пункт, туалет</w:t>
            </w:r>
          </w:p>
        </w:tc>
        <w:tc>
          <w:tcPr>
            <w:tcW w:w="2126" w:type="dxa"/>
            <w:tcBorders>
              <w:top w:val="single" w:sz="6" w:space="0" w:color="auto"/>
              <w:left w:val="single" w:sz="6" w:space="0" w:color="auto"/>
              <w:bottom w:val="single" w:sz="6" w:space="0" w:color="auto"/>
              <w:right w:val="single" w:sz="6" w:space="0" w:color="auto"/>
            </w:tcBorders>
          </w:tcPr>
          <w:p w:rsidR="00E43F37" w:rsidRPr="00464340" w:rsidRDefault="00E43F37" w:rsidP="00080B74">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r>
    </w:tbl>
    <w:p w:rsidR="00E43F37" w:rsidRPr="00464340" w:rsidRDefault="00E43F37" w:rsidP="00163034">
      <w:pPr>
        <w:autoSpaceDE w:val="0"/>
        <w:autoSpaceDN w:val="0"/>
        <w:adjustRightInd w:val="0"/>
        <w:ind w:left="567" w:firstLine="709"/>
        <w:jc w:val="both"/>
        <w:rPr>
          <w:sz w:val="24"/>
          <w:szCs w:val="24"/>
        </w:rPr>
      </w:pPr>
    </w:p>
    <w:p w:rsidR="00E43F37" w:rsidRDefault="00E43F37" w:rsidP="00D01443">
      <w:pPr>
        <w:autoSpaceDE w:val="0"/>
        <w:autoSpaceDN w:val="0"/>
        <w:adjustRightInd w:val="0"/>
        <w:ind w:left="567" w:firstLine="709"/>
        <w:jc w:val="both"/>
        <w:rPr>
          <w:sz w:val="24"/>
          <w:szCs w:val="24"/>
          <w:lang w:val="ru-RU"/>
        </w:rPr>
      </w:pPr>
    </w:p>
    <w:p w:rsidR="00E43F37" w:rsidRDefault="00E43F37" w:rsidP="007A3BC1">
      <w:pPr>
        <w:suppressAutoHyphens w:val="0"/>
        <w:spacing w:after="200" w:line="276" w:lineRule="auto"/>
        <w:rPr>
          <w:sz w:val="24"/>
          <w:szCs w:val="24"/>
          <w:lang w:val="ru-RU"/>
        </w:rPr>
      </w:pPr>
      <w:r w:rsidRPr="007A3BC1">
        <w:rPr>
          <w:sz w:val="24"/>
          <w:szCs w:val="24"/>
          <w:lang w:val="ru-RU"/>
        </w:rPr>
        <w:t>Примечания:</w:t>
      </w:r>
    </w:p>
    <w:p w:rsidR="00E43F37" w:rsidRPr="00D01443" w:rsidRDefault="00E43F37" w:rsidP="00D63BDA">
      <w:pPr>
        <w:autoSpaceDE w:val="0"/>
        <w:autoSpaceDN w:val="0"/>
        <w:adjustRightInd w:val="0"/>
        <w:ind w:firstLine="709"/>
        <w:jc w:val="both"/>
        <w:rPr>
          <w:sz w:val="24"/>
          <w:szCs w:val="24"/>
          <w:lang w:val="ru-RU"/>
        </w:rPr>
      </w:pPr>
      <w:r w:rsidRPr="00464340">
        <w:rPr>
          <w:sz w:val="24"/>
          <w:szCs w:val="24"/>
          <w:lang w:val="ru-RU"/>
        </w:rPr>
        <w:t>1. При водоснабжении комплекса от проектируемой артезианской скважины добавлять 1 га к указанной площади.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lastRenderedPageBreak/>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3. При проектировании котельной к площади комплекса добавлять от 0,4 до 0,7 га.</w:t>
      </w:r>
    </w:p>
    <w:p w:rsidR="00E43F37" w:rsidRPr="00464340" w:rsidRDefault="00E43F37" w:rsidP="00D63BDA">
      <w:pPr>
        <w:autoSpaceDE w:val="0"/>
        <w:autoSpaceDN w:val="0"/>
        <w:adjustRightInd w:val="0"/>
        <w:ind w:firstLine="709"/>
        <w:jc w:val="both"/>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.2.14. Автомобильные дороги общей сети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 Расстояния от бровки земляного полотна указанных дорог до застройки необходимо принимать не менее:</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до жилой застройки - 100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до садоводческих товариществ - 50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 xml:space="preserve">для дорог </w:t>
      </w:r>
      <w:r w:rsidRPr="00464340">
        <w:rPr>
          <w:sz w:val="24"/>
          <w:szCs w:val="24"/>
        </w:rPr>
        <w:t>IV</w:t>
      </w:r>
      <w:r w:rsidRPr="00464340">
        <w:rPr>
          <w:sz w:val="24"/>
          <w:szCs w:val="24"/>
          <w:lang w:val="ru-RU"/>
        </w:rPr>
        <w:t xml:space="preserve"> категории - соответственно 50 и 25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.2.15. Для автомагистралей устанавливается расстояние от источников химического, биологического или физического воздействия, уменьшающее эти воздействия до значений гигиенических нормативов (санитарные разрывы).</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 разработке рабочей документации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с последующим проведением натурных исследований и измерений.</w:t>
      </w:r>
    </w:p>
    <w:p w:rsidR="00E43F37" w:rsidRPr="00464340" w:rsidRDefault="00E43F37" w:rsidP="00D63BDA">
      <w:pPr>
        <w:autoSpaceDE w:val="0"/>
        <w:autoSpaceDN w:val="0"/>
        <w:adjustRightInd w:val="0"/>
        <w:ind w:firstLine="709"/>
        <w:jc w:val="both"/>
        <w:rPr>
          <w:sz w:val="24"/>
          <w:szCs w:val="24"/>
          <w:lang w:val="ru-RU"/>
        </w:rPr>
      </w:pPr>
    </w:p>
    <w:p w:rsidR="00E43F37" w:rsidRPr="00464340" w:rsidRDefault="00E43F37" w:rsidP="00D63BDA">
      <w:pPr>
        <w:autoSpaceDE w:val="0"/>
        <w:autoSpaceDN w:val="0"/>
        <w:adjustRightInd w:val="0"/>
        <w:ind w:firstLine="709"/>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.3. Сеть улиц и дорог</w:t>
      </w:r>
    </w:p>
    <w:p w:rsidR="00E43F37" w:rsidRPr="00464340" w:rsidRDefault="00E43F37" w:rsidP="00D63BDA">
      <w:pPr>
        <w:autoSpaceDE w:val="0"/>
        <w:autoSpaceDN w:val="0"/>
        <w:adjustRightInd w:val="0"/>
        <w:ind w:firstLine="709"/>
        <w:jc w:val="center"/>
        <w:outlineLvl w:val="3"/>
        <w:rPr>
          <w:sz w:val="24"/>
          <w:szCs w:val="24"/>
          <w:lang w:val="ru-RU"/>
        </w:rPr>
      </w:pP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 Пропускную способность сети улиц и дорог, число мест хранения автомобилей следует определять исходя из уровня автомобилизации (автомобилей на 1000 человек):</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для сельских населенных пунктов - 180 - 200 автомобилей, включая 1 - 2 такси и 3 - 4 ведомственных автомобиля, 10 - 20 грузовых автомобилей.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Число мотоциклов и мопедов на 1000 человек следует принимать 100 - 150 единиц.</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Указанный уровень автомобилизации допускается уменьшать, но не более чем на 20 процентов, или увеличивать в зависимости от местных условий.</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Плотность магистралей следует принимать 3,5 - 4,5 км/кв. км территории.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Плотность магистралей сельских поселений следует принимать не менее 2,8 - 3,2 км/кв. км территории.</w:t>
      </w:r>
    </w:p>
    <w:p w:rsidR="00E43F37" w:rsidRPr="00464340" w:rsidRDefault="00E43F37" w:rsidP="00D63BDA">
      <w:pPr>
        <w:autoSpaceDE w:val="0"/>
        <w:autoSpaceDN w:val="0"/>
        <w:adjustRightInd w:val="0"/>
        <w:ind w:firstLine="709"/>
        <w:jc w:val="both"/>
        <w:rPr>
          <w:sz w:val="24"/>
          <w:szCs w:val="24"/>
          <w:lang w:val="ru-RU"/>
        </w:rPr>
      </w:pPr>
      <w:r w:rsidRPr="00464340">
        <w:rPr>
          <w:sz w:val="24"/>
          <w:szCs w:val="24"/>
          <w:lang w:val="ru-RU"/>
        </w:rPr>
        <w:t>Примечание: плотность транспортных коммуникаций в центральной части населенного пункта следует принимать на 15 - 20 процентов выше, чем в периферийных районах.</w:t>
      </w:r>
    </w:p>
    <w:p w:rsidR="00E43F37" w:rsidRDefault="00E43F37" w:rsidP="00D63BDA">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.3.2. Категории улиц и дорог поселений следует назначать в соответствии с классификацией, приведенной в таблицах 27, 28.</w:t>
      </w:r>
    </w:p>
    <w:p w:rsidR="00E43F37" w:rsidRDefault="00E43F37" w:rsidP="00D54DEB">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27</w:t>
      </w:r>
    </w:p>
    <w:p w:rsidR="00E43F37" w:rsidRPr="00464340" w:rsidRDefault="00E43F37"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3402"/>
        <w:gridCol w:w="5529"/>
      </w:tblGrid>
      <w:tr w:rsidR="00E43F37" w:rsidRPr="000525D6"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 дорог и улиц</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Основное назначение дорог и улиц</w:t>
            </w:r>
          </w:p>
        </w:tc>
      </w:tr>
      <w:tr w:rsidR="00E43F37"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w:t>
            </w:r>
            <w:proofErr w:type="gramStart"/>
            <w:r w:rsidRPr="00464340">
              <w:rPr>
                <w:rFonts w:ascii="Times New Roman" w:hAnsi="Times New Roman" w:cs="Times New Roman"/>
                <w:sz w:val="24"/>
                <w:szCs w:val="24"/>
              </w:rPr>
              <w:t xml:space="preserve">дороги:  </w:t>
            </w:r>
            <w:proofErr w:type="gramEnd"/>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D01443" w:rsidTr="002C0F07">
        <w:trPr>
          <w:cantSplit/>
          <w:trHeight w:val="96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скоростного движения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Скоростная транспортная связь между удаленными </w:t>
            </w:r>
            <w:r w:rsidRPr="00464340">
              <w:rPr>
                <w:rFonts w:ascii="Times New Roman" w:hAnsi="Times New Roman" w:cs="Times New Roman"/>
                <w:sz w:val="24"/>
                <w:szCs w:val="24"/>
              </w:rPr>
              <w:br/>
              <w:t xml:space="preserve">промышленными и планировочными районами в   </w:t>
            </w:r>
            <w:r w:rsidRPr="00464340">
              <w:rPr>
                <w:rFonts w:ascii="Times New Roman" w:hAnsi="Times New Roman" w:cs="Times New Roman"/>
                <w:sz w:val="24"/>
                <w:szCs w:val="24"/>
              </w:rPr>
              <w:br/>
              <w:t>крупнейших и крупных городах; выходы на внешние</w:t>
            </w:r>
            <w:r w:rsidRPr="00464340">
              <w:rPr>
                <w:rFonts w:ascii="Times New Roman" w:hAnsi="Times New Roman" w:cs="Times New Roman"/>
                <w:sz w:val="24"/>
                <w:szCs w:val="24"/>
              </w:rPr>
              <w:br/>
              <w:t xml:space="preserve">автомобильные дороги, к аэропортам, крупным  </w:t>
            </w:r>
            <w:r w:rsidRPr="00464340">
              <w:rPr>
                <w:rFonts w:ascii="Times New Roman" w:hAnsi="Times New Roman" w:cs="Times New Roman"/>
                <w:sz w:val="24"/>
                <w:szCs w:val="24"/>
              </w:rPr>
              <w:br/>
              <w:t xml:space="preserve">зонам массового отдыха и поселениям в системе </w:t>
            </w:r>
            <w:r w:rsidRPr="00464340">
              <w:rPr>
                <w:rFonts w:ascii="Times New Roman" w:hAnsi="Times New Roman" w:cs="Times New Roman"/>
                <w:sz w:val="24"/>
                <w:szCs w:val="24"/>
              </w:rPr>
              <w:br/>
              <w:t xml:space="preserve">расселения. Пересечения с магистральными    </w:t>
            </w:r>
            <w:r w:rsidRPr="00464340">
              <w:rPr>
                <w:rFonts w:ascii="Times New Roman" w:hAnsi="Times New Roman" w:cs="Times New Roman"/>
                <w:sz w:val="24"/>
                <w:szCs w:val="24"/>
              </w:rPr>
              <w:br/>
              <w:t xml:space="preserve">улицами и дорогами в разных уровнях      </w:t>
            </w:r>
          </w:p>
        </w:tc>
      </w:tr>
      <w:tr w:rsidR="00E43F37" w:rsidRPr="000525D6" w:rsidTr="002C0F07">
        <w:trPr>
          <w:cantSplit/>
          <w:trHeight w:val="8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регулируемого движения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районами города на  </w:t>
            </w:r>
            <w:r w:rsidRPr="00464340">
              <w:rPr>
                <w:rFonts w:ascii="Times New Roman" w:hAnsi="Times New Roman" w:cs="Times New Roman"/>
                <w:sz w:val="24"/>
                <w:szCs w:val="24"/>
              </w:rPr>
              <w:br/>
              <w:t xml:space="preserve">отдельных направлениях и участках       </w:t>
            </w:r>
            <w:r w:rsidRPr="00464340">
              <w:rPr>
                <w:rFonts w:ascii="Times New Roman" w:hAnsi="Times New Roman" w:cs="Times New Roman"/>
                <w:sz w:val="24"/>
                <w:szCs w:val="24"/>
              </w:rPr>
              <w:br/>
              <w:t xml:space="preserve">преимущественно грузового движения,      </w:t>
            </w:r>
            <w:r w:rsidRPr="00464340">
              <w:rPr>
                <w:rFonts w:ascii="Times New Roman" w:hAnsi="Times New Roman" w:cs="Times New Roman"/>
                <w:sz w:val="24"/>
                <w:szCs w:val="24"/>
              </w:rPr>
              <w:br/>
              <w:t xml:space="preserve">осуществляемого вне жилой застройки, выходы на </w:t>
            </w:r>
            <w:r w:rsidRPr="00464340">
              <w:rPr>
                <w:rFonts w:ascii="Times New Roman" w:hAnsi="Times New Roman" w:cs="Times New Roman"/>
                <w:sz w:val="24"/>
                <w:szCs w:val="24"/>
              </w:rPr>
              <w:br/>
              <w:t xml:space="preserve">внешние автомобильные дороги, пересечения с  </w:t>
            </w:r>
            <w:r w:rsidRPr="00464340">
              <w:rPr>
                <w:rFonts w:ascii="Times New Roman" w:hAnsi="Times New Roman" w:cs="Times New Roman"/>
                <w:sz w:val="24"/>
                <w:szCs w:val="24"/>
              </w:rPr>
              <w:br/>
              <w:t>улицами и дорогами, как правило, в одном уровне</w:t>
            </w:r>
          </w:p>
        </w:tc>
      </w:tr>
      <w:tr w:rsidR="00E43F37"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Магистральные </w:t>
            </w:r>
            <w:proofErr w:type="gramStart"/>
            <w:r w:rsidRPr="00464340">
              <w:rPr>
                <w:rFonts w:ascii="Times New Roman" w:hAnsi="Times New Roman" w:cs="Times New Roman"/>
                <w:sz w:val="24"/>
                <w:szCs w:val="24"/>
              </w:rPr>
              <w:t xml:space="preserve">улицы:   </w:t>
            </w:r>
            <w:proofErr w:type="gramEnd"/>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D01443" w:rsidTr="002C0F07">
        <w:trPr>
          <w:cantSplit/>
          <w:trHeight w:val="96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непрерывного движения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жилыми, промышленными </w:t>
            </w:r>
            <w:r w:rsidRPr="00464340">
              <w:rPr>
                <w:rFonts w:ascii="Times New Roman" w:hAnsi="Times New Roman" w:cs="Times New Roman"/>
                <w:sz w:val="24"/>
                <w:szCs w:val="24"/>
              </w:rPr>
              <w:br/>
              <w:t>районами и общественными центрами в крупнейших,</w:t>
            </w:r>
            <w:r w:rsidRPr="00464340">
              <w:rPr>
                <w:rFonts w:ascii="Times New Roman" w:hAnsi="Times New Roman" w:cs="Times New Roman"/>
                <w:sz w:val="24"/>
                <w:szCs w:val="24"/>
              </w:rPr>
              <w:br/>
              <w:t xml:space="preserve">крупных и больших городах, а также с другими  </w:t>
            </w:r>
            <w:r w:rsidRPr="00464340">
              <w:rPr>
                <w:rFonts w:ascii="Times New Roman" w:hAnsi="Times New Roman" w:cs="Times New Roman"/>
                <w:sz w:val="24"/>
                <w:szCs w:val="24"/>
              </w:rPr>
              <w:br/>
              <w:t xml:space="preserve">магистральными улицами, городскими и внешними </w:t>
            </w:r>
            <w:r w:rsidRPr="00464340">
              <w:rPr>
                <w:rFonts w:ascii="Times New Roman" w:hAnsi="Times New Roman" w:cs="Times New Roman"/>
                <w:sz w:val="24"/>
                <w:szCs w:val="24"/>
              </w:rPr>
              <w:br/>
              <w:t xml:space="preserve">автомобильными дорогами. Обеспечение движения </w:t>
            </w:r>
            <w:r w:rsidRPr="00464340">
              <w:rPr>
                <w:rFonts w:ascii="Times New Roman" w:hAnsi="Times New Roman" w:cs="Times New Roman"/>
                <w:sz w:val="24"/>
                <w:szCs w:val="24"/>
              </w:rPr>
              <w:br/>
              <w:t xml:space="preserve">транспорта по основным направлениям в разных  </w:t>
            </w:r>
            <w:r w:rsidRPr="00464340">
              <w:rPr>
                <w:rFonts w:ascii="Times New Roman" w:hAnsi="Times New Roman" w:cs="Times New Roman"/>
                <w:sz w:val="24"/>
                <w:szCs w:val="24"/>
              </w:rPr>
              <w:br/>
              <w:t xml:space="preserve">уровнях                    </w:t>
            </w:r>
          </w:p>
        </w:tc>
      </w:tr>
      <w:tr w:rsidR="00E43F37" w:rsidRPr="000525D6" w:rsidTr="002C0F07">
        <w:trPr>
          <w:cantSplit/>
          <w:trHeight w:val="8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регулируемого движения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между жилыми, промышленными </w:t>
            </w:r>
            <w:r w:rsidRPr="00464340">
              <w:rPr>
                <w:rFonts w:ascii="Times New Roman" w:hAnsi="Times New Roman" w:cs="Times New Roman"/>
                <w:sz w:val="24"/>
                <w:szCs w:val="24"/>
              </w:rPr>
              <w:br/>
              <w:t xml:space="preserve">районами и центром города, центрами      </w:t>
            </w:r>
            <w:r w:rsidRPr="00464340">
              <w:rPr>
                <w:rFonts w:ascii="Times New Roman" w:hAnsi="Times New Roman" w:cs="Times New Roman"/>
                <w:sz w:val="24"/>
                <w:szCs w:val="24"/>
              </w:rPr>
              <w:br/>
              <w:t xml:space="preserve">планировочных районов; выходы на магистральные </w:t>
            </w:r>
            <w:r w:rsidRPr="00464340">
              <w:rPr>
                <w:rFonts w:ascii="Times New Roman" w:hAnsi="Times New Roman" w:cs="Times New Roman"/>
                <w:sz w:val="24"/>
                <w:szCs w:val="24"/>
              </w:rPr>
              <w:br/>
              <w:t xml:space="preserve">улицы и дороги и внешние автомобильные дороги. </w:t>
            </w:r>
            <w:r w:rsidRPr="00464340">
              <w:rPr>
                <w:rFonts w:ascii="Times New Roman" w:hAnsi="Times New Roman" w:cs="Times New Roman"/>
                <w:sz w:val="24"/>
                <w:szCs w:val="24"/>
              </w:rPr>
              <w:br/>
              <w:t xml:space="preserve">Пересечения с магистральными улицами и     </w:t>
            </w:r>
            <w:r w:rsidRPr="00464340">
              <w:rPr>
                <w:rFonts w:ascii="Times New Roman" w:hAnsi="Times New Roman" w:cs="Times New Roman"/>
                <w:sz w:val="24"/>
                <w:szCs w:val="24"/>
              </w:rPr>
              <w:br/>
              <w:t xml:space="preserve">дорогами, как правило, в одном уровне     </w:t>
            </w:r>
          </w:p>
        </w:tc>
      </w:tr>
      <w:tr w:rsidR="00E43F37" w:rsidRPr="00464340"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районного</w:t>
            </w:r>
            <w:proofErr w:type="gramEnd"/>
            <w:r w:rsidRPr="00464340">
              <w:rPr>
                <w:rFonts w:ascii="Times New Roman" w:hAnsi="Times New Roman" w:cs="Times New Roman"/>
                <w:sz w:val="24"/>
                <w:szCs w:val="24"/>
              </w:rPr>
              <w:t xml:space="preserve"> значения: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0525D6" w:rsidTr="002C0F07">
        <w:trPr>
          <w:cantSplit/>
          <w:trHeight w:val="6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транспортно-пешеходные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и пешеходная связи между жилыми  </w:t>
            </w:r>
            <w:r w:rsidRPr="00464340">
              <w:rPr>
                <w:rFonts w:ascii="Times New Roman" w:hAnsi="Times New Roman" w:cs="Times New Roman"/>
                <w:sz w:val="24"/>
                <w:szCs w:val="24"/>
              </w:rPr>
              <w:br/>
              <w:t xml:space="preserve">районами, а также между жилыми и промышленными </w:t>
            </w:r>
            <w:r w:rsidRPr="00464340">
              <w:rPr>
                <w:rFonts w:ascii="Times New Roman" w:hAnsi="Times New Roman" w:cs="Times New Roman"/>
                <w:sz w:val="24"/>
                <w:szCs w:val="24"/>
              </w:rPr>
              <w:br/>
              <w:t xml:space="preserve">районами, общественными центрами, выходы на  </w:t>
            </w:r>
            <w:r w:rsidRPr="00464340">
              <w:rPr>
                <w:rFonts w:ascii="Times New Roman" w:hAnsi="Times New Roman" w:cs="Times New Roman"/>
                <w:sz w:val="24"/>
                <w:szCs w:val="24"/>
              </w:rPr>
              <w:br/>
              <w:t xml:space="preserve">другие магистральные улицы           </w:t>
            </w:r>
          </w:p>
        </w:tc>
      </w:tr>
      <w:tr w:rsidR="00E43F37" w:rsidRPr="000525D6" w:rsidTr="002C0F07">
        <w:trPr>
          <w:cantSplit/>
          <w:trHeight w:val="48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spellStart"/>
            <w:proofErr w:type="gramStart"/>
            <w:r w:rsidRPr="00464340">
              <w:rPr>
                <w:rFonts w:ascii="Times New Roman" w:hAnsi="Times New Roman" w:cs="Times New Roman"/>
                <w:sz w:val="24"/>
                <w:szCs w:val="24"/>
              </w:rPr>
              <w:t>пешеходно</w:t>
            </w:r>
            <w:proofErr w:type="spellEnd"/>
            <w:proofErr w:type="gramEnd"/>
            <w:r w:rsidRPr="00464340">
              <w:rPr>
                <w:rFonts w:ascii="Times New Roman" w:hAnsi="Times New Roman" w:cs="Times New Roman"/>
                <w:sz w:val="24"/>
                <w:szCs w:val="24"/>
              </w:rPr>
              <w:t xml:space="preserve">-транспортные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и транспортная связи        </w:t>
            </w:r>
            <w:r w:rsidRPr="00464340">
              <w:rPr>
                <w:rFonts w:ascii="Times New Roman" w:hAnsi="Times New Roman" w:cs="Times New Roman"/>
                <w:sz w:val="24"/>
                <w:szCs w:val="24"/>
              </w:rPr>
              <w:br/>
              <w:t xml:space="preserve">(преимущественно общественный пассажирский   </w:t>
            </w:r>
            <w:r w:rsidRPr="00464340">
              <w:rPr>
                <w:rFonts w:ascii="Times New Roman" w:hAnsi="Times New Roman" w:cs="Times New Roman"/>
                <w:sz w:val="24"/>
                <w:szCs w:val="24"/>
              </w:rPr>
              <w:br/>
              <w:t xml:space="preserve">транспорт) в пределах планировочного района  </w:t>
            </w:r>
          </w:p>
        </w:tc>
      </w:tr>
      <w:tr w:rsidR="00E43F37" w:rsidRPr="000525D6" w:rsidTr="002C0F07">
        <w:trPr>
          <w:cantSplit/>
          <w:trHeight w:val="48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у</w:t>
            </w:r>
            <w:r w:rsidRPr="00464340">
              <w:rPr>
                <w:rFonts w:ascii="Times New Roman" w:hAnsi="Times New Roman" w:cs="Times New Roman"/>
                <w:sz w:val="24"/>
                <w:szCs w:val="24"/>
              </w:rPr>
              <w:t>лицы</w:t>
            </w:r>
            <w:proofErr w:type="gramEnd"/>
            <w:r w:rsidRPr="00464340">
              <w:rPr>
                <w:rFonts w:ascii="Times New Roman" w:hAnsi="Times New Roman" w:cs="Times New Roman"/>
                <w:sz w:val="24"/>
                <w:szCs w:val="24"/>
              </w:rPr>
              <w:t xml:space="preserve"> и дороги местного </w:t>
            </w:r>
            <w:r w:rsidRPr="00464340">
              <w:rPr>
                <w:rFonts w:ascii="Times New Roman" w:hAnsi="Times New Roman" w:cs="Times New Roman"/>
                <w:sz w:val="24"/>
                <w:szCs w:val="24"/>
              </w:rPr>
              <w:br/>
              <w:t xml:space="preserve">значения: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0525D6"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улицы</w:t>
            </w:r>
            <w:proofErr w:type="gramEnd"/>
            <w:r w:rsidRPr="00464340">
              <w:rPr>
                <w:rFonts w:ascii="Times New Roman" w:hAnsi="Times New Roman" w:cs="Times New Roman"/>
                <w:sz w:val="24"/>
                <w:szCs w:val="24"/>
              </w:rPr>
              <w:t xml:space="preserve"> в жилой застройке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(без пропуска грузового и     </w:t>
            </w:r>
            <w:r w:rsidRPr="00464340">
              <w:rPr>
                <w:rFonts w:ascii="Times New Roman" w:hAnsi="Times New Roman" w:cs="Times New Roman"/>
                <w:sz w:val="24"/>
                <w:szCs w:val="24"/>
              </w:rPr>
              <w:br/>
              <w:t>общественного транспорта) и пешеходная связи на</w:t>
            </w:r>
            <w:r w:rsidRPr="00464340">
              <w:rPr>
                <w:rFonts w:ascii="Times New Roman" w:hAnsi="Times New Roman" w:cs="Times New Roman"/>
                <w:sz w:val="24"/>
                <w:szCs w:val="24"/>
              </w:rPr>
              <w:br/>
              <w:t>территории жилых районов (микрорайонов), выходы</w:t>
            </w:r>
            <w:r w:rsidRPr="00464340">
              <w:rPr>
                <w:rFonts w:ascii="Times New Roman" w:hAnsi="Times New Roman" w:cs="Times New Roman"/>
                <w:sz w:val="24"/>
                <w:szCs w:val="24"/>
              </w:rPr>
              <w:br/>
              <w:t xml:space="preserve">на магистральные улицы и дороги регулируемого </w:t>
            </w:r>
            <w:r w:rsidRPr="00464340">
              <w:rPr>
                <w:rFonts w:ascii="Times New Roman" w:hAnsi="Times New Roman" w:cs="Times New Roman"/>
                <w:sz w:val="24"/>
                <w:szCs w:val="24"/>
              </w:rPr>
              <w:br/>
              <w:t xml:space="preserve">движения                    </w:t>
            </w:r>
          </w:p>
        </w:tc>
      </w:tr>
      <w:tr w:rsidR="00E43F37" w:rsidRPr="00D01443"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улицы</w:t>
            </w:r>
            <w:proofErr w:type="gramEnd"/>
            <w:r w:rsidRPr="00464340">
              <w:rPr>
                <w:rFonts w:ascii="Times New Roman" w:hAnsi="Times New Roman" w:cs="Times New Roman"/>
                <w:sz w:val="24"/>
                <w:szCs w:val="24"/>
              </w:rPr>
              <w:t xml:space="preserve"> и дороги в научно- </w:t>
            </w:r>
            <w:r w:rsidRPr="00464340">
              <w:rPr>
                <w:rFonts w:ascii="Times New Roman" w:hAnsi="Times New Roman" w:cs="Times New Roman"/>
                <w:sz w:val="24"/>
                <w:szCs w:val="24"/>
              </w:rPr>
              <w:br/>
              <w:t xml:space="preserve">производственных,    </w:t>
            </w:r>
            <w:r w:rsidRPr="00464340">
              <w:rPr>
                <w:rFonts w:ascii="Times New Roman" w:hAnsi="Times New Roman" w:cs="Times New Roman"/>
                <w:sz w:val="24"/>
                <w:szCs w:val="24"/>
              </w:rPr>
              <w:br/>
              <w:t xml:space="preserve">промышленных и      </w:t>
            </w:r>
            <w:r w:rsidRPr="00464340">
              <w:rPr>
                <w:rFonts w:ascii="Times New Roman" w:hAnsi="Times New Roman" w:cs="Times New Roman"/>
                <w:sz w:val="24"/>
                <w:szCs w:val="24"/>
              </w:rPr>
              <w:br/>
              <w:t xml:space="preserve">коммунально-складских  </w:t>
            </w:r>
            <w:r w:rsidRPr="00464340">
              <w:rPr>
                <w:rFonts w:ascii="Times New Roman" w:hAnsi="Times New Roman" w:cs="Times New Roman"/>
                <w:sz w:val="24"/>
                <w:szCs w:val="24"/>
              </w:rPr>
              <w:br/>
              <w:t xml:space="preserve">зонах (районах)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Транспортная связь преимущественно легкового и </w:t>
            </w:r>
            <w:r w:rsidRPr="00464340">
              <w:rPr>
                <w:rFonts w:ascii="Times New Roman" w:hAnsi="Times New Roman" w:cs="Times New Roman"/>
                <w:sz w:val="24"/>
                <w:szCs w:val="24"/>
              </w:rPr>
              <w:br/>
              <w:t xml:space="preserve">грузового транспорта в пределах зон (районов), </w:t>
            </w:r>
            <w:r w:rsidRPr="00464340">
              <w:rPr>
                <w:rFonts w:ascii="Times New Roman" w:hAnsi="Times New Roman" w:cs="Times New Roman"/>
                <w:sz w:val="24"/>
                <w:szCs w:val="24"/>
              </w:rPr>
              <w:br/>
              <w:t xml:space="preserve">выходы на магистральные городские дороги.   </w:t>
            </w:r>
            <w:r w:rsidRPr="00464340">
              <w:rPr>
                <w:rFonts w:ascii="Times New Roman" w:hAnsi="Times New Roman" w:cs="Times New Roman"/>
                <w:sz w:val="24"/>
                <w:szCs w:val="24"/>
              </w:rPr>
              <w:br/>
              <w:t>Пересечения с улицами и дорогами устраиваются в</w:t>
            </w:r>
            <w:r w:rsidRPr="00464340">
              <w:rPr>
                <w:rFonts w:ascii="Times New Roman" w:hAnsi="Times New Roman" w:cs="Times New Roman"/>
                <w:sz w:val="24"/>
                <w:szCs w:val="24"/>
              </w:rPr>
              <w:br/>
              <w:t xml:space="preserve">одном уровне                  </w:t>
            </w:r>
          </w:p>
        </w:tc>
      </w:tr>
      <w:tr w:rsidR="00E43F37" w:rsidRPr="000525D6"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пешеходные улицы и дороги</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Пешеходная связь с местами приложения труда,  </w:t>
            </w:r>
            <w:r w:rsidRPr="00464340">
              <w:rPr>
                <w:rFonts w:ascii="Times New Roman" w:hAnsi="Times New Roman" w:cs="Times New Roman"/>
                <w:sz w:val="24"/>
                <w:szCs w:val="24"/>
              </w:rPr>
              <w:br/>
              <w:t xml:space="preserve">учреждениями и предприятиями обслуживания, в  </w:t>
            </w:r>
            <w:r w:rsidRPr="00464340">
              <w:rPr>
                <w:rFonts w:ascii="Times New Roman" w:hAnsi="Times New Roman" w:cs="Times New Roman"/>
                <w:sz w:val="24"/>
                <w:szCs w:val="24"/>
              </w:rPr>
              <w:br/>
              <w:t xml:space="preserve">том числе в пределах общественных центров,   </w:t>
            </w:r>
            <w:r w:rsidRPr="00464340">
              <w:rPr>
                <w:rFonts w:ascii="Times New Roman" w:hAnsi="Times New Roman" w:cs="Times New Roman"/>
                <w:sz w:val="24"/>
                <w:szCs w:val="24"/>
              </w:rPr>
              <w:br/>
              <w:t xml:space="preserve">местами отдыха и остановочными пунктами    </w:t>
            </w:r>
            <w:r w:rsidRPr="00464340">
              <w:rPr>
                <w:rFonts w:ascii="Times New Roman" w:hAnsi="Times New Roman" w:cs="Times New Roman"/>
                <w:sz w:val="24"/>
                <w:szCs w:val="24"/>
              </w:rPr>
              <w:br/>
              <w:t xml:space="preserve">общественного транспорта            </w:t>
            </w:r>
          </w:p>
        </w:tc>
      </w:tr>
      <w:tr w:rsidR="00E43F37" w:rsidRPr="000525D6" w:rsidTr="002C0F07">
        <w:trPr>
          <w:cantSplit/>
          <w:trHeight w:val="48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Парковые дороги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Транспортная связь в пределах территории парков</w:t>
            </w:r>
            <w:r w:rsidRPr="00464340">
              <w:rPr>
                <w:rFonts w:ascii="Times New Roman" w:hAnsi="Times New Roman" w:cs="Times New Roman"/>
                <w:sz w:val="24"/>
                <w:szCs w:val="24"/>
              </w:rPr>
              <w:br/>
              <w:t xml:space="preserve">и лесопарков преимущественно для движения   </w:t>
            </w:r>
            <w:r w:rsidRPr="00464340">
              <w:rPr>
                <w:rFonts w:ascii="Times New Roman" w:hAnsi="Times New Roman" w:cs="Times New Roman"/>
                <w:sz w:val="24"/>
                <w:szCs w:val="24"/>
              </w:rPr>
              <w:br/>
              <w:t xml:space="preserve">легковых автомобилей              </w:t>
            </w:r>
          </w:p>
        </w:tc>
      </w:tr>
      <w:tr w:rsidR="00E43F37" w:rsidRPr="000525D6" w:rsidTr="002C0F07">
        <w:trPr>
          <w:cantSplit/>
          <w:trHeight w:val="24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0525D6" w:rsidTr="002C0F07">
        <w:trPr>
          <w:cantSplit/>
          <w:trHeight w:val="60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Подъезд транспортных средств к жилым и     </w:t>
            </w:r>
            <w:r w:rsidRPr="00464340">
              <w:rPr>
                <w:rFonts w:ascii="Times New Roman" w:hAnsi="Times New Roman" w:cs="Times New Roman"/>
                <w:sz w:val="24"/>
                <w:szCs w:val="24"/>
              </w:rPr>
              <w:br/>
              <w:t>общественным зданиям, учреждениям, предприятиям</w:t>
            </w:r>
            <w:r w:rsidRPr="00464340">
              <w:rPr>
                <w:rFonts w:ascii="Times New Roman" w:hAnsi="Times New Roman" w:cs="Times New Roman"/>
                <w:sz w:val="24"/>
                <w:szCs w:val="24"/>
              </w:rPr>
              <w:br/>
              <w:t xml:space="preserve">и другим объектам городской застройки внутри  </w:t>
            </w:r>
            <w:r w:rsidRPr="00464340">
              <w:rPr>
                <w:rFonts w:ascii="Times New Roman" w:hAnsi="Times New Roman" w:cs="Times New Roman"/>
                <w:sz w:val="24"/>
                <w:szCs w:val="24"/>
              </w:rPr>
              <w:br/>
              <w:t xml:space="preserve">районов, микрорайонов, кварталов        </w:t>
            </w:r>
          </w:p>
        </w:tc>
      </w:tr>
      <w:tr w:rsidR="00E43F37" w:rsidRPr="000525D6" w:rsidTr="002C0F07">
        <w:trPr>
          <w:cantSplit/>
          <w:trHeight w:val="720"/>
        </w:trPr>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Велосипедные дорожки   </w:t>
            </w:r>
          </w:p>
        </w:tc>
        <w:tc>
          <w:tcPr>
            <w:tcW w:w="5529"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на велосипедах по свободным от других  </w:t>
            </w:r>
            <w:r w:rsidRPr="00464340">
              <w:rPr>
                <w:rFonts w:ascii="Times New Roman" w:hAnsi="Times New Roman" w:cs="Times New Roman"/>
                <w:sz w:val="24"/>
                <w:szCs w:val="24"/>
              </w:rPr>
              <w:br/>
              <w:t xml:space="preserve">видов транспортного движения трассам к местам </w:t>
            </w:r>
            <w:r w:rsidRPr="00464340">
              <w:rPr>
                <w:rFonts w:ascii="Times New Roman" w:hAnsi="Times New Roman" w:cs="Times New Roman"/>
                <w:sz w:val="24"/>
                <w:szCs w:val="24"/>
              </w:rPr>
              <w:br/>
              <w:t xml:space="preserve">отдыха, общественным центрам, а в крупнейших и </w:t>
            </w:r>
            <w:r w:rsidRPr="00464340">
              <w:rPr>
                <w:rFonts w:ascii="Times New Roman" w:hAnsi="Times New Roman" w:cs="Times New Roman"/>
                <w:sz w:val="24"/>
                <w:szCs w:val="24"/>
              </w:rPr>
              <w:br/>
              <w:t xml:space="preserve">крупных городах связь в пределах планировочных </w:t>
            </w:r>
            <w:r w:rsidRPr="00464340">
              <w:rPr>
                <w:rFonts w:ascii="Times New Roman" w:hAnsi="Times New Roman" w:cs="Times New Roman"/>
                <w:sz w:val="24"/>
                <w:szCs w:val="24"/>
              </w:rPr>
              <w:br/>
              <w:t xml:space="preserve">районов                    </w:t>
            </w: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28</w:t>
      </w:r>
    </w:p>
    <w:p w:rsidR="00E43F37" w:rsidRPr="00464340" w:rsidRDefault="00E43F37" w:rsidP="00163034">
      <w:pPr>
        <w:autoSpaceDE w:val="0"/>
        <w:autoSpaceDN w:val="0"/>
        <w:adjustRightInd w:val="0"/>
        <w:ind w:left="567" w:firstLine="709"/>
        <w:jc w:val="right"/>
        <w:rPr>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1134"/>
        <w:gridCol w:w="992"/>
        <w:gridCol w:w="1134"/>
        <w:gridCol w:w="993"/>
        <w:gridCol w:w="1134"/>
        <w:gridCol w:w="1134"/>
        <w:gridCol w:w="1134"/>
      </w:tblGrid>
      <w:tr w:rsidR="00E43F37" w:rsidRPr="000525D6" w:rsidTr="00D01443">
        <w:trPr>
          <w:cantSplit/>
          <w:trHeight w:val="9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Категория дорог </w:t>
            </w:r>
            <w:r w:rsidRPr="007A3BC1">
              <w:rPr>
                <w:rFonts w:ascii="Times New Roman" w:hAnsi="Times New Roman" w:cs="Times New Roman"/>
                <w:sz w:val="24"/>
                <w:szCs w:val="24"/>
              </w:rPr>
              <w:br/>
              <w:t>и улиц</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Расчет-</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ная</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ско</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рость</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движе</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ния</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км/ч</w:t>
            </w: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Ширина в</w:t>
            </w:r>
            <w:r w:rsidRPr="007A3BC1">
              <w:rPr>
                <w:rFonts w:ascii="Times New Roman" w:hAnsi="Times New Roman" w:cs="Times New Roman"/>
                <w:sz w:val="24"/>
                <w:szCs w:val="24"/>
              </w:rPr>
              <w:br/>
              <w:t xml:space="preserve">красных </w:t>
            </w:r>
            <w:r w:rsidRPr="007A3BC1">
              <w:rPr>
                <w:rFonts w:ascii="Times New Roman" w:hAnsi="Times New Roman" w:cs="Times New Roman"/>
                <w:sz w:val="24"/>
                <w:szCs w:val="24"/>
              </w:rPr>
              <w:br/>
              <w:t xml:space="preserve">линиях, </w:t>
            </w:r>
            <w:r w:rsidRPr="007A3BC1">
              <w:rPr>
                <w:rFonts w:ascii="Times New Roman" w:hAnsi="Times New Roman" w:cs="Times New Roman"/>
                <w:sz w:val="24"/>
                <w:szCs w:val="24"/>
              </w:rPr>
              <w:br/>
              <w:t>м</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Ширина</w:t>
            </w:r>
            <w:r w:rsidRPr="007A3BC1">
              <w:rPr>
                <w:rFonts w:ascii="Times New Roman" w:hAnsi="Times New Roman" w:cs="Times New Roman"/>
                <w:sz w:val="24"/>
                <w:szCs w:val="24"/>
              </w:rPr>
              <w:br/>
              <w:t>полосы</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движе</w:t>
            </w:r>
            <w:proofErr w:type="spellEnd"/>
            <w:r w:rsidRPr="007A3BC1">
              <w:rPr>
                <w:rFonts w:ascii="Times New Roman" w:hAnsi="Times New Roman" w:cs="Times New Roman"/>
                <w:sz w:val="24"/>
                <w:szCs w:val="24"/>
              </w:rPr>
              <w:t>-</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ния</w:t>
            </w:r>
            <w:proofErr w:type="spellEnd"/>
            <w:r w:rsidRPr="007A3BC1">
              <w:rPr>
                <w:rFonts w:ascii="Times New Roman" w:hAnsi="Times New Roman" w:cs="Times New Roman"/>
                <w:sz w:val="24"/>
                <w:szCs w:val="24"/>
              </w:rPr>
              <w:t>, м</w:t>
            </w: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Число </w:t>
            </w:r>
            <w:r w:rsidRPr="007A3BC1">
              <w:rPr>
                <w:rFonts w:ascii="Times New Roman" w:hAnsi="Times New Roman" w:cs="Times New Roman"/>
                <w:sz w:val="24"/>
                <w:szCs w:val="24"/>
              </w:rPr>
              <w:br/>
              <w:t xml:space="preserve">полос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движе</w:t>
            </w:r>
            <w:proofErr w:type="spellEnd"/>
            <w:r w:rsidRPr="007A3BC1">
              <w:rPr>
                <w:rFonts w:ascii="Times New Roman" w:hAnsi="Times New Roman" w:cs="Times New Roman"/>
                <w:sz w:val="24"/>
                <w:szCs w:val="24"/>
              </w:rPr>
              <w:t>-</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ния</w:t>
            </w:r>
            <w:proofErr w:type="spellEnd"/>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roofErr w:type="spellStart"/>
            <w:r w:rsidRPr="007A3BC1">
              <w:rPr>
                <w:rFonts w:ascii="Times New Roman" w:hAnsi="Times New Roman" w:cs="Times New Roman"/>
                <w:sz w:val="24"/>
                <w:szCs w:val="24"/>
              </w:rPr>
              <w:t>Наимень</w:t>
            </w:r>
            <w:proofErr w:type="spellEnd"/>
            <w:r w:rsidRPr="007A3BC1">
              <w:rPr>
                <w:rFonts w:ascii="Times New Roman" w:hAnsi="Times New Roman" w:cs="Times New Roman"/>
                <w:sz w:val="24"/>
                <w:szCs w:val="24"/>
              </w:rPr>
              <w:t>-</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ший</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 xml:space="preserve">радиус </w:t>
            </w:r>
            <w:r w:rsidRPr="007A3BC1">
              <w:rPr>
                <w:rFonts w:ascii="Times New Roman" w:hAnsi="Times New Roman" w:cs="Times New Roman"/>
                <w:sz w:val="24"/>
                <w:szCs w:val="24"/>
              </w:rPr>
              <w:br/>
              <w:t>кривых в</w:t>
            </w:r>
            <w:r w:rsidRPr="007A3BC1">
              <w:rPr>
                <w:rFonts w:ascii="Times New Roman" w:hAnsi="Times New Roman" w:cs="Times New Roman"/>
                <w:sz w:val="24"/>
                <w:szCs w:val="24"/>
              </w:rPr>
              <w:br/>
              <w:t>плане, м</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roofErr w:type="spellStart"/>
            <w:r w:rsidRPr="007A3BC1">
              <w:rPr>
                <w:rFonts w:ascii="Times New Roman" w:hAnsi="Times New Roman" w:cs="Times New Roman"/>
                <w:sz w:val="24"/>
                <w:szCs w:val="24"/>
              </w:rPr>
              <w:t>Наи</w:t>
            </w:r>
            <w:proofErr w:type="spellEnd"/>
            <w:r w:rsidRPr="007A3BC1">
              <w:rPr>
                <w:rFonts w:ascii="Times New Roman" w:hAnsi="Times New Roman" w:cs="Times New Roman"/>
                <w:sz w:val="24"/>
                <w:szCs w:val="24"/>
              </w:rPr>
              <w:t>-</w:t>
            </w:r>
            <w:r w:rsidRPr="007A3BC1">
              <w:rPr>
                <w:rFonts w:ascii="Times New Roman" w:hAnsi="Times New Roman" w:cs="Times New Roman"/>
                <w:sz w:val="24"/>
                <w:szCs w:val="24"/>
              </w:rPr>
              <w:br/>
              <w:t>больший</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продо</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льный</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 xml:space="preserve">уклон, </w:t>
            </w:r>
            <w:r w:rsidRPr="007A3BC1">
              <w:rPr>
                <w:rFonts w:ascii="Times New Roman" w:hAnsi="Times New Roman" w:cs="Times New Roman"/>
                <w:sz w:val="24"/>
                <w:szCs w:val="24"/>
              </w:rPr>
              <w:br/>
              <w:t>%</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Ширина </w:t>
            </w:r>
            <w:r w:rsidRPr="007A3BC1">
              <w:rPr>
                <w:rFonts w:ascii="Times New Roman" w:hAnsi="Times New Roman" w:cs="Times New Roman"/>
                <w:sz w:val="24"/>
                <w:szCs w:val="24"/>
              </w:rPr>
              <w:br/>
              <w:t>пеше-</w:t>
            </w:r>
            <w:r w:rsidRPr="007A3BC1">
              <w:rPr>
                <w:rFonts w:ascii="Times New Roman" w:hAnsi="Times New Roman" w:cs="Times New Roman"/>
                <w:sz w:val="24"/>
                <w:szCs w:val="24"/>
              </w:rPr>
              <w:br/>
            </w:r>
            <w:proofErr w:type="spellStart"/>
            <w:r w:rsidRPr="007A3BC1">
              <w:rPr>
                <w:rFonts w:ascii="Times New Roman" w:hAnsi="Times New Roman" w:cs="Times New Roman"/>
                <w:sz w:val="24"/>
                <w:szCs w:val="24"/>
              </w:rPr>
              <w:t>ходной</w:t>
            </w:r>
            <w:proofErr w:type="spellEnd"/>
            <w:r w:rsidRPr="007A3BC1">
              <w:rPr>
                <w:rFonts w:ascii="Times New Roman" w:hAnsi="Times New Roman" w:cs="Times New Roman"/>
                <w:sz w:val="24"/>
                <w:szCs w:val="24"/>
              </w:rPr>
              <w:t xml:space="preserve"> </w:t>
            </w:r>
            <w:r w:rsidRPr="007A3BC1">
              <w:rPr>
                <w:rFonts w:ascii="Times New Roman" w:hAnsi="Times New Roman" w:cs="Times New Roman"/>
                <w:sz w:val="24"/>
                <w:szCs w:val="24"/>
              </w:rPr>
              <w:br/>
              <w:t xml:space="preserve">части </w:t>
            </w:r>
            <w:r w:rsidRPr="007A3BC1">
              <w:rPr>
                <w:rFonts w:ascii="Times New Roman" w:hAnsi="Times New Roman" w:cs="Times New Roman"/>
                <w:sz w:val="24"/>
                <w:szCs w:val="24"/>
              </w:rPr>
              <w:br/>
              <w:t xml:space="preserve">троту- </w:t>
            </w:r>
            <w:r w:rsidRPr="007A3BC1">
              <w:rPr>
                <w:rFonts w:ascii="Times New Roman" w:hAnsi="Times New Roman" w:cs="Times New Roman"/>
                <w:sz w:val="24"/>
                <w:szCs w:val="24"/>
              </w:rPr>
              <w:br/>
              <w:t>ара, м</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roofErr w:type="gramStart"/>
            <w:r w:rsidRPr="007A3BC1">
              <w:rPr>
                <w:rFonts w:ascii="Times New Roman" w:hAnsi="Times New Roman" w:cs="Times New Roman"/>
                <w:sz w:val="24"/>
                <w:szCs w:val="24"/>
              </w:rPr>
              <w:t xml:space="preserve">Магистральные  </w:t>
            </w:r>
            <w:r w:rsidRPr="007A3BC1">
              <w:rPr>
                <w:rFonts w:ascii="Times New Roman" w:hAnsi="Times New Roman" w:cs="Times New Roman"/>
                <w:sz w:val="24"/>
                <w:szCs w:val="24"/>
              </w:rPr>
              <w:br/>
              <w:t>дороги</w:t>
            </w:r>
            <w:proofErr w:type="gramEnd"/>
            <w:r w:rsidRPr="007A3BC1">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скоростного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120 </w:t>
            </w: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50 - 75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3,75 </w:t>
            </w: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600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  </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регулируемого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80  </w:t>
            </w: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40 - 65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2 - 6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  </w:t>
            </w:r>
          </w:p>
        </w:tc>
      </w:tr>
      <w:tr w:rsidR="00E43F37" w:rsidRPr="00464340" w:rsidTr="00D01443">
        <w:trPr>
          <w:cantSplit/>
          <w:trHeight w:val="182"/>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Магистральные  </w:t>
            </w:r>
            <w:r w:rsidRPr="007A3BC1">
              <w:rPr>
                <w:rFonts w:ascii="Times New Roman" w:hAnsi="Times New Roman" w:cs="Times New Roman"/>
                <w:sz w:val="24"/>
                <w:szCs w:val="24"/>
              </w:rPr>
              <w:br/>
              <w:t xml:space="preserve">улицы: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общегородского </w:t>
            </w:r>
            <w:r w:rsidRPr="007A3BC1">
              <w:rPr>
                <w:rFonts w:ascii="Times New Roman" w:hAnsi="Times New Roman" w:cs="Times New Roman"/>
                <w:sz w:val="24"/>
                <w:szCs w:val="24"/>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непрерывного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100 </w:t>
            </w: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40 - 80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3,75 </w:t>
            </w: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4,5 </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регулируемого  </w:t>
            </w:r>
            <w:r w:rsidRPr="007A3BC1">
              <w:rPr>
                <w:rFonts w:ascii="Times New Roman" w:hAnsi="Times New Roman" w:cs="Times New Roman"/>
                <w:sz w:val="24"/>
                <w:szCs w:val="24"/>
              </w:rPr>
              <w:br/>
              <w:t xml:space="preserve">движения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80  </w:t>
            </w: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35 - 70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4 - 8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400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3,0 </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районного    </w:t>
            </w:r>
            <w:r w:rsidRPr="007A3BC1">
              <w:rPr>
                <w:rFonts w:ascii="Times New Roman" w:hAnsi="Times New Roman" w:cs="Times New Roman"/>
                <w:sz w:val="24"/>
                <w:szCs w:val="24"/>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транспортно-  </w:t>
            </w:r>
            <w:r w:rsidRPr="007A3BC1">
              <w:rPr>
                <w:rFonts w:ascii="Times New Roman" w:hAnsi="Times New Roman" w:cs="Times New Roman"/>
                <w:sz w:val="24"/>
                <w:szCs w:val="24"/>
              </w:rPr>
              <w:br/>
              <w:t xml:space="preserve">пешеходные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70  </w:t>
            </w:r>
          </w:p>
        </w:tc>
        <w:tc>
          <w:tcPr>
            <w:tcW w:w="992"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35 - 45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2 - 4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250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60  </w:t>
            </w:r>
          </w:p>
        </w:tc>
        <w:tc>
          <w:tcPr>
            <w:tcW w:w="1134" w:type="dxa"/>
            <w:tcBorders>
              <w:top w:val="single" w:sz="6" w:space="0" w:color="auto"/>
              <w:left w:val="single" w:sz="6" w:space="0" w:color="auto"/>
              <w:bottom w:val="single" w:sz="6" w:space="0" w:color="auto"/>
              <w:right w:val="single" w:sz="6" w:space="0" w:color="auto"/>
            </w:tcBorders>
          </w:tcPr>
          <w:p w:rsidR="00E43F37" w:rsidRPr="007A3BC1" w:rsidRDefault="00E43F37" w:rsidP="00D01443">
            <w:pPr>
              <w:pStyle w:val="ConsPlusCell"/>
              <w:widowControl/>
              <w:rPr>
                <w:rFonts w:ascii="Times New Roman" w:hAnsi="Times New Roman" w:cs="Times New Roman"/>
                <w:sz w:val="24"/>
                <w:szCs w:val="24"/>
              </w:rPr>
            </w:pPr>
            <w:r w:rsidRPr="007A3BC1">
              <w:rPr>
                <w:rFonts w:ascii="Times New Roman" w:hAnsi="Times New Roman" w:cs="Times New Roman"/>
                <w:sz w:val="24"/>
                <w:szCs w:val="24"/>
              </w:rPr>
              <w:t xml:space="preserve">2,25 </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пешеходно</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 xml:space="preserve">транспортные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E43F37" w:rsidRPr="000525D6" w:rsidTr="00D01443">
        <w:trPr>
          <w:cantSplit/>
          <w:trHeight w:val="48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Улицы и дороги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значения: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roofErr w:type="gramStart"/>
            <w:r w:rsidRPr="00464340">
              <w:rPr>
                <w:rFonts w:ascii="Times New Roman" w:hAnsi="Times New Roman" w:cs="Times New Roman"/>
                <w:sz w:val="24"/>
                <w:szCs w:val="24"/>
              </w:rPr>
              <w:t>улицы</w:t>
            </w:r>
            <w:proofErr w:type="gramEnd"/>
            <w:r w:rsidRPr="00464340">
              <w:rPr>
                <w:rFonts w:ascii="Times New Roman" w:hAnsi="Times New Roman" w:cs="Times New Roman"/>
                <w:sz w:val="24"/>
                <w:szCs w:val="24"/>
              </w:rPr>
              <w:t xml:space="preserve"> в жилой  </w:t>
            </w:r>
            <w:r w:rsidRPr="00464340">
              <w:rPr>
                <w:rFonts w:ascii="Times New Roman" w:hAnsi="Times New Roman" w:cs="Times New Roman"/>
                <w:sz w:val="24"/>
                <w:szCs w:val="24"/>
              </w:rPr>
              <w:br/>
              <w:t xml:space="preserve">застройке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r w:rsidRPr="00464340">
              <w:rPr>
                <w:rFonts w:ascii="Times New Roman" w:hAnsi="Times New Roman" w:cs="Times New Roman"/>
                <w:sz w:val="24"/>
                <w:szCs w:val="24"/>
              </w:rPr>
              <w:br/>
              <w:t>&lt;*&gt;</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E43F37" w:rsidRPr="00464340" w:rsidTr="00D01443">
        <w:trPr>
          <w:cantSplit/>
          <w:trHeight w:val="48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улицы и дороги в</w:t>
            </w:r>
            <w:r w:rsidRPr="00464340">
              <w:rPr>
                <w:rFonts w:ascii="Times New Roman" w:hAnsi="Times New Roman" w:cs="Times New Roman"/>
                <w:sz w:val="24"/>
                <w:szCs w:val="24"/>
              </w:rPr>
              <w:br/>
              <w:t>производственной</w:t>
            </w:r>
            <w:r w:rsidRPr="00464340">
              <w:rPr>
                <w:rFonts w:ascii="Times New Roman" w:hAnsi="Times New Roman" w:cs="Times New Roman"/>
                <w:sz w:val="24"/>
                <w:szCs w:val="24"/>
              </w:rPr>
              <w:br/>
              <w:t xml:space="preserve">зоне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E43F37" w:rsidRPr="00464340" w:rsidTr="00D01443">
        <w:trPr>
          <w:cantSplit/>
          <w:trHeight w:val="24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парковые дороги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15 - 25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24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Проезды: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4,50 -5,50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Пешеходные   </w:t>
            </w:r>
            <w:r w:rsidRPr="00464340">
              <w:rPr>
                <w:rFonts w:ascii="Times New Roman" w:hAnsi="Times New Roman" w:cs="Times New Roman"/>
                <w:sz w:val="24"/>
                <w:szCs w:val="24"/>
              </w:rPr>
              <w:br/>
              <w:t xml:space="preserve">улицы: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основные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расчету</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r w:rsidR="00E43F37" w:rsidRPr="00464340" w:rsidTr="00D01443">
        <w:trPr>
          <w:cantSplit/>
          <w:trHeight w:val="360"/>
        </w:trPr>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второстепенные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0144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w:t>
            </w:r>
            <w:r w:rsidRPr="00464340">
              <w:rPr>
                <w:rFonts w:ascii="Times New Roman" w:hAnsi="Times New Roman" w:cs="Times New Roman"/>
                <w:sz w:val="24"/>
                <w:szCs w:val="24"/>
              </w:rPr>
              <w:br/>
              <w:t>проекту</w:t>
            </w:r>
          </w:p>
        </w:tc>
      </w:tr>
    </w:tbl>
    <w:p w:rsidR="00E43F37" w:rsidRDefault="00E43F37" w:rsidP="00163034">
      <w:pPr>
        <w:autoSpaceDE w:val="0"/>
        <w:autoSpaceDN w:val="0"/>
        <w:adjustRightInd w:val="0"/>
        <w:ind w:left="567" w:firstLine="709"/>
        <w:jc w:val="both"/>
        <w:rPr>
          <w:sz w:val="24"/>
          <w:szCs w:val="24"/>
        </w:rPr>
      </w:pPr>
    </w:p>
    <w:p w:rsidR="007A77D4" w:rsidRPr="004312F8" w:rsidRDefault="007A77D4" w:rsidP="007A77D4">
      <w:pPr>
        <w:autoSpaceDE w:val="0"/>
        <w:spacing w:line="276" w:lineRule="auto"/>
        <w:ind w:firstLine="851"/>
        <w:jc w:val="right"/>
        <w:rPr>
          <w:rFonts w:eastAsia="TimesNewRomanPSMT"/>
        </w:rPr>
      </w:pPr>
      <w:proofErr w:type="spellStart"/>
      <w:r w:rsidRPr="004312F8">
        <w:rPr>
          <w:color w:val="000000" w:themeColor="text1"/>
        </w:rPr>
        <w:t>Таблица</w:t>
      </w:r>
      <w:proofErr w:type="spellEnd"/>
      <w:r w:rsidRPr="004312F8">
        <w:rPr>
          <w:color w:val="000000" w:themeColor="text1"/>
        </w:rPr>
        <w:t xml:space="preserve"> 28.1</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275"/>
        <w:gridCol w:w="1276"/>
        <w:gridCol w:w="1276"/>
        <w:gridCol w:w="1134"/>
        <w:gridCol w:w="1135"/>
      </w:tblGrid>
      <w:tr w:rsidR="007A77D4" w:rsidRPr="00F52787" w:rsidTr="009E3F8E">
        <w:trPr>
          <w:trHeight w:val="1035"/>
        </w:trPr>
        <w:tc>
          <w:tcPr>
            <w:tcW w:w="3261" w:type="dxa"/>
            <w:vAlign w:val="center"/>
          </w:tcPr>
          <w:p w:rsidR="007A77D4" w:rsidRPr="007A77D4" w:rsidRDefault="007A77D4" w:rsidP="007A77D4">
            <w:pPr>
              <w:tabs>
                <w:tab w:val="left" w:pos="6780"/>
              </w:tabs>
              <w:contextualSpacing/>
              <w:jc w:val="center"/>
              <w:rPr>
                <w:spacing w:val="-6"/>
                <w:lang w:val="ru-RU"/>
              </w:rPr>
            </w:pPr>
            <w:r w:rsidRPr="007A77D4">
              <w:rPr>
                <w:spacing w:val="-6"/>
                <w:sz w:val="22"/>
                <w:szCs w:val="22"/>
                <w:lang w:val="ru-RU"/>
              </w:rPr>
              <w:t>Фактическая интенсивность движения автомобилей (суммарная в двух направлениях), авт./ч</w:t>
            </w:r>
          </w:p>
        </w:tc>
        <w:tc>
          <w:tcPr>
            <w:tcW w:w="1275" w:type="dxa"/>
            <w:vAlign w:val="center"/>
          </w:tcPr>
          <w:p w:rsidR="007A77D4" w:rsidRPr="004312F8" w:rsidRDefault="007A77D4" w:rsidP="007A77D4">
            <w:pPr>
              <w:tabs>
                <w:tab w:val="left" w:pos="6780"/>
              </w:tabs>
              <w:contextualSpacing/>
              <w:jc w:val="center"/>
              <w:rPr>
                <w:spacing w:val="-6"/>
              </w:rPr>
            </w:pPr>
            <w:proofErr w:type="spellStart"/>
            <w:r w:rsidRPr="004312F8">
              <w:rPr>
                <w:spacing w:val="-6"/>
                <w:sz w:val="22"/>
                <w:szCs w:val="22"/>
              </w:rPr>
              <w:t>до</w:t>
            </w:r>
            <w:proofErr w:type="spellEnd"/>
            <w:r w:rsidRPr="004312F8">
              <w:rPr>
                <w:spacing w:val="-6"/>
                <w:sz w:val="22"/>
                <w:szCs w:val="22"/>
              </w:rPr>
              <w:t xml:space="preserve"> 400</w:t>
            </w:r>
          </w:p>
        </w:tc>
        <w:tc>
          <w:tcPr>
            <w:tcW w:w="1276"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600</w:t>
            </w:r>
          </w:p>
        </w:tc>
        <w:tc>
          <w:tcPr>
            <w:tcW w:w="1276"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800</w:t>
            </w:r>
          </w:p>
        </w:tc>
        <w:tc>
          <w:tcPr>
            <w:tcW w:w="1134"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1000</w:t>
            </w:r>
          </w:p>
        </w:tc>
        <w:tc>
          <w:tcPr>
            <w:tcW w:w="1135"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1200</w:t>
            </w:r>
          </w:p>
        </w:tc>
      </w:tr>
      <w:tr w:rsidR="007A77D4" w:rsidRPr="00F52787" w:rsidTr="009E3F8E">
        <w:trPr>
          <w:trHeight w:val="837"/>
        </w:trPr>
        <w:tc>
          <w:tcPr>
            <w:tcW w:w="3261" w:type="dxa"/>
            <w:vAlign w:val="center"/>
          </w:tcPr>
          <w:p w:rsidR="007A77D4" w:rsidRPr="007A77D4" w:rsidRDefault="007A77D4" w:rsidP="007A77D4">
            <w:pPr>
              <w:tabs>
                <w:tab w:val="left" w:pos="6780"/>
              </w:tabs>
              <w:contextualSpacing/>
              <w:jc w:val="center"/>
              <w:rPr>
                <w:spacing w:val="-6"/>
                <w:lang w:val="ru-RU"/>
              </w:rPr>
            </w:pPr>
            <w:r w:rsidRPr="007A77D4">
              <w:rPr>
                <w:spacing w:val="-6"/>
                <w:sz w:val="22"/>
                <w:szCs w:val="22"/>
                <w:lang w:val="ru-RU"/>
              </w:rPr>
              <w:t>Расчетная интенсивность движения велосипедистов, вел./ч</w:t>
            </w:r>
          </w:p>
        </w:tc>
        <w:tc>
          <w:tcPr>
            <w:tcW w:w="1275"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70</w:t>
            </w:r>
          </w:p>
        </w:tc>
        <w:tc>
          <w:tcPr>
            <w:tcW w:w="1276"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50</w:t>
            </w:r>
          </w:p>
        </w:tc>
        <w:tc>
          <w:tcPr>
            <w:tcW w:w="1276"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30</w:t>
            </w:r>
          </w:p>
        </w:tc>
        <w:tc>
          <w:tcPr>
            <w:tcW w:w="1134"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20</w:t>
            </w:r>
          </w:p>
        </w:tc>
        <w:tc>
          <w:tcPr>
            <w:tcW w:w="1135" w:type="dxa"/>
            <w:vAlign w:val="center"/>
          </w:tcPr>
          <w:p w:rsidR="007A77D4" w:rsidRPr="004312F8" w:rsidRDefault="007A77D4" w:rsidP="007A77D4">
            <w:pPr>
              <w:tabs>
                <w:tab w:val="left" w:pos="6780"/>
              </w:tabs>
              <w:contextualSpacing/>
              <w:jc w:val="center"/>
              <w:rPr>
                <w:spacing w:val="-6"/>
              </w:rPr>
            </w:pPr>
            <w:r w:rsidRPr="004312F8">
              <w:rPr>
                <w:spacing w:val="-6"/>
                <w:sz w:val="22"/>
                <w:szCs w:val="22"/>
              </w:rPr>
              <w:t>15</w:t>
            </w:r>
          </w:p>
        </w:tc>
      </w:tr>
    </w:tbl>
    <w:p w:rsidR="007A77D4" w:rsidRPr="00F52787" w:rsidRDefault="007A77D4" w:rsidP="007A77D4">
      <w:pPr>
        <w:autoSpaceDE w:val="0"/>
        <w:spacing w:line="276" w:lineRule="auto"/>
        <w:ind w:firstLine="851"/>
        <w:jc w:val="both"/>
        <w:rPr>
          <w:rFonts w:eastAsia="TimesNewRomanPSMT"/>
        </w:rPr>
      </w:pPr>
    </w:p>
    <w:p w:rsidR="007A77D4" w:rsidRPr="004312F8" w:rsidRDefault="007A77D4" w:rsidP="007A77D4">
      <w:pPr>
        <w:autoSpaceDE w:val="0"/>
        <w:spacing w:line="276" w:lineRule="auto"/>
        <w:ind w:firstLine="851"/>
        <w:jc w:val="right"/>
        <w:rPr>
          <w:rFonts w:eastAsia="TimesNewRomanPSMT"/>
        </w:rPr>
      </w:pPr>
      <w:proofErr w:type="spellStart"/>
      <w:r w:rsidRPr="004312F8">
        <w:rPr>
          <w:rFonts w:eastAsia="TimesNewRomanPSMT"/>
        </w:rPr>
        <w:t>Таблица</w:t>
      </w:r>
      <w:proofErr w:type="spellEnd"/>
      <w:r w:rsidRPr="004312F8">
        <w:rPr>
          <w:rFonts w:eastAsia="TimesNewRomanPSMT"/>
        </w:rPr>
        <w:t xml:space="preserve"> 28.2</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8"/>
        <w:gridCol w:w="2126"/>
        <w:gridCol w:w="1986"/>
      </w:tblGrid>
      <w:tr w:rsidR="007A77D4" w:rsidRPr="00F52787" w:rsidTr="009E3F8E">
        <w:trPr>
          <w:trHeight w:val="778"/>
          <w:tblHeader/>
        </w:trPr>
        <w:tc>
          <w:tcPr>
            <w:tcW w:w="567" w:type="dxa"/>
            <w:vMerge w:val="restart"/>
            <w:shd w:val="clear" w:color="auto" w:fill="FFFFFF" w:themeFill="background1"/>
            <w:vAlign w:val="center"/>
            <w:hideMark/>
          </w:tcPr>
          <w:p w:rsidR="007A77D4" w:rsidRPr="00F52787" w:rsidRDefault="007A77D4" w:rsidP="007A77D4">
            <w:pPr>
              <w:spacing w:line="276" w:lineRule="auto"/>
              <w:jc w:val="center"/>
              <w:rPr>
                <w:b/>
                <w:lang w:eastAsia="en-US"/>
              </w:rPr>
            </w:pPr>
            <w:r w:rsidRPr="00F52787">
              <w:rPr>
                <w:b/>
                <w:sz w:val="22"/>
                <w:szCs w:val="22"/>
                <w:lang w:eastAsia="en-US"/>
              </w:rPr>
              <w:t>№</w:t>
            </w:r>
          </w:p>
        </w:tc>
        <w:tc>
          <w:tcPr>
            <w:tcW w:w="4678" w:type="dxa"/>
            <w:vMerge w:val="restart"/>
            <w:shd w:val="clear" w:color="auto" w:fill="FFFFFF" w:themeFill="background1"/>
            <w:vAlign w:val="center"/>
          </w:tcPr>
          <w:p w:rsidR="007A77D4" w:rsidRPr="004312F8" w:rsidRDefault="007A77D4" w:rsidP="007A77D4">
            <w:pPr>
              <w:spacing w:line="276" w:lineRule="auto"/>
              <w:jc w:val="center"/>
              <w:rPr>
                <w:b/>
                <w:lang w:eastAsia="en-US"/>
              </w:rPr>
            </w:pPr>
            <w:proofErr w:type="spellStart"/>
            <w:r w:rsidRPr="004312F8">
              <w:rPr>
                <w:b/>
                <w:sz w:val="22"/>
                <w:szCs w:val="22"/>
                <w:lang w:eastAsia="en-US"/>
              </w:rPr>
              <w:t>Нормируемый</w:t>
            </w:r>
            <w:proofErr w:type="spellEnd"/>
            <w:r w:rsidRPr="004312F8">
              <w:rPr>
                <w:b/>
                <w:sz w:val="22"/>
                <w:szCs w:val="22"/>
                <w:lang w:eastAsia="en-US"/>
              </w:rPr>
              <w:t xml:space="preserve"> </w:t>
            </w:r>
            <w:proofErr w:type="spellStart"/>
            <w:r w:rsidRPr="004312F8">
              <w:rPr>
                <w:b/>
                <w:sz w:val="22"/>
                <w:szCs w:val="22"/>
                <w:lang w:eastAsia="en-US"/>
              </w:rPr>
              <w:t>параметр</w:t>
            </w:r>
            <w:proofErr w:type="spellEnd"/>
          </w:p>
        </w:tc>
        <w:tc>
          <w:tcPr>
            <w:tcW w:w="4112" w:type="dxa"/>
            <w:gridSpan w:val="2"/>
            <w:shd w:val="clear" w:color="auto" w:fill="FFFFFF" w:themeFill="background1"/>
            <w:vAlign w:val="center"/>
            <w:hideMark/>
          </w:tcPr>
          <w:p w:rsidR="007A77D4" w:rsidRPr="004312F8" w:rsidRDefault="007A77D4" w:rsidP="007A77D4">
            <w:pPr>
              <w:spacing w:line="276" w:lineRule="auto"/>
              <w:jc w:val="center"/>
              <w:rPr>
                <w:b/>
                <w:lang w:eastAsia="en-US"/>
              </w:rPr>
            </w:pPr>
            <w:proofErr w:type="spellStart"/>
            <w:r w:rsidRPr="004312F8">
              <w:rPr>
                <w:b/>
                <w:sz w:val="22"/>
                <w:szCs w:val="22"/>
                <w:lang w:eastAsia="en-US"/>
              </w:rPr>
              <w:t>Минимальные</w:t>
            </w:r>
            <w:proofErr w:type="spellEnd"/>
            <w:r w:rsidRPr="004312F8">
              <w:rPr>
                <w:b/>
                <w:sz w:val="22"/>
                <w:szCs w:val="22"/>
                <w:lang w:eastAsia="en-US"/>
              </w:rPr>
              <w:t xml:space="preserve"> </w:t>
            </w:r>
            <w:proofErr w:type="spellStart"/>
            <w:r w:rsidRPr="004312F8">
              <w:rPr>
                <w:b/>
                <w:sz w:val="22"/>
                <w:szCs w:val="22"/>
                <w:lang w:eastAsia="en-US"/>
              </w:rPr>
              <w:t>значения</w:t>
            </w:r>
            <w:proofErr w:type="spellEnd"/>
          </w:p>
        </w:tc>
      </w:tr>
      <w:tr w:rsidR="007A77D4" w:rsidRPr="00F52787" w:rsidTr="009E3F8E">
        <w:trPr>
          <w:trHeight w:val="505"/>
          <w:tblHeader/>
        </w:trPr>
        <w:tc>
          <w:tcPr>
            <w:tcW w:w="567" w:type="dxa"/>
            <w:vMerge/>
            <w:vAlign w:val="center"/>
            <w:hideMark/>
          </w:tcPr>
          <w:p w:rsidR="007A77D4" w:rsidRPr="00F52787" w:rsidRDefault="007A77D4" w:rsidP="007A77D4">
            <w:pPr>
              <w:rPr>
                <w:b/>
                <w:lang w:eastAsia="en-US"/>
              </w:rPr>
            </w:pPr>
          </w:p>
        </w:tc>
        <w:tc>
          <w:tcPr>
            <w:tcW w:w="4678" w:type="dxa"/>
            <w:vMerge/>
            <w:vAlign w:val="center"/>
            <w:hideMark/>
          </w:tcPr>
          <w:p w:rsidR="007A77D4" w:rsidRPr="004312F8" w:rsidRDefault="007A77D4" w:rsidP="007A77D4">
            <w:pPr>
              <w:rPr>
                <w:b/>
                <w:lang w:eastAsia="en-US"/>
              </w:rPr>
            </w:pPr>
          </w:p>
        </w:tc>
        <w:tc>
          <w:tcPr>
            <w:tcW w:w="2126" w:type="dxa"/>
            <w:shd w:val="clear" w:color="auto" w:fill="FFFFFF" w:themeFill="background1"/>
            <w:vAlign w:val="center"/>
            <w:hideMark/>
          </w:tcPr>
          <w:p w:rsidR="007A77D4" w:rsidRPr="004312F8" w:rsidRDefault="007A77D4" w:rsidP="007A77D4">
            <w:pPr>
              <w:spacing w:line="276" w:lineRule="auto"/>
              <w:jc w:val="center"/>
              <w:rPr>
                <w:b/>
                <w:lang w:eastAsia="en-US"/>
              </w:rPr>
            </w:pPr>
            <w:proofErr w:type="spellStart"/>
            <w:r w:rsidRPr="004312F8">
              <w:rPr>
                <w:b/>
                <w:sz w:val="22"/>
                <w:szCs w:val="22"/>
                <w:lang w:eastAsia="en-US"/>
              </w:rPr>
              <w:t>при</w:t>
            </w:r>
            <w:proofErr w:type="spellEnd"/>
            <w:r w:rsidRPr="004312F8">
              <w:rPr>
                <w:b/>
                <w:sz w:val="22"/>
                <w:szCs w:val="22"/>
                <w:lang w:eastAsia="en-US"/>
              </w:rPr>
              <w:t xml:space="preserve"> </w:t>
            </w:r>
            <w:proofErr w:type="spellStart"/>
            <w:r w:rsidRPr="004312F8">
              <w:rPr>
                <w:b/>
                <w:sz w:val="22"/>
                <w:szCs w:val="22"/>
                <w:lang w:eastAsia="en-US"/>
              </w:rPr>
              <w:t>новом</w:t>
            </w:r>
            <w:proofErr w:type="spellEnd"/>
            <w:r w:rsidRPr="004312F8">
              <w:rPr>
                <w:b/>
                <w:sz w:val="22"/>
                <w:szCs w:val="22"/>
                <w:lang w:eastAsia="en-US"/>
              </w:rPr>
              <w:t xml:space="preserve"> </w:t>
            </w:r>
            <w:proofErr w:type="spellStart"/>
            <w:r w:rsidRPr="004312F8">
              <w:rPr>
                <w:b/>
                <w:sz w:val="22"/>
                <w:szCs w:val="22"/>
                <w:lang w:eastAsia="en-US"/>
              </w:rPr>
              <w:t>строительстве</w:t>
            </w:r>
            <w:proofErr w:type="spellEnd"/>
          </w:p>
        </w:tc>
        <w:tc>
          <w:tcPr>
            <w:tcW w:w="1986" w:type="dxa"/>
            <w:shd w:val="clear" w:color="auto" w:fill="FFFFFF" w:themeFill="background1"/>
            <w:vAlign w:val="center"/>
            <w:hideMark/>
          </w:tcPr>
          <w:p w:rsidR="007A77D4" w:rsidRPr="004312F8" w:rsidRDefault="007A77D4" w:rsidP="007A77D4">
            <w:pPr>
              <w:spacing w:line="276" w:lineRule="auto"/>
              <w:jc w:val="center"/>
              <w:rPr>
                <w:b/>
                <w:lang w:eastAsia="en-US"/>
              </w:rPr>
            </w:pPr>
            <w:r w:rsidRPr="004312F8">
              <w:rPr>
                <w:b/>
                <w:sz w:val="22"/>
                <w:szCs w:val="22"/>
                <w:lang w:eastAsia="en-US"/>
              </w:rPr>
              <w:t xml:space="preserve">в </w:t>
            </w:r>
            <w:proofErr w:type="spellStart"/>
            <w:r w:rsidRPr="004312F8">
              <w:rPr>
                <w:b/>
                <w:sz w:val="22"/>
                <w:szCs w:val="22"/>
                <w:lang w:eastAsia="en-US"/>
              </w:rPr>
              <w:t>стесненных</w:t>
            </w:r>
            <w:proofErr w:type="spellEnd"/>
            <w:r w:rsidRPr="004312F8">
              <w:rPr>
                <w:b/>
                <w:sz w:val="22"/>
                <w:szCs w:val="22"/>
                <w:lang w:eastAsia="en-US"/>
              </w:rPr>
              <w:t xml:space="preserve"> </w:t>
            </w:r>
            <w:proofErr w:type="spellStart"/>
            <w:r w:rsidRPr="004312F8">
              <w:rPr>
                <w:b/>
                <w:sz w:val="22"/>
                <w:szCs w:val="22"/>
                <w:lang w:eastAsia="en-US"/>
              </w:rPr>
              <w:t>условиях</w:t>
            </w:r>
            <w:proofErr w:type="spellEnd"/>
          </w:p>
        </w:tc>
      </w:tr>
      <w:tr w:rsidR="007A77D4" w:rsidRPr="00F52787" w:rsidTr="009E3F8E">
        <w:trPr>
          <w:trHeight w:val="345"/>
        </w:trPr>
        <w:tc>
          <w:tcPr>
            <w:tcW w:w="567" w:type="dxa"/>
          </w:tcPr>
          <w:p w:rsidR="007A77D4" w:rsidRPr="004312F8" w:rsidRDefault="007A77D4" w:rsidP="007A77D4">
            <w:pPr>
              <w:spacing w:line="276" w:lineRule="auto"/>
              <w:jc w:val="center"/>
              <w:rPr>
                <w:b/>
                <w:lang w:eastAsia="en-US"/>
              </w:rPr>
            </w:pPr>
            <w:r w:rsidRPr="004312F8">
              <w:rPr>
                <w:b/>
                <w:sz w:val="22"/>
                <w:szCs w:val="22"/>
                <w:lang w:eastAsia="en-US"/>
              </w:rPr>
              <w:t>1.</w:t>
            </w:r>
          </w:p>
        </w:tc>
        <w:tc>
          <w:tcPr>
            <w:tcW w:w="4678" w:type="dxa"/>
          </w:tcPr>
          <w:p w:rsidR="007A77D4" w:rsidRPr="007A77D4" w:rsidRDefault="007A77D4" w:rsidP="007A77D4">
            <w:pPr>
              <w:tabs>
                <w:tab w:val="left" w:pos="6780"/>
              </w:tabs>
              <w:spacing w:line="276" w:lineRule="auto"/>
              <w:rPr>
                <w:lang w:val="ru-RU" w:eastAsia="en-US"/>
              </w:rPr>
            </w:pPr>
            <w:r w:rsidRPr="007A77D4">
              <w:rPr>
                <w:sz w:val="22"/>
                <w:lang w:val="ru-RU" w:eastAsia="en-US"/>
              </w:rPr>
              <w:t>Расчетная скорость движения, км/ч</w:t>
            </w:r>
          </w:p>
        </w:tc>
        <w:tc>
          <w:tcPr>
            <w:tcW w:w="2126" w:type="dxa"/>
          </w:tcPr>
          <w:p w:rsidR="007A77D4" w:rsidRPr="004312F8" w:rsidRDefault="007A77D4" w:rsidP="007A77D4">
            <w:pPr>
              <w:tabs>
                <w:tab w:val="left" w:pos="6780"/>
              </w:tabs>
              <w:spacing w:line="276" w:lineRule="auto"/>
              <w:jc w:val="center"/>
              <w:rPr>
                <w:lang w:eastAsia="en-US"/>
              </w:rPr>
            </w:pPr>
            <w:r w:rsidRPr="004312F8">
              <w:rPr>
                <w:sz w:val="22"/>
                <w:lang w:eastAsia="en-US"/>
              </w:rPr>
              <w:t>25</w:t>
            </w:r>
          </w:p>
        </w:tc>
        <w:tc>
          <w:tcPr>
            <w:tcW w:w="1986" w:type="dxa"/>
            <w:vAlign w:val="center"/>
          </w:tcPr>
          <w:p w:rsidR="007A77D4" w:rsidRPr="004312F8" w:rsidRDefault="007A77D4" w:rsidP="007A77D4">
            <w:pPr>
              <w:spacing w:line="276" w:lineRule="auto"/>
              <w:jc w:val="center"/>
              <w:rPr>
                <w:lang w:eastAsia="en-US"/>
              </w:rPr>
            </w:pPr>
            <w:r w:rsidRPr="004312F8">
              <w:rPr>
                <w:sz w:val="22"/>
                <w:lang w:eastAsia="en-US"/>
              </w:rPr>
              <w:t>15</w:t>
            </w:r>
          </w:p>
        </w:tc>
      </w:tr>
      <w:tr w:rsidR="007A77D4" w:rsidRPr="00F52787" w:rsidTr="009E3F8E">
        <w:trPr>
          <w:trHeight w:val="345"/>
        </w:trPr>
        <w:tc>
          <w:tcPr>
            <w:tcW w:w="567" w:type="dxa"/>
          </w:tcPr>
          <w:p w:rsidR="007A77D4" w:rsidRPr="004312F8" w:rsidRDefault="007A77D4" w:rsidP="007A77D4">
            <w:pPr>
              <w:spacing w:line="276" w:lineRule="auto"/>
              <w:jc w:val="center"/>
              <w:rPr>
                <w:b/>
                <w:lang w:eastAsia="en-US"/>
              </w:rPr>
            </w:pPr>
            <w:r w:rsidRPr="004312F8">
              <w:rPr>
                <w:b/>
                <w:sz w:val="22"/>
                <w:szCs w:val="22"/>
                <w:lang w:eastAsia="en-US"/>
              </w:rPr>
              <w:t>2.</w:t>
            </w:r>
          </w:p>
        </w:tc>
        <w:tc>
          <w:tcPr>
            <w:tcW w:w="4678" w:type="dxa"/>
          </w:tcPr>
          <w:p w:rsidR="007A77D4" w:rsidRPr="007A77D4" w:rsidRDefault="007A77D4" w:rsidP="007A77D4">
            <w:pPr>
              <w:tabs>
                <w:tab w:val="left" w:pos="6780"/>
              </w:tabs>
              <w:spacing w:line="276" w:lineRule="auto"/>
              <w:rPr>
                <w:lang w:val="ru-RU" w:eastAsia="en-US"/>
              </w:rPr>
            </w:pPr>
            <w:r w:rsidRPr="007A77D4">
              <w:rPr>
                <w:sz w:val="22"/>
                <w:lang w:val="ru-RU" w:eastAsia="en-US"/>
              </w:rPr>
              <w:t>Ширина проезжей части для движения, м, не менее:</w:t>
            </w:r>
          </w:p>
          <w:p w:rsidR="007A77D4" w:rsidRPr="007A77D4" w:rsidRDefault="007A77D4" w:rsidP="007A77D4">
            <w:pPr>
              <w:tabs>
                <w:tab w:val="left" w:pos="6780"/>
              </w:tabs>
              <w:spacing w:line="276" w:lineRule="auto"/>
              <w:rPr>
                <w:lang w:val="ru-RU" w:eastAsia="en-US"/>
              </w:rPr>
            </w:pPr>
            <w:r w:rsidRPr="007A77D4">
              <w:rPr>
                <w:sz w:val="22"/>
                <w:lang w:val="ru-RU" w:eastAsia="en-US"/>
              </w:rPr>
              <w:t>однополосного одностороннего</w:t>
            </w:r>
          </w:p>
          <w:p w:rsidR="007A77D4" w:rsidRPr="007A77D4" w:rsidRDefault="007A77D4" w:rsidP="007A77D4">
            <w:pPr>
              <w:tabs>
                <w:tab w:val="left" w:pos="6780"/>
              </w:tabs>
              <w:spacing w:line="276" w:lineRule="auto"/>
              <w:rPr>
                <w:lang w:val="ru-RU" w:eastAsia="en-US"/>
              </w:rPr>
            </w:pPr>
            <w:r w:rsidRPr="007A77D4">
              <w:rPr>
                <w:sz w:val="22"/>
                <w:lang w:val="ru-RU" w:eastAsia="en-US"/>
              </w:rPr>
              <w:t>двухполюсного одностороннего</w:t>
            </w:r>
          </w:p>
          <w:p w:rsidR="007A77D4" w:rsidRPr="007A77D4" w:rsidRDefault="007A77D4" w:rsidP="007A77D4">
            <w:pPr>
              <w:tabs>
                <w:tab w:val="left" w:pos="6780"/>
              </w:tabs>
              <w:spacing w:line="276" w:lineRule="auto"/>
              <w:rPr>
                <w:lang w:val="ru-RU" w:eastAsia="en-US"/>
              </w:rPr>
            </w:pPr>
            <w:r w:rsidRPr="007A77D4">
              <w:rPr>
                <w:sz w:val="22"/>
                <w:lang w:val="ru-RU" w:eastAsia="en-US"/>
              </w:rPr>
              <w:t>двухполюсного со встречным движением</w:t>
            </w:r>
          </w:p>
        </w:tc>
        <w:tc>
          <w:tcPr>
            <w:tcW w:w="2126" w:type="dxa"/>
          </w:tcPr>
          <w:p w:rsidR="007A77D4" w:rsidRPr="007A77D4" w:rsidRDefault="007A77D4" w:rsidP="007A77D4">
            <w:pPr>
              <w:tabs>
                <w:tab w:val="left" w:pos="6780"/>
              </w:tabs>
              <w:spacing w:line="276" w:lineRule="auto"/>
              <w:jc w:val="center"/>
              <w:rPr>
                <w:lang w:val="ru-RU" w:eastAsia="en-US"/>
              </w:rPr>
            </w:pPr>
          </w:p>
          <w:p w:rsidR="007A77D4" w:rsidRPr="007A77D4" w:rsidRDefault="007A77D4" w:rsidP="007A77D4">
            <w:pPr>
              <w:tabs>
                <w:tab w:val="left" w:pos="6780"/>
              </w:tabs>
              <w:spacing w:line="276" w:lineRule="auto"/>
              <w:jc w:val="center"/>
              <w:rPr>
                <w:lang w:val="ru-RU" w:eastAsia="en-US"/>
              </w:rPr>
            </w:pPr>
          </w:p>
          <w:p w:rsidR="007A77D4" w:rsidRPr="004312F8" w:rsidRDefault="007A77D4" w:rsidP="007A77D4">
            <w:pPr>
              <w:tabs>
                <w:tab w:val="left" w:pos="6780"/>
              </w:tabs>
              <w:spacing w:line="276" w:lineRule="auto"/>
              <w:jc w:val="center"/>
              <w:rPr>
                <w:lang w:eastAsia="en-US"/>
              </w:rPr>
            </w:pPr>
            <w:r w:rsidRPr="004312F8">
              <w:rPr>
                <w:sz w:val="22"/>
                <w:lang w:eastAsia="en-US"/>
              </w:rPr>
              <w:t>1,0-1,5</w:t>
            </w:r>
          </w:p>
          <w:p w:rsidR="007A77D4" w:rsidRPr="004312F8" w:rsidRDefault="007A77D4" w:rsidP="007A77D4">
            <w:pPr>
              <w:tabs>
                <w:tab w:val="left" w:pos="6780"/>
              </w:tabs>
              <w:spacing w:line="276" w:lineRule="auto"/>
              <w:jc w:val="center"/>
              <w:rPr>
                <w:lang w:eastAsia="en-US"/>
              </w:rPr>
            </w:pPr>
            <w:r w:rsidRPr="004312F8">
              <w:rPr>
                <w:sz w:val="22"/>
                <w:lang w:eastAsia="en-US"/>
              </w:rPr>
              <w:t>1,75-2,5</w:t>
            </w:r>
          </w:p>
          <w:p w:rsidR="007A77D4" w:rsidRPr="004312F8" w:rsidRDefault="007A77D4" w:rsidP="007A77D4">
            <w:pPr>
              <w:tabs>
                <w:tab w:val="left" w:pos="6780"/>
              </w:tabs>
              <w:spacing w:line="276" w:lineRule="auto"/>
              <w:jc w:val="center"/>
              <w:rPr>
                <w:lang w:eastAsia="en-US"/>
              </w:rPr>
            </w:pPr>
            <w:r w:rsidRPr="004312F8">
              <w:rPr>
                <w:sz w:val="22"/>
                <w:lang w:eastAsia="en-US"/>
              </w:rPr>
              <w:t>2,50-3,6</w:t>
            </w:r>
          </w:p>
        </w:tc>
        <w:tc>
          <w:tcPr>
            <w:tcW w:w="1986" w:type="dxa"/>
            <w:vAlign w:val="center"/>
          </w:tcPr>
          <w:p w:rsidR="007A77D4" w:rsidRPr="004312F8" w:rsidRDefault="007A77D4" w:rsidP="007A77D4">
            <w:pPr>
              <w:spacing w:line="276" w:lineRule="auto"/>
              <w:jc w:val="center"/>
              <w:rPr>
                <w:lang w:eastAsia="en-US"/>
              </w:rPr>
            </w:pPr>
          </w:p>
          <w:p w:rsidR="007A77D4" w:rsidRPr="004312F8" w:rsidRDefault="007A77D4" w:rsidP="007A77D4">
            <w:pPr>
              <w:spacing w:line="276" w:lineRule="auto"/>
              <w:jc w:val="center"/>
              <w:rPr>
                <w:lang w:eastAsia="en-US"/>
              </w:rPr>
            </w:pPr>
          </w:p>
          <w:p w:rsidR="007A77D4" w:rsidRPr="004312F8" w:rsidRDefault="007A77D4" w:rsidP="007A77D4">
            <w:pPr>
              <w:spacing w:line="276" w:lineRule="auto"/>
              <w:jc w:val="center"/>
              <w:rPr>
                <w:lang w:eastAsia="en-US"/>
              </w:rPr>
            </w:pPr>
            <w:r w:rsidRPr="004312F8">
              <w:rPr>
                <w:sz w:val="22"/>
                <w:lang w:eastAsia="en-US"/>
              </w:rPr>
              <w:t>0,75-1,0</w:t>
            </w:r>
          </w:p>
          <w:p w:rsidR="007A77D4" w:rsidRPr="004312F8" w:rsidRDefault="007A77D4" w:rsidP="007A77D4">
            <w:pPr>
              <w:spacing w:line="276" w:lineRule="auto"/>
              <w:jc w:val="center"/>
              <w:rPr>
                <w:lang w:eastAsia="en-US"/>
              </w:rPr>
            </w:pPr>
            <w:r w:rsidRPr="004312F8">
              <w:rPr>
                <w:sz w:val="22"/>
                <w:lang w:eastAsia="en-US"/>
              </w:rPr>
              <w:t>1,50</w:t>
            </w:r>
          </w:p>
          <w:p w:rsidR="007A77D4" w:rsidRPr="004312F8" w:rsidRDefault="007A77D4" w:rsidP="007A77D4">
            <w:pPr>
              <w:spacing w:line="276" w:lineRule="auto"/>
              <w:jc w:val="center"/>
              <w:rPr>
                <w:lang w:eastAsia="en-US"/>
              </w:rPr>
            </w:pPr>
            <w:r w:rsidRPr="004312F8">
              <w:rPr>
                <w:sz w:val="22"/>
                <w:lang w:eastAsia="en-US"/>
              </w:rPr>
              <w:t>2,00</w:t>
            </w:r>
          </w:p>
        </w:tc>
      </w:tr>
      <w:tr w:rsidR="007A77D4" w:rsidRPr="00F52787" w:rsidTr="009E3F8E">
        <w:trPr>
          <w:trHeight w:val="345"/>
        </w:trPr>
        <w:tc>
          <w:tcPr>
            <w:tcW w:w="567" w:type="dxa"/>
          </w:tcPr>
          <w:p w:rsidR="007A77D4" w:rsidRPr="004312F8" w:rsidRDefault="007A77D4" w:rsidP="007A77D4">
            <w:pPr>
              <w:spacing w:line="276" w:lineRule="auto"/>
              <w:jc w:val="center"/>
              <w:rPr>
                <w:b/>
                <w:lang w:eastAsia="en-US"/>
              </w:rPr>
            </w:pPr>
            <w:r w:rsidRPr="004312F8">
              <w:rPr>
                <w:b/>
                <w:sz w:val="22"/>
                <w:szCs w:val="22"/>
                <w:lang w:eastAsia="en-US"/>
              </w:rPr>
              <w:t>3.</w:t>
            </w:r>
          </w:p>
        </w:tc>
        <w:tc>
          <w:tcPr>
            <w:tcW w:w="4678" w:type="dxa"/>
          </w:tcPr>
          <w:p w:rsidR="007A77D4" w:rsidRPr="007A77D4" w:rsidRDefault="007A77D4" w:rsidP="007A77D4">
            <w:pPr>
              <w:tabs>
                <w:tab w:val="left" w:pos="6780"/>
              </w:tabs>
              <w:spacing w:line="276" w:lineRule="auto"/>
              <w:rPr>
                <w:lang w:val="ru-RU" w:eastAsia="en-US"/>
              </w:rPr>
            </w:pPr>
            <w:r w:rsidRPr="007A77D4">
              <w:rPr>
                <w:sz w:val="22"/>
                <w:lang w:val="ru-RU" w:eastAsia="en-US"/>
              </w:rPr>
              <w:t>Ширина велосипедной и пешеходной дорожки с разделением движения дорожной разметкой, м</w:t>
            </w:r>
          </w:p>
          <w:p w:rsidR="007A77D4" w:rsidRPr="007A77D4" w:rsidRDefault="007A77D4" w:rsidP="007A77D4">
            <w:pPr>
              <w:tabs>
                <w:tab w:val="left" w:pos="6780"/>
              </w:tabs>
              <w:spacing w:line="276" w:lineRule="auto"/>
              <w:rPr>
                <w:lang w:val="ru-RU" w:eastAsia="en-US"/>
              </w:rPr>
            </w:pPr>
            <w:r w:rsidRPr="007A77D4">
              <w:rPr>
                <w:sz w:val="22"/>
                <w:lang w:val="ru-RU" w:eastAsia="en-US"/>
              </w:rPr>
              <w:t>Ширина вело пешеходной дорожки, м</w:t>
            </w:r>
          </w:p>
          <w:p w:rsidR="007A77D4" w:rsidRPr="007A77D4" w:rsidRDefault="007A77D4" w:rsidP="007A77D4">
            <w:pPr>
              <w:tabs>
                <w:tab w:val="left" w:pos="6780"/>
              </w:tabs>
              <w:spacing w:line="276" w:lineRule="auto"/>
              <w:rPr>
                <w:lang w:val="ru-RU" w:eastAsia="en-US"/>
              </w:rPr>
            </w:pPr>
            <w:r w:rsidRPr="007A77D4">
              <w:rPr>
                <w:sz w:val="22"/>
                <w:lang w:val="ru-RU" w:eastAsia="en-US"/>
              </w:rPr>
              <w:t>Ширина полосы для велосипедистов, м</w:t>
            </w:r>
          </w:p>
        </w:tc>
        <w:tc>
          <w:tcPr>
            <w:tcW w:w="2126" w:type="dxa"/>
          </w:tcPr>
          <w:p w:rsidR="007A77D4" w:rsidRPr="004312F8" w:rsidRDefault="007A77D4" w:rsidP="007A77D4">
            <w:pPr>
              <w:tabs>
                <w:tab w:val="left" w:pos="6780"/>
              </w:tabs>
              <w:spacing w:line="276" w:lineRule="auto"/>
              <w:jc w:val="center"/>
              <w:rPr>
                <w:lang w:eastAsia="en-US"/>
              </w:rPr>
            </w:pPr>
            <w:r w:rsidRPr="004312F8">
              <w:rPr>
                <w:sz w:val="22"/>
                <w:lang w:eastAsia="en-US"/>
              </w:rPr>
              <w:t>1,5-6,0</w:t>
            </w:r>
          </w:p>
          <w:p w:rsidR="007A77D4" w:rsidRPr="004312F8" w:rsidRDefault="007A77D4" w:rsidP="007A77D4">
            <w:pPr>
              <w:tabs>
                <w:tab w:val="left" w:pos="6780"/>
              </w:tabs>
              <w:spacing w:line="276" w:lineRule="auto"/>
              <w:jc w:val="center"/>
              <w:rPr>
                <w:lang w:eastAsia="en-US"/>
              </w:rPr>
            </w:pPr>
          </w:p>
          <w:p w:rsidR="007A77D4" w:rsidRPr="004312F8" w:rsidRDefault="007A77D4" w:rsidP="007A77D4">
            <w:pPr>
              <w:tabs>
                <w:tab w:val="left" w:pos="6780"/>
              </w:tabs>
              <w:spacing w:line="276" w:lineRule="auto"/>
              <w:jc w:val="center"/>
              <w:rPr>
                <w:lang w:eastAsia="en-US"/>
              </w:rPr>
            </w:pPr>
          </w:p>
          <w:p w:rsidR="007A77D4" w:rsidRPr="004312F8" w:rsidRDefault="007A77D4" w:rsidP="007A77D4">
            <w:pPr>
              <w:tabs>
                <w:tab w:val="left" w:pos="6780"/>
              </w:tabs>
              <w:spacing w:line="276" w:lineRule="auto"/>
              <w:jc w:val="center"/>
              <w:rPr>
                <w:lang w:eastAsia="en-US"/>
              </w:rPr>
            </w:pPr>
            <w:r w:rsidRPr="004312F8">
              <w:rPr>
                <w:sz w:val="22"/>
                <w:lang w:eastAsia="en-US"/>
              </w:rPr>
              <w:t>1,5-3,0</w:t>
            </w:r>
          </w:p>
          <w:p w:rsidR="007A77D4" w:rsidRPr="004312F8" w:rsidRDefault="007A77D4" w:rsidP="007A77D4">
            <w:pPr>
              <w:tabs>
                <w:tab w:val="left" w:pos="6780"/>
              </w:tabs>
              <w:spacing w:line="276" w:lineRule="auto"/>
              <w:jc w:val="center"/>
              <w:rPr>
                <w:lang w:eastAsia="en-US"/>
              </w:rPr>
            </w:pPr>
            <w:r w:rsidRPr="004312F8">
              <w:rPr>
                <w:sz w:val="22"/>
                <w:lang w:eastAsia="en-US"/>
              </w:rPr>
              <w:t>1,20</w:t>
            </w:r>
          </w:p>
        </w:tc>
        <w:tc>
          <w:tcPr>
            <w:tcW w:w="1986" w:type="dxa"/>
            <w:vAlign w:val="center"/>
          </w:tcPr>
          <w:p w:rsidR="007A77D4" w:rsidRPr="004312F8" w:rsidRDefault="007A77D4" w:rsidP="007A77D4">
            <w:pPr>
              <w:spacing w:line="276" w:lineRule="auto"/>
              <w:jc w:val="center"/>
              <w:rPr>
                <w:lang w:eastAsia="en-US"/>
              </w:rPr>
            </w:pPr>
            <w:r w:rsidRPr="004312F8">
              <w:rPr>
                <w:sz w:val="22"/>
                <w:lang w:eastAsia="en-US"/>
              </w:rPr>
              <w:t>1,5-3,25</w:t>
            </w:r>
          </w:p>
          <w:p w:rsidR="007A77D4" w:rsidRPr="004312F8" w:rsidRDefault="007A77D4" w:rsidP="007A77D4">
            <w:pPr>
              <w:spacing w:line="276" w:lineRule="auto"/>
              <w:jc w:val="center"/>
              <w:rPr>
                <w:lang w:eastAsia="en-US"/>
              </w:rPr>
            </w:pPr>
          </w:p>
          <w:p w:rsidR="007A77D4" w:rsidRPr="004312F8" w:rsidRDefault="007A77D4" w:rsidP="007A77D4">
            <w:pPr>
              <w:spacing w:line="276" w:lineRule="auto"/>
              <w:jc w:val="center"/>
              <w:rPr>
                <w:lang w:eastAsia="en-US"/>
              </w:rPr>
            </w:pPr>
          </w:p>
          <w:p w:rsidR="007A77D4" w:rsidRPr="004312F8" w:rsidRDefault="007A77D4" w:rsidP="007A77D4">
            <w:pPr>
              <w:spacing w:line="276" w:lineRule="auto"/>
              <w:jc w:val="center"/>
              <w:rPr>
                <w:lang w:eastAsia="en-US"/>
              </w:rPr>
            </w:pPr>
            <w:r w:rsidRPr="004312F8">
              <w:rPr>
                <w:sz w:val="22"/>
                <w:lang w:eastAsia="en-US"/>
              </w:rPr>
              <w:t>1,5-2,0</w:t>
            </w:r>
          </w:p>
          <w:p w:rsidR="007A77D4" w:rsidRPr="004312F8" w:rsidRDefault="007A77D4" w:rsidP="007A77D4">
            <w:pPr>
              <w:spacing w:line="276" w:lineRule="auto"/>
              <w:jc w:val="center"/>
              <w:rPr>
                <w:lang w:eastAsia="en-US"/>
              </w:rPr>
            </w:pPr>
            <w:r w:rsidRPr="004312F8">
              <w:rPr>
                <w:sz w:val="22"/>
                <w:lang w:eastAsia="en-US"/>
              </w:rPr>
              <w:t>0,90</w:t>
            </w:r>
          </w:p>
        </w:tc>
      </w:tr>
      <w:tr w:rsidR="007A77D4" w:rsidRPr="00F52787" w:rsidTr="009E3F8E">
        <w:trPr>
          <w:trHeight w:val="345"/>
        </w:trPr>
        <w:tc>
          <w:tcPr>
            <w:tcW w:w="567" w:type="dxa"/>
          </w:tcPr>
          <w:p w:rsidR="007A77D4" w:rsidRPr="004312F8" w:rsidRDefault="007A77D4" w:rsidP="007A77D4">
            <w:pPr>
              <w:spacing w:line="276" w:lineRule="auto"/>
              <w:jc w:val="center"/>
              <w:rPr>
                <w:b/>
                <w:lang w:eastAsia="en-US"/>
              </w:rPr>
            </w:pPr>
            <w:r w:rsidRPr="004312F8">
              <w:rPr>
                <w:b/>
                <w:sz w:val="22"/>
                <w:szCs w:val="22"/>
                <w:lang w:eastAsia="en-US"/>
              </w:rPr>
              <w:t>4.</w:t>
            </w:r>
          </w:p>
        </w:tc>
        <w:tc>
          <w:tcPr>
            <w:tcW w:w="4678" w:type="dxa"/>
          </w:tcPr>
          <w:p w:rsidR="007A77D4" w:rsidRPr="007A77D4" w:rsidRDefault="007A77D4" w:rsidP="007A77D4">
            <w:pPr>
              <w:tabs>
                <w:tab w:val="left" w:pos="6780"/>
              </w:tabs>
              <w:spacing w:line="276" w:lineRule="auto"/>
              <w:rPr>
                <w:lang w:val="ru-RU" w:eastAsia="en-US"/>
              </w:rPr>
            </w:pPr>
            <w:r w:rsidRPr="007A77D4">
              <w:rPr>
                <w:sz w:val="22"/>
                <w:lang w:val="ru-RU" w:eastAsia="en-US"/>
              </w:rPr>
              <w:t>Ширина обочин велосипедной дорожки, м</w:t>
            </w:r>
          </w:p>
        </w:tc>
        <w:tc>
          <w:tcPr>
            <w:tcW w:w="2126" w:type="dxa"/>
          </w:tcPr>
          <w:p w:rsidR="007A77D4" w:rsidRPr="004312F8" w:rsidRDefault="007A77D4" w:rsidP="007A77D4">
            <w:pPr>
              <w:tabs>
                <w:tab w:val="left" w:pos="6780"/>
              </w:tabs>
              <w:spacing w:line="276" w:lineRule="auto"/>
              <w:jc w:val="center"/>
              <w:rPr>
                <w:lang w:eastAsia="en-US"/>
              </w:rPr>
            </w:pPr>
            <w:r w:rsidRPr="004312F8">
              <w:rPr>
                <w:sz w:val="22"/>
                <w:lang w:eastAsia="en-US"/>
              </w:rPr>
              <w:t>0,5</w:t>
            </w:r>
          </w:p>
        </w:tc>
        <w:tc>
          <w:tcPr>
            <w:tcW w:w="1986" w:type="dxa"/>
            <w:vAlign w:val="center"/>
          </w:tcPr>
          <w:p w:rsidR="007A77D4" w:rsidRPr="004312F8" w:rsidRDefault="007A77D4" w:rsidP="007A77D4">
            <w:pPr>
              <w:spacing w:line="276" w:lineRule="auto"/>
              <w:jc w:val="center"/>
              <w:rPr>
                <w:lang w:eastAsia="en-US"/>
              </w:rPr>
            </w:pPr>
            <w:r w:rsidRPr="004312F8">
              <w:rPr>
                <w:sz w:val="22"/>
                <w:lang w:eastAsia="en-US"/>
              </w:rPr>
              <w:t>0,5</w:t>
            </w:r>
          </w:p>
        </w:tc>
      </w:tr>
      <w:tr w:rsidR="007A77D4" w:rsidRPr="00F52787" w:rsidTr="009E3F8E">
        <w:trPr>
          <w:trHeight w:val="345"/>
        </w:trPr>
        <w:tc>
          <w:tcPr>
            <w:tcW w:w="567" w:type="dxa"/>
          </w:tcPr>
          <w:p w:rsidR="007A77D4" w:rsidRPr="004312F8" w:rsidRDefault="007A77D4" w:rsidP="007A77D4">
            <w:pPr>
              <w:spacing w:line="276" w:lineRule="auto"/>
              <w:jc w:val="center"/>
              <w:rPr>
                <w:b/>
                <w:lang w:eastAsia="en-US"/>
              </w:rPr>
            </w:pPr>
            <w:r w:rsidRPr="004312F8">
              <w:rPr>
                <w:b/>
                <w:sz w:val="22"/>
                <w:szCs w:val="22"/>
                <w:lang w:eastAsia="en-US"/>
              </w:rPr>
              <w:t>5.</w:t>
            </w:r>
          </w:p>
        </w:tc>
        <w:tc>
          <w:tcPr>
            <w:tcW w:w="4678" w:type="dxa"/>
          </w:tcPr>
          <w:p w:rsidR="007A77D4" w:rsidRPr="007A77D4" w:rsidRDefault="007A77D4" w:rsidP="007A77D4">
            <w:pPr>
              <w:tabs>
                <w:tab w:val="left" w:pos="6780"/>
              </w:tabs>
              <w:spacing w:line="276" w:lineRule="auto"/>
              <w:rPr>
                <w:lang w:val="ru-RU" w:eastAsia="en-US"/>
              </w:rPr>
            </w:pPr>
            <w:r w:rsidRPr="007A77D4">
              <w:rPr>
                <w:sz w:val="22"/>
                <w:lang w:val="ru-RU" w:eastAsia="en-US"/>
              </w:rPr>
              <w:t>Наименьший радиус кривых в плане, м:</w:t>
            </w:r>
          </w:p>
          <w:p w:rsidR="007A77D4" w:rsidRPr="007A77D4" w:rsidRDefault="007A77D4" w:rsidP="007A77D4">
            <w:pPr>
              <w:tabs>
                <w:tab w:val="left" w:pos="6780"/>
              </w:tabs>
              <w:spacing w:line="276" w:lineRule="auto"/>
              <w:rPr>
                <w:lang w:val="ru-RU" w:eastAsia="en-US"/>
              </w:rPr>
            </w:pPr>
            <w:r w:rsidRPr="007A77D4">
              <w:rPr>
                <w:sz w:val="22"/>
                <w:lang w:val="ru-RU" w:eastAsia="en-US"/>
              </w:rPr>
              <w:t>при отсутствии виража</w:t>
            </w:r>
          </w:p>
          <w:p w:rsidR="007A77D4" w:rsidRPr="007A77D4" w:rsidRDefault="007A77D4" w:rsidP="007A77D4">
            <w:pPr>
              <w:tabs>
                <w:tab w:val="left" w:pos="6780"/>
              </w:tabs>
              <w:spacing w:line="276" w:lineRule="auto"/>
              <w:rPr>
                <w:lang w:val="ru-RU" w:eastAsia="en-US"/>
              </w:rPr>
            </w:pPr>
            <w:r w:rsidRPr="007A77D4">
              <w:rPr>
                <w:sz w:val="22"/>
                <w:lang w:val="ru-RU" w:eastAsia="en-US"/>
              </w:rPr>
              <w:t>при устройстве виража</w:t>
            </w:r>
          </w:p>
        </w:tc>
        <w:tc>
          <w:tcPr>
            <w:tcW w:w="2126" w:type="dxa"/>
          </w:tcPr>
          <w:p w:rsidR="007A77D4" w:rsidRPr="007A77D4" w:rsidRDefault="007A77D4" w:rsidP="007A77D4">
            <w:pPr>
              <w:tabs>
                <w:tab w:val="left" w:pos="6780"/>
              </w:tabs>
              <w:spacing w:line="276" w:lineRule="auto"/>
              <w:jc w:val="center"/>
              <w:rPr>
                <w:lang w:val="ru-RU" w:eastAsia="en-US"/>
              </w:rPr>
            </w:pPr>
          </w:p>
          <w:p w:rsidR="007A77D4" w:rsidRPr="004312F8" w:rsidRDefault="007A77D4" w:rsidP="007A77D4">
            <w:pPr>
              <w:tabs>
                <w:tab w:val="left" w:pos="6780"/>
              </w:tabs>
              <w:spacing w:line="276" w:lineRule="auto"/>
              <w:jc w:val="center"/>
              <w:rPr>
                <w:lang w:eastAsia="en-US"/>
              </w:rPr>
            </w:pPr>
            <w:r w:rsidRPr="004312F8">
              <w:rPr>
                <w:sz w:val="22"/>
                <w:lang w:eastAsia="en-US"/>
              </w:rPr>
              <w:t>30-50</w:t>
            </w:r>
          </w:p>
          <w:p w:rsidR="007A77D4" w:rsidRPr="004312F8" w:rsidRDefault="007A77D4" w:rsidP="007A77D4">
            <w:pPr>
              <w:tabs>
                <w:tab w:val="left" w:pos="6780"/>
              </w:tabs>
              <w:spacing w:line="276" w:lineRule="auto"/>
              <w:jc w:val="center"/>
              <w:rPr>
                <w:lang w:eastAsia="en-US"/>
              </w:rPr>
            </w:pPr>
            <w:r w:rsidRPr="004312F8">
              <w:rPr>
                <w:sz w:val="22"/>
                <w:lang w:eastAsia="en-US"/>
              </w:rPr>
              <w:t>20</w:t>
            </w:r>
          </w:p>
        </w:tc>
        <w:tc>
          <w:tcPr>
            <w:tcW w:w="1986" w:type="dxa"/>
            <w:vAlign w:val="center"/>
          </w:tcPr>
          <w:p w:rsidR="007A77D4" w:rsidRPr="004312F8" w:rsidRDefault="007A77D4" w:rsidP="007A77D4">
            <w:pPr>
              <w:spacing w:line="276" w:lineRule="auto"/>
              <w:jc w:val="center"/>
              <w:rPr>
                <w:lang w:eastAsia="en-US"/>
              </w:rPr>
            </w:pPr>
          </w:p>
          <w:p w:rsidR="007A77D4" w:rsidRPr="004312F8" w:rsidRDefault="007A77D4" w:rsidP="007A77D4">
            <w:pPr>
              <w:spacing w:line="276" w:lineRule="auto"/>
              <w:jc w:val="center"/>
              <w:rPr>
                <w:lang w:eastAsia="en-US"/>
              </w:rPr>
            </w:pPr>
            <w:r w:rsidRPr="004312F8">
              <w:rPr>
                <w:sz w:val="22"/>
                <w:lang w:eastAsia="en-US"/>
              </w:rPr>
              <w:t>15</w:t>
            </w:r>
          </w:p>
          <w:p w:rsidR="007A77D4" w:rsidRPr="004312F8" w:rsidRDefault="007A77D4" w:rsidP="007A77D4">
            <w:pPr>
              <w:spacing w:line="276" w:lineRule="auto"/>
              <w:jc w:val="center"/>
              <w:rPr>
                <w:lang w:eastAsia="en-US"/>
              </w:rPr>
            </w:pPr>
            <w:r w:rsidRPr="004312F8">
              <w:rPr>
                <w:sz w:val="22"/>
                <w:lang w:eastAsia="en-US"/>
              </w:rPr>
              <w:t>10</w:t>
            </w:r>
          </w:p>
        </w:tc>
      </w:tr>
    </w:tbl>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Примечание: в ширину пешеходной части тротуаров и дорожек не включаются площади, необходимые для размещения киосков, скамеек и т.п.</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.3.3. Въезды на территорию микрорайонов и кварталов, а также сквозные проезды следует предусматривать на расстоянии не более 300 м один от другого, а в реконструируемых районах - не более 180 м. Примыкания проездов к проезжим частям магистральных улиц регулируемого движения допускаются на расстоянии не менее 50 м от стоп-линии перекрестков. При этом до остановки общественного транспорта должно быть не менее 20 м.</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6 м и длиной 15 м на расстоянии не более 75 м одна от другой.</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Тупиковые проезды должны быть протяженностью не более 150 м и заканчиваться разворотными площадками, обеспечивающими возможность разворота мусоровозов, уборочных и пожарных машин.</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.3.4.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3 м.</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4,5 м.</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.3.5. Расстояние от края основной проезжей части магистральных дорог до линии жилой застройки следует принимать не менее 50 м, а при условии применения </w:t>
      </w:r>
      <w:proofErr w:type="spellStart"/>
      <w:r w:rsidRPr="00464340">
        <w:rPr>
          <w:sz w:val="24"/>
          <w:szCs w:val="24"/>
          <w:lang w:val="ru-RU"/>
        </w:rPr>
        <w:t>шумозащитных</w:t>
      </w:r>
      <w:proofErr w:type="spellEnd"/>
      <w:r w:rsidRPr="00464340">
        <w:rPr>
          <w:sz w:val="24"/>
          <w:szCs w:val="24"/>
          <w:lang w:val="ru-RU"/>
        </w:rPr>
        <w:t xml:space="preserve"> устройств - не менее 25 м.</w:t>
      </w:r>
    </w:p>
    <w:p w:rsidR="00E43F37" w:rsidRPr="00464340" w:rsidRDefault="00E43F37" w:rsidP="004952F0">
      <w:pPr>
        <w:autoSpaceDE w:val="0"/>
        <w:autoSpaceDN w:val="0"/>
        <w:adjustRightInd w:val="0"/>
        <w:ind w:firstLine="709"/>
        <w:jc w:val="both"/>
        <w:rPr>
          <w:sz w:val="24"/>
          <w:szCs w:val="24"/>
          <w:lang w:val="ru-RU"/>
        </w:rPr>
      </w:pPr>
      <w:r w:rsidRPr="00464340">
        <w:rPr>
          <w:sz w:val="24"/>
          <w:szCs w:val="24"/>
          <w:lang w:val="ru-RU"/>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43F37" w:rsidRPr="00464340" w:rsidRDefault="00E43F37" w:rsidP="004952F0">
      <w:pPr>
        <w:autoSpaceDE w:val="0"/>
        <w:autoSpaceDN w:val="0"/>
        <w:adjustRightInd w:val="0"/>
        <w:ind w:firstLine="709"/>
        <w:jc w:val="both"/>
        <w:rPr>
          <w:sz w:val="24"/>
          <w:szCs w:val="24"/>
        </w:rPr>
      </w:pPr>
      <w:r w:rsidRPr="00464340">
        <w:rPr>
          <w:sz w:val="24"/>
          <w:szCs w:val="24"/>
          <w:lang w:val="ru-RU"/>
        </w:rPr>
        <w:t>4.</w:t>
      </w:r>
      <w:r>
        <w:rPr>
          <w:sz w:val="24"/>
          <w:szCs w:val="24"/>
          <w:lang w:val="ru-RU"/>
        </w:rPr>
        <w:t>5</w:t>
      </w:r>
      <w:r w:rsidRPr="00464340">
        <w:rPr>
          <w:sz w:val="24"/>
          <w:szCs w:val="24"/>
          <w:lang w:val="ru-RU"/>
        </w:rPr>
        <w:t xml:space="preserve">.3.6.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w:t>
      </w:r>
      <w:proofErr w:type="spellStart"/>
      <w:r w:rsidRPr="00464340">
        <w:rPr>
          <w:sz w:val="24"/>
          <w:szCs w:val="24"/>
        </w:rPr>
        <w:t>Ширина</w:t>
      </w:r>
      <w:proofErr w:type="spellEnd"/>
      <w:r w:rsidRPr="00464340">
        <w:rPr>
          <w:sz w:val="24"/>
          <w:szCs w:val="24"/>
        </w:rPr>
        <w:t xml:space="preserve"> </w:t>
      </w:r>
      <w:proofErr w:type="spellStart"/>
      <w:r w:rsidRPr="00464340">
        <w:rPr>
          <w:sz w:val="24"/>
          <w:szCs w:val="24"/>
        </w:rPr>
        <w:t>разделительных</w:t>
      </w:r>
      <w:proofErr w:type="spellEnd"/>
      <w:r w:rsidRPr="00464340">
        <w:rPr>
          <w:sz w:val="24"/>
          <w:szCs w:val="24"/>
        </w:rPr>
        <w:t xml:space="preserve"> </w:t>
      </w:r>
      <w:proofErr w:type="spellStart"/>
      <w:r w:rsidRPr="00464340">
        <w:rPr>
          <w:sz w:val="24"/>
          <w:szCs w:val="24"/>
        </w:rPr>
        <w:t>полос</w:t>
      </w:r>
      <w:proofErr w:type="spellEnd"/>
      <w:r w:rsidRPr="00464340">
        <w:rPr>
          <w:sz w:val="24"/>
          <w:szCs w:val="24"/>
        </w:rPr>
        <w:t xml:space="preserve"> </w:t>
      </w:r>
      <w:proofErr w:type="spellStart"/>
      <w:r w:rsidRPr="002C0F07">
        <w:rPr>
          <w:sz w:val="24"/>
          <w:szCs w:val="24"/>
        </w:rPr>
        <w:t>принимается</w:t>
      </w:r>
      <w:proofErr w:type="spellEnd"/>
      <w:r w:rsidRPr="002C0F07">
        <w:rPr>
          <w:sz w:val="24"/>
          <w:szCs w:val="24"/>
        </w:rPr>
        <w:t xml:space="preserve"> </w:t>
      </w:r>
      <w:proofErr w:type="spellStart"/>
      <w:r w:rsidRPr="002C0F07">
        <w:rPr>
          <w:sz w:val="24"/>
          <w:szCs w:val="24"/>
        </w:rPr>
        <w:t>по</w:t>
      </w:r>
      <w:proofErr w:type="spellEnd"/>
      <w:r w:rsidRPr="002C0F07">
        <w:rPr>
          <w:sz w:val="24"/>
          <w:szCs w:val="24"/>
        </w:rPr>
        <w:t xml:space="preserve"> </w:t>
      </w:r>
      <w:proofErr w:type="spellStart"/>
      <w:r w:rsidRPr="002C0F07">
        <w:rPr>
          <w:sz w:val="24"/>
          <w:szCs w:val="24"/>
        </w:rPr>
        <w:t>таблице</w:t>
      </w:r>
      <w:proofErr w:type="spellEnd"/>
      <w:r w:rsidRPr="002C0F07">
        <w:rPr>
          <w:sz w:val="24"/>
          <w:szCs w:val="24"/>
        </w:rPr>
        <w:t xml:space="preserve"> </w:t>
      </w:r>
      <w:r w:rsidRPr="002C0F07">
        <w:rPr>
          <w:sz w:val="24"/>
          <w:szCs w:val="24"/>
          <w:lang w:val="ru-RU"/>
        </w:rPr>
        <w:t>29</w:t>
      </w:r>
      <w:r w:rsidRPr="002C0F07">
        <w:rPr>
          <w:sz w:val="24"/>
          <w:szCs w:val="24"/>
        </w:rPr>
        <w:t>.</w:t>
      </w:r>
    </w:p>
    <w:p w:rsidR="00E43F37" w:rsidRPr="00464340" w:rsidRDefault="00E43F37" w:rsidP="004952F0">
      <w:pPr>
        <w:autoSpaceDE w:val="0"/>
        <w:autoSpaceDN w:val="0"/>
        <w:adjustRightInd w:val="0"/>
        <w:ind w:firstLine="709"/>
        <w:jc w:val="both"/>
        <w:rPr>
          <w:sz w:val="24"/>
          <w:szCs w:val="24"/>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29</w:t>
      </w:r>
    </w:p>
    <w:p w:rsidR="00E43F37" w:rsidRPr="00464340" w:rsidRDefault="00E43F37"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2127"/>
        <w:gridCol w:w="1984"/>
        <w:gridCol w:w="1701"/>
        <w:gridCol w:w="1418"/>
        <w:gridCol w:w="1701"/>
      </w:tblGrid>
      <w:tr w:rsidR="00E43F37" w:rsidRPr="00464340" w:rsidTr="002C0F07">
        <w:trPr>
          <w:cantSplit/>
          <w:trHeight w:val="240"/>
        </w:trPr>
        <w:tc>
          <w:tcPr>
            <w:tcW w:w="2127"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Местоположение  </w:t>
            </w:r>
            <w:r w:rsidRPr="00464340">
              <w:rPr>
                <w:rFonts w:ascii="Times New Roman" w:hAnsi="Times New Roman" w:cs="Times New Roman"/>
                <w:sz w:val="24"/>
                <w:szCs w:val="24"/>
              </w:rPr>
              <w:br/>
              <w:t>полосы</w:t>
            </w:r>
          </w:p>
        </w:tc>
        <w:tc>
          <w:tcPr>
            <w:tcW w:w="6804"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Ширина полосы, м</w:t>
            </w:r>
          </w:p>
        </w:tc>
      </w:tr>
      <w:tr w:rsidR="00E43F37" w:rsidRPr="000525D6" w:rsidTr="002C0F07">
        <w:trPr>
          <w:cantSplit/>
          <w:trHeight w:val="240"/>
        </w:trPr>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5103"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Магистральные улицы</w:t>
            </w:r>
          </w:p>
        </w:tc>
        <w:tc>
          <w:tcPr>
            <w:tcW w:w="1701"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Улицы местного</w:t>
            </w:r>
            <w:r w:rsidRPr="00464340">
              <w:rPr>
                <w:rFonts w:ascii="Times New Roman" w:hAnsi="Times New Roman" w:cs="Times New Roman"/>
                <w:sz w:val="24"/>
                <w:szCs w:val="24"/>
              </w:rPr>
              <w:br/>
              <w:t xml:space="preserve">значения.  </w:t>
            </w:r>
            <w:r w:rsidRPr="00464340">
              <w:rPr>
                <w:rFonts w:ascii="Times New Roman" w:hAnsi="Times New Roman" w:cs="Times New Roman"/>
                <w:sz w:val="24"/>
                <w:szCs w:val="24"/>
              </w:rPr>
              <w:br/>
              <w:t xml:space="preserve">Улицы в жилой </w:t>
            </w:r>
            <w:r w:rsidRPr="00464340">
              <w:rPr>
                <w:rFonts w:ascii="Times New Roman" w:hAnsi="Times New Roman" w:cs="Times New Roman"/>
                <w:sz w:val="24"/>
                <w:szCs w:val="24"/>
              </w:rPr>
              <w:br/>
              <w:t>застройке</w:t>
            </w:r>
          </w:p>
        </w:tc>
      </w:tr>
      <w:tr w:rsidR="00E43F37" w:rsidRPr="00464340" w:rsidTr="002C0F07">
        <w:trPr>
          <w:cantSplit/>
          <w:trHeight w:val="240"/>
        </w:trPr>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685"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общегородского значения  </w:t>
            </w:r>
          </w:p>
        </w:tc>
        <w:tc>
          <w:tcPr>
            <w:tcW w:w="1418"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районного</w:t>
            </w:r>
            <w:r w:rsidRPr="00464340">
              <w:rPr>
                <w:rFonts w:ascii="Times New Roman" w:hAnsi="Times New Roman" w:cs="Times New Roman"/>
                <w:sz w:val="24"/>
                <w:szCs w:val="24"/>
              </w:rPr>
              <w:br/>
              <w:t xml:space="preserve">значения </w:t>
            </w:r>
          </w:p>
        </w:tc>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2C0F07">
        <w:trPr>
          <w:cantSplit/>
          <w:trHeight w:val="360"/>
        </w:trPr>
        <w:tc>
          <w:tcPr>
            <w:tcW w:w="212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непрерывным</w:t>
            </w:r>
            <w:r w:rsidRPr="00464340">
              <w:rPr>
                <w:rFonts w:ascii="Times New Roman" w:hAnsi="Times New Roman" w:cs="Times New Roman"/>
                <w:sz w:val="24"/>
                <w:szCs w:val="24"/>
              </w:rPr>
              <w:br/>
              <w:t xml:space="preserve">движением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 регулируемым</w:t>
            </w:r>
            <w:r w:rsidRPr="00464340">
              <w:rPr>
                <w:rFonts w:ascii="Times New Roman" w:hAnsi="Times New Roman" w:cs="Times New Roman"/>
                <w:sz w:val="24"/>
                <w:szCs w:val="24"/>
              </w:rPr>
              <w:br/>
              <w:t xml:space="preserve">движением  </w:t>
            </w:r>
          </w:p>
        </w:tc>
        <w:tc>
          <w:tcPr>
            <w:tcW w:w="1418"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701"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2C0F07">
        <w:trPr>
          <w:cantSplit/>
          <w:trHeight w:val="360"/>
        </w:trPr>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Центральная  </w:t>
            </w:r>
            <w:r w:rsidRPr="00464340">
              <w:rPr>
                <w:rFonts w:ascii="Times New Roman" w:hAnsi="Times New Roman" w:cs="Times New Roman"/>
                <w:sz w:val="24"/>
                <w:szCs w:val="24"/>
              </w:rPr>
              <w:br/>
              <w:t xml:space="preserve">разделительная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2C0F07">
        <w:trPr>
          <w:cantSplit/>
          <w:trHeight w:val="480"/>
        </w:trPr>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Между основной   </w:t>
            </w:r>
            <w:r w:rsidRPr="00464340">
              <w:rPr>
                <w:rFonts w:ascii="Times New Roman" w:hAnsi="Times New Roman" w:cs="Times New Roman"/>
                <w:sz w:val="24"/>
                <w:szCs w:val="24"/>
              </w:rPr>
              <w:br/>
              <w:t xml:space="preserve">проезжей частью и </w:t>
            </w:r>
            <w:r w:rsidRPr="00464340">
              <w:rPr>
                <w:rFonts w:ascii="Times New Roman" w:hAnsi="Times New Roman" w:cs="Times New Roman"/>
                <w:sz w:val="24"/>
                <w:szCs w:val="24"/>
              </w:rPr>
              <w:br/>
              <w:t xml:space="preserve">местными проездами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2C0F07">
        <w:trPr>
          <w:cantSplit/>
          <w:trHeight w:val="360"/>
        </w:trPr>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Между проезжей   </w:t>
            </w:r>
            <w:r w:rsidRPr="00464340">
              <w:rPr>
                <w:rFonts w:ascii="Times New Roman" w:hAnsi="Times New Roman" w:cs="Times New Roman"/>
                <w:sz w:val="24"/>
                <w:szCs w:val="24"/>
              </w:rPr>
              <w:br/>
              <w:t xml:space="preserve">частью и тротуаром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Примечание: в условиях реконструкции допускается уменьшить ширину разделительных полос между основной проезжей частью и местным проездом на магистральных улицах общегородского значения до 2 м.</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5</w:t>
      </w:r>
      <w:r w:rsidRPr="00464340">
        <w:rPr>
          <w:sz w:val="24"/>
          <w:szCs w:val="24"/>
          <w:lang w:val="ru-RU"/>
        </w:rPr>
        <w:t>.3.7. Диапазон габаритов поперечного профиля магистралей районного значения следует принимать по таблице 30.</w:t>
      </w: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3072E3" w:rsidRDefault="003072E3" w:rsidP="00163034">
      <w:pPr>
        <w:autoSpaceDE w:val="0"/>
        <w:autoSpaceDN w:val="0"/>
        <w:adjustRightInd w:val="0"/>
        <w:ind w:left="567" w:firstLine="709"/>
        <w:jc w:val="both"/>
        <w:rPr>
          <w:sz w:val="24"/>
          <w:szCs w:val="24"/>
          <w:lang w:val="ru-RU"/>
        </w:rPr>
      </w:pPr>
    </w:p>
    <w:p w:rsidR="003072E3" w:rsidRDefault="003072E3" w:rsidP="00163034">
      <w:pPr>
        <w:autoSpaceDE w:val="0"/>
        <w:autoSpaceDN w:val="0"/>
        <w:adjustRightInd w:val="0"/>
        <w:ind w:left="567" w:firstLine="709"/>
        <w:jc w:val="both"/>
        <w:rPr>
          <w:sz w:val="24"/>
          <w:szCs w:val="24"/>
          <w:lang w:val="ru-RU"/>
        </w:rPr>
      </w:pPr>
    </w:p>
    <w:p w:rsidR="003072E3" w:rsidRDefault="003072E3" w:rsidP="00163034">
      <w:pPr>
        <w:autoSpaceDE w:val="0"/>
        <w:autoSpaceDN w:val="0"/>
        <w:adjustRightInd w:val="0"/>
        <w:ind w:left="567" w:firstLine="709"/>
        <w:jc w:val="both"/>
        <w:rPr>
          <w:sz w:val="24"/>
          <w:szCs w:val="24"/>
          <w:lang w:val="ru-RU"/>
        </w:rPr>
      </w:pPr>
    </w:p>
    <w:p w:rsidR="003072E3" w:rsidRDefault="003072E3" w:rsidP="00163034">
      <w:pPr>
        <w:autoSpaceDE w:val="0"/>
        <w:autoSpaceDN w:val="0"/>
        <w:adjustRightInd w:val="0"/>
        <w:ind w:left="567" w:firstLine="709"/>
        <w:jc w:val="both"/>
        <w:rPr>
          <w:sz w:val="24"/>
          <w:szCs w:val="24"/>
          <w:lang w:val="ru-RU"/>
        </w:rPr>
      </w:pPr>
    </w:p>
    <w:p w:rsidR="003072E3" w:rsidRPr="00464340" w:rsidRDefault="003072E3" w:rsidP="00163034">
      <w:pPr>
        <w:autoSpaceDE w:val="0"/>
        <w:autoSpaceDN w:val="0"/>
        <w:adjustRightInd w:val="0"/>
        <w:ind w:left="567" w:firstLine="709"/>
        <w:jc w:val="both"/>
        <w:rPr>
          <w:sz w:val="24"/>
          <w:szCs w:val="24"/>
          <w:lang w:val="ru-RU"/>
        </w:rPr>
      </w:pPr>
    </w:p>
    <w:p w:rsidR="00E43F37" w:rsidRPr="00464340" w:rsidRDefault="00E43F37" w:rsidP="007A3BC1">
      <w:pPr>
        <w:autoSpaceDE w:val="0"/>
        <w:autoSpaceDN w:val="0"/>
        <w:adjustRightInd w:val="0"/>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0</w:t>
      </w:r>
    </w:p>
    <w:p w:rsidR="00E43F37" w:rsidRPr="00464340" w:rsidRDefault="00E43F37"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1843"/>
        <w:gridCol w:w="2552"/>
        <w:gridCol w:w="1275"/>
        <w:gridCol w:w="1276"/>
        <w:gridCol w:w="1985"/>
      </w:tblGrid>
      <w:tr w:rsidR="00E43F37" w:rsidRPr="00464340" w:rsidTr="006228A3">
        <w:trPr>
          <w:cantSplit/>
          <w:trHeight w:val="240"/>
        </w:trPr>
        <w:tc>
          <w:tcPr>
            <w:tcW w:w="1843"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магистральных</w:t>
            </w:r>
            <w:r w:rsidRPr="00464340">
              <w:rPr>
                <w:rFonts w:ascii="Times New Roman" w:hAnsi="Times New Roman" w:cs="Times New Roman"/>
                <w:sz w:val="24"/>
                <w:szCs w:val="24"/>
              </w:rPr>
              <w:br/>
              <w:t>улиц</w:t>
            </w:r>
          </w:p>
        </w:tc>
        <w:tc>
          <w:tcPr>
            <w:tcW w:w="2552"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Элементы поперечного</w:t>
            </w:r>
            <w:r w:rsidRPr="00464340">
              <w:rPr>
                <w:rFonts w:ascii="Times New Roman" w:hAnsi="Times New Roman" w:cs="Times New Roman"/>
                <w:sz w:val="24"/>
                <w:szCs w:val="24"/>
              </w:rPr>
              <w:br/>
              <w:t>профиля</w:t>
            </w:r>
          </w:p>
        </w:tc>
        <w:tc>
          <w:tcPr>
            <w:tcW w:w="2551"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Ширина элементов, м</w:t>
            </w:r>
          </w:p>
        </w:tc>
        <w:tc>
          <w:tcPr>
            <w:tcW w:w="1985"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Примечание</w:t>
            </w:r>
          </w:p>
        </w:tc>
      </w:tr>
      <w:tr w:rsidR="00E43F37" w:rsidRPr="00464340" w:rsidTr="006228A3">
        <w:trPr>
          <w:cantSplit/>
          <w:trHeight w:val="240"/>
        </w:trPr>
        <w:tc>
          <w:tcPr>
            <w:tcW w:w="1843"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минимум</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максимум</w:t>
            </w:r>
          </w:p>
        </w:tc>
        <w:tc>
          <w:tcPr>
            <w:tcW w:w="19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r>
      <w:tr w:rsidR="00E43F37" w:rsidRPr="00464340" w:rsidTr="006228A3">
        <w:trPr>
          <w:cantSplit/>
          <w:trHeight w:val="480"/>
        </w:trPr>
        <w:tc>
          <w:tcPr>
            <w:tcW w:w="1843"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Городские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35,0 &lt;*&gt;</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включая  </w:t>
            </w:r>
            <w:r w:rsidRPr="00464340">
              <w:rPr>
                <w:rFonts w:ascii="Times New Roman" w:hAnsi="Times New Roman" w:cs="Times New Roman"/>
                <w:sz w:val="24"/>
                <w:szCs w:val="24"/>
              </w:rPr>
              <w:br/>
              <w:t xml:space="preserve">разделительную полосу - 4 м </w:t>
            </w:r>
          </w:p>
        </w:tc>
      </w:tr>
      <w:tr w:rsidR="00E43F37" w:rsidRPr="00464340" w:rsidTr="006228A3">
        <w:trPr>
          <w:cantSplit/>
          <w:trHeight w:val="240"/>
        </w:trPr>
        <w:tc>
          <w:tcPr>
            <w:tcW w:w="1843"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6,0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6228A3">
        <w:trPr>
          <w:cantSplit/>
          <w:trHeight w:val="480"/>
        </w:trPr>
        <w:tc>
          <w:tcPr>
            <w:tcW w:w="1843"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
        </w:tc>
      </w:tr>
      <w:tr w:rsidR="00E43F37" w:rsidRPr="000525D6" w:rsidTr="006228A3">
        <w:trPr>
          <w:cantSplit/>
          <w:trHeight w:val="720"/>
        </w:trPr>
        <w:tc>
          <w:tcPr>
            <w:tcW w:w="1843"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Озеленение     </w:t>
            </w:r>
            <w:r w:rsidRPr="00464340">
              <w:rPr>
                <w:rFonts w:ascii="Times New Roman" w:hAnsi="Times New Roman" w:cs="Times New Roman"/>
                <w:sz w:val="24"/>
                <w:szCs w:val="24"/>
              </w:rPr>
              <w:br/>
              <w:t xml:space="preserve">(специально     </w:t>
            </w:r>
            <w:r w:rsidRPr="00464340">
              <w:rPr>
                <w:rFonts w:ascii="Times New Roman" w:hAnsi="Times New Roman" w:cs="Times New Roman"/>
                <w:sz w:val="24"/>
                <w:szCs w:val="24"/>
              </w:rPr>
              <w:br/>
              <w:t xml:space="preserve">выделенные     </w:t>
            </w:r>
            <w:r w:rsidRPr="00464340">
              <w:rPr>
                <w:rFonts w:ascii="Times New Roman" w:hAnsi="Times New Roman" w:cs="Times New Roman"/>
                <w:sz w:val="24"/>
                <w:szCs w:val="24"/>
              </w:rPr>
              <w:br/>
              <w:t xml:space="preserve">территории)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E43F37" w:rsidRPr="00464340" w:rsidTr="006228A3">
        <w:trPr>
          <w:cantSplit/>
          <w:trHeight w:val="360"/>
        </w:trPr>
        <w:tc>
          <w:tcPr>
            <w:tcW w:w="1843"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77,0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
        </w:tc>
      </w:tr>
      <w:tr w:rsidR="00E43F37" w:rsidRPr="00464340" w:rsidTr="006228A3">
        <w:trPr>
          <w:cantSplit/>
          <w:trHeight w:val="381"/>
        </w:trPr>
        <w:tc>
          <w:tcPr>
            <w:tcW w:w="1843" w:type="dxa"/>
            <w:vMerge w:val="restart"/>
            <w:tcBorders>
              <w:top w:val="single" w:sz="6" w:space="0" w:color="auto"/>
              <w:left w:val="single" w:sz="6" w:space="0" w:color="auto"/>
              <w:bottom w:val="nil"/>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Районные   </w:t>
            </w: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Проезжая часть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
        </w:tc>
      </w:tr>
      <w:tr w:rsidR="00E43F37" w:rsidRPr="00464340" w:rsidTr="006228A3">
        <w:trPr>
          <w:cantSplit/>
          <w:trHeight w:val="240"/>
        </w:trPr>
        <w:tc>
          <w:tcPr>
            <w:tcW w:w="1843"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Тротуары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2,0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x 4,0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
        </w:tc>
      </w:tr>
      <w:tr w:rsidR="00E43F37" w:rsidRPr="00464340" w:rsidTr="006228A3">
        <w:trPr>
          <w:cantSplit/>
          <w:trHeight w:val="480"/>
        </w:trPr>
        <w:tc>
          <w:tcPr>
            <w:tcW w:w="1843"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Полосы для прокладки</w:t>
            </w:r>
            <w:r w:rsidRPr="00464340">
              <w:rPr>
                <w:rFonts w:ascii="Times New Roman" w:hAnsi="Times New Roman" w:cs="Times New Roman"/>
                <w:sz w:val="24"/>
                <w:szCs w:val="24"/>
              </w:rPr>
              <w:br/>
              <w:t xml:space="preserve">инженерных сетей (в </w:t>
            </w:r>
            <w:r w:rsidRPr="00464340">
              <w:rPr>
                <w:rFonts w:ascii="Times New Roman" w:hAnsi="Times New Roman" w:cs="Times New Roman"/>
                <w:sz w:val="24"/>
                <w:szCs w:val="24"/>
              </w:rPr>
              <w:br/>
              <w:t xml:space="preserve">зеленой полосе)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
        </w:tc>
      </w:tr>
      <w:tr w:rsidR="00E43F37" w:rsidRPr="000525D6" w:rsidTr="006228A3">
        <w:trPr>
          <w:cantSplit/>
          <w:trHeight w:val="720"/>
        </w:trPr>
        <w:tc>
          <w:tcPr>
            <w:tcW w:w="1843"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 xml:space="preserve">Озеленение  </w:t>
            </w:r>
            <w:r w:rsidRPr="00464340">
              <w:rPr>
                <w:rFonts w:ascii="Times New Roman" w:hAnsi="Times New Roman" w:cs="Times New Roman"/>
                <w:sz w:val="24"/>
                <w:szCs w:val="24"/>
              </w:rPr>
              <w:t>(</w:t>
            </w:r>
            <w:proofErr w:type="gramEnd"/>
            <w:r w:rsidRPr="00464340">
              <w:rPr>
                <w:rFonts w:ascii="Times New Roman" w:hAnsi="Times New Roman" w:cs="Times New Roman"/>
                <w:sz w:val="24"/>
                <w:szCs w:val="24"/>
              </w:rPr>
              <w:t xml:space="preserve">специально     </w:t>
            </w:r>
            <w:r w:rsidRPr="00464340">
              <w:rPr>
                <w:rFonts w:ascii="Times New Roman" w:hAnsi="Times New Roman" w:cs="Times New Roman"/>
                <w:sz w:val="24"/>
                <w:szCs w:val="24"/>
              </w:rPr>
              <w:br/>
              <w:t>выделенные</w:t>
            </w:r>
            <w:r w:rsidR="00D238EC">
              <w:rPr>
                <w:rFonts w:ascii="Times New Roman" w:hAnsi="Times New Roman" w:cs="Times New Roman"/>
                <w:sz w:val="24"/>
                <w:szCs w:val="24"/>
              </w:rPr>
              <w:t xml:space="preserve"> </w:t>
            </w:r>
            <w:r w:rsidRPr="00464340">
              <w:rPr>
                <w:rFonts w:ascii="Times New Roman" w:hAnsi="Times New Roman" w:cs="Times New Roman"/>
                <w:sz w:val="24"/>
                <w:szCs w:val="24"/>
              </w:rPr>
              <w:t xml:space="preserve">территории)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&lt;*&gt;</w:t>
            </w:r>
            <w:r w:rsidRPr="00464340">
              <w:rPr>
                <w:rFonts w:ascii="Times New Roman" w:hAnsi="Times New Roman" w:cs="Times New Roman"/>
                <w:sz w:val="24"/>
                <w:szCs w:val="24"/>
              </w:rPr>
              <w:br/>
              <w:t xml:space="preserve">и более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&lt;*&gt; бульвар  </w:t>
            </w:r>
            <w:r w:rsidRPr="00464340">
              <w:rPr>
                <w:rFonts w:ascii="Times New Roman" w:hAnsi="Times New Roman" w:cs="Times New Roman"/>
                <w:sz w:val="24"/>
                <w:szCs w:val="24"/>
              </w:rPr>
              <w:br/>
              <w:t xml:space="preserve">с 2-рядной  </w:t>
            </w:r>
            <w:r w:rsidRPr="00464340">
              <w:rPr>
                <w:rFonts w:ascii="Times New Roman" w:hAnsi="Times New Roman" w:cs="Times New Roman"/>
                <w:sz w:val="24"/>
                <w:szCs w:val="24"/>
              </w:rPr>
              <w:br/>
              <w:t xml:space="preserve">посадкой  </w:t>
            </w:r>
            <w:r w:rsidRPr="00464340">
              <w:rPr>
                <w:rFonts w:ascii="Times New Roman" w:hAnsi="Times New Roman" w:cs="Times New Roman"/>
                <w:sz w:val="24"/>
                <w:szCs w:val="24"/>
              </w:rPr>
              <w:br/>
              <w:t xml:space="preserve">деревьев  </w:t>
            </w:r>
            <w:r w:rsidRPr="00464340">
              <w:rPr>
                <w:rFonts w:ascii="Times New Roman" w:hAnsi="Times New Roman" w:cs="Times New Roman"/>
                <w:sz w:val="24"/>
                <w:szCs w:val="24"/>
              </w:rPr>
              <w:br/>
              <w:t xml:space="preserve">(кустарников) </w:t>
            </w:r>
          </w:p>
        </w:tc>
      </w:tr>
      <w:tr w:rsidR="00E43F37" w:rsidRPr="00464340" w:rsidTr="006228A3">
        <w:trPr>
          <w:cantSplit/>
          <w:trHeight w:val="360"/>
        </w:trPr>
        <w:tc>
          <w:tcPr>
            <w:tcW w:w="1843"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Итого в красных   </w:t>
            </w:r>
            <w:r w:rsidRPr="00464340">
              <w:rPr>
                <w:rFonts w:ascii="Times New Roman" w:hAnsi="Times New Roman" w:cs="Times New Roman"/>
                <w:sz w:val="24"/>
                <w:szCs w:val="24"/>
              </w:rPr>
              <w:br/>
              <w:t xml:space="preserve">линиях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 xml:space="preserve">Примечание: при необходимости полоса для прокладки инженерных коммуникаций может быть выделена в виде самостоятельной технической зоны, проходящей между красной линией и </w:t>
      </w:r>
      <w:r w:rsidRPr="00464340">
        <w:rPr>
          <w:sz w:val="24"/>
          <w:szCs w:val="24"/>
          <w:lang w:val="ru-RU"/>
        </w:rPr>
        <w:lastRenderedPageBreak/>
        <w:t xml:space="preserve">линией регулирования застройки, либо в виде самостоятельной технической зоны по </w:t>
      </w:r>
      <w:proofErr w:type="spellStart"/>
      <w:r w:rsidRPr="00464340">
        <w:rPr>
          <w:sz w:val="24"/>
          <w:szCs w:val="24"/>
          <w:lang w:val="ru-RU"/>
        </w:rPr>
        <w:t>межмагистральной</w:t>
      </w:r>
      <w:proofErr w:type="spellEnd"/>
      <w:r w:rsidRPr="00464340">
        <w:rPr>
          <w:sz w:val="24"/>
          <w:szCs w:val="24"/>
          <w:lang w:val="ru-RU"/>
        </w:rPr>
        <w:t xml:space="preserve"> территории (ММТ).</w:t>
      </w:r>
    </w:p>
    <w:p w:rsidR="00E43F37" w:rsidRPr="00464340" w:rsidRDefault="00E43F37" w:rsidP="004952F0">
      <w:pPr>
        <w:autoSpaceDE w:val="0"/>
        <w:autoSpaceDN w:val="0"/>
        <w:adjustRightInd w:val="0"/>
        <w:ind w:firstLine="567"/>
        <w:jc w:val="both"/>
        <w:rPr>
          <w:sz w:val="24"/>
          <w:szCs w:val="24"/>
          <w:lang w:val="ru-RU"/>
        </w:rPr>
      </w:pP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.3.8.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Пешеходные переходы в разных уровнях следует располагать: на дорогах скоростного движения - с интервалом 400 - 800 м; на магистральных улицах непрерывного движения - с интервалом 300 - 400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Пешеходные переходы в разных уровнях (подземные или надземные) следует проектировать при интенсивности пешеходного движения 250 чел./ч и более. В местах расположения таких переходов следует предусматривать пешеходные ограждения.</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Пешеходные переходы следует оборудовать приспособлениями, необходимыми при пользовании инвалидными и детскими колясками, в соответствии с действующими правилами и нормами.</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.3.9.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до проезжей части, опор транспортных сооружений и деревьев - 0,75;</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до тротуаров - 0,5;</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до стоянок автомобилей и остановок общественного транспорта - 1,5.</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.3.10. 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Ширину проезжих частей основных проездов следует принимать не менее 6 м, второстепенных проездов - 5,5 м; ширину тротуаров следует принимать 1,5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4,5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 xml:space="preserve">Тупиковые проезды к отдельно стоящим зданиям должны быть протяженностью не более 150 м и заканчиваться разворотными площадками размером в плане 16 </w:t>
      </w:r>
      <w:r w:rsidRPr="00464340">
        <w:rPr>
          <w:sz w:val="24"/>
          <w:szCs w:val="24"/>
        </w:rPr>
        <w:t>x</w:t>
      </w:r>
      <w:r w:rsidRPr="00464340">
        <w:rPr>
          <w:sz w:val="24"/>
          <w:szCs w:val="24"/>
          <w:lang w:val="ru-RU"/>
        </w:rPr>
        <w:t xml:space="preserve"> 16 м или кольцом с радиусом по оси улиц не менее 10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 xml:space="preserve">В конце проезжих частей тупиковых улиц следует устраивать площадки для разворота автомобилей с учетом обеспечения радиуса разворота 12 - 15 м. На </w:t>
      </w:r>
      <w:proofErr w:type="spellStart"/>
      <w:r w:rsidRPr="00464340">
        <w:rPr>
          <w:sz w:val="24"/>
          <w:szCs w:val="24"/>
          <w:lang w:val="ru-RU"/>
        </w:rPr>
        <w:t>отстойно</w:t>
      </w:r>
      <w:proofErr w:type="spellEnd"/>
      <w:r w:rsidRPr="00464340">
        <w:rPr>
          <w:sz w:val="24"/>
          <w:szCs w:val="24"/>
          <w:lang w:val="ru-RU"/>
        </w:rPr>
        <w:t>-разворотных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.3.12.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w:t>
      </w:r>
      <w:r w:rsidRPr="00464340">
        <w:rPr>
          <w:sz w:val="24"/>
          <w:szCs w:val="24"/>
        </w:rPr>
        <w:t>x</w:t>
      </w:r>
      <w:r w:rsidRPr="00464340">
        <w:rPr>
          <w:sz w:val="24"/>
          <w:szCs w:val="24"/>
          <w:lang w:val="ru-RU"/>
        </w:rPr>
        <w:t xml:space="preserve"> 40 и 10 </w:t>
      </w:r>
      <w:r w:rsidRPr="00464340">
        <w:rPr>
          <w:sz w:val="24"/>
          <w:szCs w:val="24"/>
        </w:rPr>
        <w:t>x</w:t>
      </w:r>
      <w:r w:rsidRPr="00464340">
        <w:rPr>
          <w:sz w:val="24"/>
          <w:szCs w:val="24"/>
          <w:lang w:val="ru-RU"/>
        </w:rPr>
        <w:t xml:space="preserve"> 50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 xml:space="preserve">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w:t>
      </w:r>
      <w:r w:rsidRPr="00464340">
        <w:rPr>
          <w:sz w:val="24"/>
          <w:szCs w:val="24"/>
          <w:lang w:val="ru-RU"/>
        </w:rPr>
        <w:lastRenderedPageBreak/>
        <w:t>пешеходов следует обеспечивать средствами регулирования и специального технического оборудования.</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.3.13. Пересечения магистральных улиц в зависимости от категорий последних следует проектировать следующих классов:</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 xml:space="preserve">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w:t>
      </w:r>
      <w:r w:rsidRPr="00464340">
        <w:rPr>
          <w:sz w:val="24"/>
          <w:szCs w:val="24"/>
        </w:rPr>
        <w:t>I</w:t>
      </w:r>
      <w:r w:rsidRPr="00464340">
        <w:rPr>
          <w:sz w:val="24"/>
          <w:szCs w:val="24"/>
          <w:lang w:val="ru-RU"/>
        </w:rPr>
        <w:t xml:space="preserve"> класса;</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 xml:space="preserve">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классов;</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с магистральными улицами с регулируемым движением;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транспортная развязка 5-го класса - пересечение улиц и магистралей со светофорным регулированием.</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Организация светофорного регулирования на уличной сети определяется требованиями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E43F37" w:rsidRPr="00464340" w:rsidRDefault="00E43F37" w:rsidP="004952F0">
      <w:pPr>
        <w:autoSpaceDE w:val="0"/>
        <w:autoSpaceDN w:val="0"/>
        <w:adjustRightInd w:val="0"/>
        <w:ind w:firstLine="567"/>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.3.14. Основные расчетные параметры уличной сети в пределах сельского населенного пункта и сельского поселения принимаются в соответствии с таблицей 31.</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1</w:t>
      </w:r>
    </w:p>
    <w:p w:rsidR="00E43F37" w:rsidRPr="00464340" w:rsidRDefault="00E43F37" w:rsidP="00163034">
      <w:pPr>
        <w:autoSpaceDE w:val="0"/>
        <w:autoSpaceDN w:val="0"/>
        <w:adjustRightInd w:val="0"/>
        <w:ind w:left="567" w:firstLine="709"/>
        <w:jc w:val="right"/>
        <w:rPr>
          <w:sz w:val="24"/>
          <w:szCs w:val="24"/>
        </w:rPr>
      </w:pPr>
    </w:p>
    <w:tbl>
      <w:tblPr>
        <w:tblW w:w="8789" w:type="dxa"/>
        <w:tblInd w:w="637" w:type="dxa"/>
        <w:tblLayout w:type="fixed"/>
        <w:tblCellMar>
          <w:left w:w="70" w:type="dxa"/>
          <w:right w:w="70" w:type="dxa"/>
        </w:tblCellMar>
        <w:tblLook w:val="0000" w:firstRow="0" w:lastRow="0" w:firstColumn="0" w:lastColumn="0" w:noHBand="0" w:noVBand="0"/>
      </w:tblPr>
      <w:tblGrid>
        <w:gridCol w:w="1458"/>
        <w:gridCol w:w="1944"/>
        <w:gridCol w:w="1276"/>
        <w:gridCol w:w="1418"/>
        <w:gridCol w:w="1275"/>
        <w:gridCol w:w="1418"/>
      </w:tblGrid>
      <w:tr w:rsidR="00E43F37" w:rsidRPr="000525D6" w:rsidTr="00331137">
        <w:trPr>
          <w:cantSplit/>
          <w:trHeight w:val="72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 улиц</w:t>
            </w:r>
            <w:r w:rsidRPr="00464340">
              <w:rPr>
                <w:rFonts w:ascii="Times New Roman" w:hAnsi="Times New Roman" w:cs="Times New Roman"/>
                <w:sz w:val="24"/>
                <w:szCs w:val="24"/>
              </w:rPr>
              <w:br/>
              <w:t>и дорог</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Основное  </w:t>
            </w:r>
            <w:r w:rsidRPr="00464340">
              <w:rPr>
                <w:rFonts w:ascii="Times New Roman" w:hAnsi="Times New Roman" w:cs="Times New Roman"/>
                <w:sz w:val="24"/>
                <w:szCs w:val="24"/>
              </w:rPr>
              <w:br/>
              <w:t>назначение</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Расчетная</w:t>
            </w:r>
            <w:r w:rsidRPr="00464340">
              <w:rPr>
                <w:rFonts w:ascii="Times New Roman" w:hAnsi="Times New Roman" w:cs="Times New Roman"/>
                <w:sz w:val="24"/>
                <w:szCs w:val="24"/>
              </w:rPr>
              <w:br/>
              <w:t xml:space="preserve">скорость </w:t>
            </w:r>
            <w:r w:rsidRPr="00464340">
              <w:rPr>
                <w:rFonts w:ascii="Times New Roman" w:hAnsi="Times New Roman" w:cs="Times New Roman"/>
                <w:sz w:val="24"/>
                <w:szCs w:val="24"/>
              </w:rPr>
              <w:br/>
              <w:t>движения,</w:t>
            </w:r>
            <w:r w:rsidRPr="00464340">
              <w:rPr>
                <w:rFonts w:ascii="Times New Roman" w:hAnsi="Times New Roman" w:cs="Times New Roman"/>
                <w:sz w:val="24"/>
                <w:szCs w:val="24"/>
              </w:rPr>
              <w:br/>
              <w:t>км/ч</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w:t>
            </w:r>
            <w:r w:rsidRPr="00464340">
              <w:rPr>
                <w:rFonts w:ascii="Times New Roman" w:hAnsi="Times New Roman" w:cs="Times New Roman"/>
                <w:sz w:val="24"/>
                <w:szCs w:val="24"/>
              </w:rPr>
              <w:br/>
              <w:t xml:space="preserve">полосы </w:t>
            </w:r>
            <w:r w:rsidRPr="00464340">
              <w:rPr>
                <w:rFonts w:ascii="Times New Roman" w:hAnsi="Times New Roman" w:cs="Times New Roman"/>
                <w:sz w:val="24"/>
                <w:szCs w:val="24"/>
              </w:rPr>
              <w:br/>
              <w:t>движения,</w:t>
            </w:r>
            <w:r w:rsidRPr="00464340">
              <w:rPr>
                <w:rFonts w:ascii="Times New Roman" w:hAnsi="Times New Roman" w:cs="Times New Roman"/>
                <w:sz w:val="24"/>
                <w:szCs w:val="24"/>
              </w:rPr>
              <w:br/>
              <w:t>м</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w:t>
            </w:r>
            <w:r w:rsidRPr="00464340">
              <w:rPr>
                <w:rFonts w:ascii="Times New Roman" w:hAnsi="Times New Roman" w:cs="Times New Roman"/>
                <w:sz w:val="24"/>
                <w:szCs w:val="24"/>
              </w:rPr>
              <w:br/>
              <w:t xml:space="preserve">полос </w:t>
            </w:r>
            <w:r w:rsidRPr="00464340">
              <w:rPr>
                <w:rFonts w:ascii="Times New Roman" w:hAnsi="Times New Roman" w:cs="Times New Roman"/>
                <w:sz w:val="24"/>
                <w:szCs w:val="24"/>
              </w:rPr>
              <w:br/>
              <w:t>движения</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w:t>
            </w:r>
            <w:r w:rsidRPr="00464340">
              <w:rPr>
                <w:rFonts w:ascii="Times New Roman" w:hAnsi="Times New Roman" w:cs="Times New Roman"/>
                <w:sz w:val="24"/>
                <w:szCs w:val="24"/>
              </w:rPr>
              <w:br/>
              <w:t>пешеходной</w:t>
            </w:r>
            <w:r w:rsidRPr="00464340">
              <w:rPr>
                <w:rFonts w:ascii="Times New Roman" w:hAnsi="Times New Roman" w:cs="Times New Roman"/>
                <w:sz w:val="24"/>
                <w:szCs w:val="24"/>
              </w:rPr>
              <w:br/>
              <w:t xml:space="preserve">части  </w:t>
            </w:r>
            <w:r w:rsidRPr="00464340">
              <w:rPr>
                <w:rFonts w:ascii="Times New Roman" w:hAnsi="Times New Roman" w:cs="Times New Roman"/>
                <w:sz w:val="24"/>
                <w:szCs w:val="24"/>
              </w:rPr>
              <w:br/>
              <w:t xml:space="preserve">тротуара, </w:t>
            </w:r>
            <w:r w:rsidRPr="00464340">
              <w:rPr>
                <w:rFonts w:ascii="Times New Roman" w:hAnsi="Times New Roman" w:cs="Times New Roman"/>
                <w:sz w:val="24"/>
                <w:szCs w:val="24"/>
              </w:rPr>
              <w:br/>
              <w:t>м</w:t>
            </w:r>
          </w:p>
        </w:tc>
      </w:tr>
      <w:tr w:rsidR="00E43F37" w:rsidRPr="00464340" w:rsidTr="00331137">
        <w:trPr>
          <w:cantSplit/>
          <w:trHeight w:val="60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Поселковая </w:t>
            </w:r>
            <w:r w:rsidRPr="00464340">
              <w:rPr>
                <w:rFonts w:ascii="Times New Roman" w:hAnsi="Times New Roman" w:cs="Times New Roman"/>
                <w:sz w:val="24"/>
                <w:szCs w:val="24"/>
              </w:rPr>
              <w:t xml:space="preserve">дорога    </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сельского </w:t>
            </w:r>
            <w:r w:rsidRPr="00464340">
              <w:rPr>
                <w:rFonts w:ascii="Times New Roman" w:hAnsi="Times New Roman" w:cs="Times New Roman"/>
                <w:sz w:val="24"/>
                <w:szCs w:val="24"/>
              </w:rPr>
              <w:br/>
              <w:t xml:space="preserve">поселения с   </w:t>
            </w:r>
            <w:r w:rsidRPr="00464340">
              <w:rPr>
                <w:rFonts w:ascii="Times New Roman" w:hAnsi="Times New Roman" w:cs="Times New Roman"/>
                <w:sz w:val="24"/>
                <w:szCs w:val="24"/>
              </w:rPr>
              <w:br/>
              <w:t>внешними дорогами</w:t>
            </w:r>
            <w:r w:rsidRPr="00464340">
              <w:rPr>
                <w:rFonts w:ascii="Times New Roman" w:hAnsi="Times New Roman" w:cs="Times New Roman"/>
                <w:sz w:val="24"/>
                <w:szCs w:val="24"/>
              </w:rPr>
              <w:br/>
              <w:t xml:space="preserve">общей сети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331137">
        <w:trPr>
          <w:cantSplit/>
          <w:trHeight w:val="60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Главная улица </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 xml:space="preserve">территорий с   </w:t>
            </w:r>
            <w:r w:rsidRPr="00464340">
              <w:rPr>
                <w:rFonts w:ascii="Times New Roman" w:hAnsi="Times New Roman" w:cs="Times New Roman"/>
                <w:sz w:val="24"/>
                <w:szCs w:val="24"/>
              </w:rPr>
              <w:br/>
              <w:t xml:space="preserve">общественным   </w:t>
            </w:r>
            <w:r w:rsidRPr="00464340">
              <w:rPr>
                <w:rFonts w:ascii="Times New Roman" w:hAnsi="Times New Roman" w:cs="Times New Roman"/>
                <w:sz w:val="24"/>
                <w:szCs w:val="24"/>
              </w:rPr>
              <w:br/>
              <w:t xml:space="preserve">центром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1,5 - 2,25</w:t>
            </w:r>
          </w:p>
        </w:tc>
      </w:tr>
      <w:tr w:rsidR="00E43F37" w:rsidRPr="00464340" w:rsidTr="00331137">
        <w:trPr>
          <w:cantSplit/>
          <w:trHeight w:val="96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Основная улица</w:t>
            </w:r>
            <w:r w:rsidRPr="00464340">
              <w:rPr>
                <w:rFonts w:ascii="Times New Roman" w:hAnsi="Times New Roman" w:cs="Times New Roman"/>
                <w:sz w:val="24"/>
                <w:szCs w:val="24"/>
              </w:rPr>
              <w:br/>
              <w:t xml:space="preserve">в жилой    </w:t>
            </w:r>
            <w:r w:rsidRPr="00464340">
              <w:rPr>
                <w:rFonts w:ascii="Times New Roman" w:hAnsi="Times New Roman" w:cs="Times New Roman"/>
                <w:sz w:val="24"/>
                <w:szCs w:val="24"/>
              </w:rPr>
              <w:br/>
              <w:t xml:space="preserve">застройке   </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внутри   </w:t>
            </w:r>
            <w:r w:rsidRPr="00464340">
              <w:rPr>
                <w:rFonts w:ascii="Times New Roman" w:hAnsi="Times New Roman" w:cs="Times New Roman"/>
                <w:sz w:val="24"/>
                <w:szCs w:val="24"/>
              </w:rPr>
              <w:br/>
              <w:t xml:space="preserve">жилых территорий </w:t>
            </w:r>
            <w:r w:rsidRPr="00464340">
              <w:rPr>
                <w:rFonts w:ascii="Times New Roman" w:hAnsi="Times New Roman" w:cs="Times New Roman"/>
                <w:sz w:val="24"/>
                <w:szCs w:val="24"/>
              </w:rPr>
              <w:br/>
              <w:t xml:space="preserve">и с главной   </w:t>
            </w:r>
            <w:r w:rsidRPr="00464340">
              <w:rPr>
                <w:rFonts w:ascii="Times New Roman" w:hAnsi="Times New Roman" w:cs="Times New Roman"/>
                <w:sz w:val="24"/>
                <w:szCs w:val="24"/>
              </w:rPr>
              <w:br/>
              <w:t xml:space="preserve">улицей по    </w:t>
            </w:r>
            <w:r w:rsidRPr="00464340">
              <w:rPr>
                <w:rFonts w:ascii="Times New Roman" w:hAnsi="Times New Roman" w:cs="Times New Roman"/>
                <w:sz w:val="24"/>
                <w:szCs w:val="24"/>
              </w:rPr>
              <w:br/>
              <w:t xml:space="preserve">направлениям с  </w:t>
            </w:r>
            <w:r w:rsidRPr="00464340">
              <w:rPr>
                <w:rFonts w:ascii="Times New Roman" w:hAnsi="Times New Roman" w:cs="Times New Roman"/>
                <w:sz w:val="24"/>
                <w:szCs w:val="24"/>
              </w:rPr>
              <w:br/>
              <w:t xml:space="preserve">интенсивным   </w:t>
            </w:r>
            <w:r w:rsidRPr="00464340">
              <w:rPr>
                <w:rFonts w:ascii="Times New Roman" w:hAnsi="Times New Roman" w:cs="Times New Roman"/>
                <w:sz w:val="24"/>
                <w:szCs w:val="24"/>
              </w:rPr>
              <w:br/>
              <w:t xml:space="preserve">движением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1,0 - 1,5 </w:t>
            </w:r>
          </w:p>
        </w:tc>
      </w:tr>
      <w:tr w:rsidR="00E43F37" w:rsidRPr="00464340" w:rsidTr="00331137">
        <w:trPr>
          <w:cantSplit/>
          <w:trHeight w:val="48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Второстепенная</w:t>
            </w:r>
            <w:r w:rsidRPr="00464340">
              <w:rPr>
                <w:rFonts w:ascii="Times New Roman" w:hAnsi="Times New Roman" w:cs="Times New Roman"/>
                <w:sz w:val="24"/>
                <w:szCs w:val="24"/>
              </w:rPr>
              <w:br/>
              <w:t xml:space="preserve">улица в жилой </w:t>
            </w:r>
            <w:r w:rsidRPr="00464340">
              <w:rPr>
                <w:rFonts w:ascii="Times New Roman" w:hAnsi="Times New Roman" w:cs="Times New Roman"/>
                <w:sz w:val="24"/>
                <w:szCs w:val="24"/>
              </w:rPr>
              <w:br/>
              <w:t xml:space="preserve">застройке   </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между   </w:t>
            </w:r>
            <w:r w:rsidRPr="00464340">
              <w:rPr>
                <w:rFonts w:ascii="Times New Roman" w:hAnsi="Times New Roman" w:cs="Times New Roman"/>
                <w:sz w:val="24"/>
                <w:szCs w:val="24"/>
              </w:rPr>
              <w:br/>
              <w:t xml:space="preserve">основными жилыми </w:t>
            </w:r>
            <w:r w:rsidRPr="00464340">
              <w:rPr>
                <w:rFonts w:ascii="Times New Roman" w:hAnsi="Times New Roman" w:cs="Times New Roman"/>
                <w:sz w:val="24"/>
                <w:szCs w:val="24"/>
              </w:rPr>
              <w:br/>
              <w:t xml:space="preserve">улицами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2,75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464340" w:rsidTr="00331137">
        <w:trPr>
          <w:cantSplit/>
          <w:trHeight w:val="72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Проезд    </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Связь жилых   </w:t>
            </w:r>
            <w:r w:rsidRPr="00464340">
              <w:rPr>
                <w:rFonts w:ascii="Times New Roman" w:hAnsi="Times New Roman" w:cs="Times New Roman"/>
                <w:sz w:val="24"/>
                <w:szCs w:val="24"/>
              </w:rPr>
              <w:br/>
              <w:t xml:space="preserve">домов,      </w:t>
            </w:r>
            <w:r w:rsidRPr="00464340">
              <w:rPr>
                <w:rFonts w:ascii="Times New Roman" w:hAnsi="Times New Roman" w:cs="Times New Roman"/>
                <w:sz w:val="24"/>
                <w:szCs w:val="24"/>
              </w:rPr>
              <w:br/>
              <w:t xml:space="preserve">расположенных в </w:t>
            </w:r>
            <w:r w:rsidRPr="00464340">
              <w:rPr>
                <w:rFonts w:ascii="Times New Roman" w:hAnsi="Times New Roman" w:cs="Times New Roman"/>
                <w:sz w:val="24"/>
                <w:szCs w:val="24"/>
              </w:rPr>
              <w:br/>
              <w:t>глубине квартала,</w:t>
            </w:r>
            <w:r w:rsidRPr="00464340">
              <w:rPr>
                <w:rFonts w:ascii="Times New Roman" w:hAnsi="Times New Roman" w:cs="Times New Roman"/>
                <w:sz w:val="24"/>
                <w:szCs w:val="24"/>
              </w:rPr>
              <w:br/>
              <w:t xml:space="preserve">с улицей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2,75 - 3,0</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1 - 2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0 - 1,0 </w:t>
            </w:r>
          </w:p>
        </w:tc>
      </w:tr>
      <w:tr w:rsidR="00E43F37" w:rsidRPr="00464340" w:rsidTr="00331137">
        <w:trPr>
          <w:cantSplit/>
          <w:trHeight w:val="840"/>
        </w:trPr>
        <w:tc>
          <w:tcPr>
            <w:tcW w:w="145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Хозяйственный </w:t>
            </w:r>
            <w:r w:rsidRPr="00464340">
              <w:rPr>
                <w:rFonts w:ascii="Times New Roman" w:hAnsi="Times New Roman" w:cs="Times New Roman"/>
                <w:sz w:val="24"/>
                <w:szCs w:val="24"/>
              </w:rPr>
              <w:br/>
              <w:t xml:space="preserve">проезд,    </w:t>
            </w:r>
            <w:r w:rsidRPr="00464340">
              <w:rPr>
                <w:rFonts w:ascii="Times New Roman" w:hAnsi="Times New Roman" w:cs="Times New Roman"/>
                <w:sz w:val="24"/>
                <w:szCs w:val="24"/>
              </w:rPr>
              <w:br/>
              <w:t xml:space="preserve">скотопрогон  </w:t>
            </w:r>
          </w:p>
        </w:tc>
        <w:tc>
          <w:tcPr>
            <w:tcW w:w="1944"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Прогон личного  </w:t>
            </w:r>
            <w:r w:rsidRPr="00464340">
              <w:rPr>
                <w:rFonts w:ascii="Times New Roman" w:hAnsi="Times New Roman" w:cs="Times New Roman"/>
                <w:sz w:val="24"/>
                <w:szCs w:val="24"/>
              </w:rPr>
              <w:br/>
              <w:t xml:space="preserve">скота и проезд  </w:t>
            </w:r>
            <w:r w:rsidRPr="00464340">
              <w:rPr>
                <w:rFonts w:ascii="Times New Roman" w:hAnsi="Times New Roman" w:cs="Times New Roman"/>
                <w:sz w:val="24"/>
                <w:szCs w:val="24"/>
              </w:rPr>
              <w:br/>
              <w:t xml:space="preserve">грузового    </w:t>
            </w:r>
            <w:r w:rsidRPr="00464340">
              <w:rPr>
                <w:rFonts w:ascii="Times New Roman" w:hAnsi="Times New Roman" w:cs="Times New Roman"/>
                <w:sz w:val="24"/>
                <w:szCs w:val="24"/>
              </w:rPr>
              <w:br/>
              <w:t xml:space="preserve">транспорта к   </w:t>
            </w:r>
            <w:r w:rsidRPr="00464340">
              <w:rPr>
                <w:rFonts w:ascii="Times New Roman" w:hAnsi="Times New Roman" w:cs="Times New Roman"/>
                <w:sz w:val="24"/>
                <w:szCs w:val="24"/>
              </w:rPr>
              <w:br/>
              <w:t xml:space="preserve">приусадебным   </w:t>
            </w:r>
            <w:r w:rsidRPr="00464340">
              <w:rPr>
                <w:rFonts w:ascii="Times New Roman" w:hAnsi="Times New Roman" w:cs="Times New Roman"/>
                <w:sz w:val="24"/>
                <w:szCs w:val="24"/>
              </w:rPr>
              <w:br/>
              <w:t xml:space="preserve">участкам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.3.15. Ширину и поперечный профиль улиц в пределах красных линий, уровень их благоустройства следует определять в зависимости от величины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 В условиях существующей застройки разрешается уменьшить ширину красных линий до 20 процентов.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.2.16. 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На второстепенных улицах и проездах (при одностороннем движении) следует предусматривать разъездные площадки размером 7 </w:t>
      </w:r>
      <w:r w:rsidRPr="00464340">
        <w:rPr>
          <w:sz w:val="24"/>
          <w:szCs w:val="24"/>
        </w:rPr>
        <w:t>x</w:t>
      </w:r>
      <w:r w:rsidRPr="00464340">
        <w:rPr>
          <w:sz w:val="24"/>
          <w:szCs w:val="24"/>
          <w:lang w:val="ru-RU"/>
        </w:rPr>
        <w:t xml:space="preserve"> 15 м через каждые 200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Хозяйственные проезды допускается принимать совмещенными со скотопрогонами. При этом они не должны пересекать главные улицы. Покрытие хозяйственных проездов должно выдерживать нагрузку грузовых автомобилей, тракторов и других машин.</w:t>
      </w:r>
    </w:p>
    <w:p w:rsidR="00E43F37"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.3.17.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таблице 32.</w:t>
      </w:r>
    </w:p>
    <w:p w:rsidR="00E43F37" w:rsidRPr="00464340" w:rsidRDefault="00E43F37" w:rsidP="00163034">
      <w:pPr>
        <w:autoSpaceDE w:val="0"/>
        <w:autoSpaceDN w:val="0"/>
        <w:adjustRightInd w:val="0"/>
        <w:ind w:left="567" w:firstLine="709"/>
        <w:jc w:val="both"/>
        <w:rPr>
          <w:sz w:val="24"/>
          <w:szCs w:val="24"/>
          <w:lang w:val="ru-RU"/>
        </w:rPr>
      </w:pPr>
    </w:p>
    <w:p w:rsidR="00E43F37" w:rsidRDefault="00E43F37" w:rsidP="00D54DEB">
      <w:pPr>
        <w:suppressAutoHyphens w:val="0"/>
        <w:spacing w:after="200" w:line="276" w:lineRule="auto"/>
        <w:jc w:val="right"/>
        <w:rPr>
          <w:sz w:val="24"/>
          <w:szCs w:val="24"/>
          <w:lang w:val="ru-RU"/>
        </w:rPr>
      </w:pPr>
    </w:p>
    <w:p w:rsidR="00D238EC" w:rsidRDefault="00D238EC" w:rsidP="00D54DEB">
      <w:pPr>
        <w:suppressAutoHyphens w:val="0"/>
        <w:spacing w:after="200" w:line="276" w:lineRule="auto"/>
        <w:jc w:val="right"/>
        <w:rPr>
          <w:sz w:val="24"/>
          <w:szCs w:val="24"/>
          <w:lang w:val="ru-RU"/>
        </w:rPr>
      </w:pPr>
    </w:p>
    <w:p w:rsidR="00D238EC" w:rsidRDefault="00D238EC" w:rsidP="00D54DEB">
      <w:pPr>
        <w:suppressAutoHyphens w:val="0"/>
        <w:spacing w:after="200" w:line="276" w:lineRule="auto"/>
        <w:jc w:val="right"/>
        <w:rPr>
          <w:sz w:val="24"/>
          <w:szCs w:val="24"/>
          <w:lang w:val="ru-RU"/>
        </w:rPr>
      </w:pPr>
    </w:p>
    <w:p w:rsidR="00D238EC" w:rsidRDefault="00D238EC" w:rsidP="00D54DEB">
      <w:pPr>
        <w:suppressAutoHyphens w:val="0"/>
        <w:spacing w:after="200" w:line="276" w:lineRule="auto"/>
        <w:jc w:val="right"/>
        <w:rPr>
          <w:sz w:val="24"/>
          <w:szCs w:val="24"/>
          <w:lang w:val="ru-RU"/>
        </w:rPr>
      </w:pPr>
    </w:p>
    <w:p w:rsidR="00D238EC" w:rsidRDefault="00D238EC" w:rsidP="00D54DEB">
      <w:pPr>
        <w:suppressAutoHyphens w:val="0"/>
        <w:spacing w:after="200" w:line="276" w:lineRule="auto"/>
        <w:jc w:val="right"/>
        <w:rPr>
          <w:sz w:val="24"/>
          <w:szCs w:val="24"/>
          <w:lang w:val="ru-RU"/>
        </w:rPr>
      </w:pPr>
    </w:p>
    <w:p w:rsidR="00D238EC" w:rsidRDefault="00D238EC" w:rsidP="00D54DEB">
      <w:pPr>
        <w:suppressAutoHyphens w:val="0"/>
        <w:spacing w:after="200" w:line="276" w:lineRule="auto"/>
        <w:jc w:val="right"/>
        <w:rPr>
          <w:sz w:val="24"/>
          <w:szCs w:val="24"/>
          <w:lang w:val="ru-RU"/>
        </w:rPr>
      </w:pPr>
    </w:p>
    <w:p w:rsidR="00E43F37" w:rsidRDefault="00E43F37" w:rsidP="00D54DEB">
      <w:pPr>
        <w:suppressAutoHyphens w:val="0"/>
        <w:spacing w:after="200" w:line="276" w:lineRule="auto"/>
        <w:jc w:val="right"/>
        <w:rPr>
          <w:sz w:val="24"/>
          <w:szCs w:val="24"/>
          <w:lang w:val="ru-RU"/>
        </w:rPr>
      </w:pPr>
      <w:r w:rsidRPr="00D54DEB">
        <w:rPr>
          <w:sz w:val="24"/>
          <w:szCs w:val="24"/>
          <w:lang w:val="ru-RU"/>
        </w:rPr>
        <w:lastRenderedPageBreak/>
        <w:t>Таблица 3</w:t>
      </w:r>
      <w:r w:rsidRPr="00464340">
        <w:rPr>
          <w:sz w:val="24"/>
          <w:szCs w:val="24"/>
          <w:lang w:val="ru-RU"/>
        </w:rPr>
        <w:t>2</w:t>
      </w:r>
    </w:p>
    <w:p w:rsidR="00E43F37" w:rsidRPr="006228A3" w:rsidRDefault="00E43F37" w:rsidP="006228A3">
      <w:pPr>
        <w:autoSpaceDE w:val="0"/>
        <w:autoSpaceDN w:val="0"/>
        <w:adjustRightInd w:val="0"/>
        <w:jc w:val="right"/>
        <w:outlineLvl w:val="4"/>
        <w:rPr>
          <w:sz w:val="24"/>
          <w:szCs w:val="24"/>
          <w:lang w:val="ru-RU"/>
        </w:rPr>
      </w:pPr>
    </w:p>
    <w:tbl>
      <w:tblPr>
        <w:tblW w:w="8931" w:type="dxa"/>
        <w:tblInd w:w="637" w:type="dxa"/>
        <w:tblLayout w:type="fixed"/>
        <w:tblCellMar>
          <w:left w:w="70" w:type="dxa"/>
          <w:right w:w="70" w:type="dxa"/>
        </w:tblCellMar>
        <w:tblLook w:val="0000" w:firstRow="0" w:lastRow="0" w:firstColumn="0" w:lastColumn="0" w:noHBand="0" w:noVBand="0"/>
      </w:tblPr>
      <w:tblGrid>
        <w:gridCol w:w="6096"/>
        <w:gridCol w:w="1559"/>
        <w:gridCol w:w="1276"/>
      </w:tblGrid>
      <w:tr w:rsidR="00E43F37" w:rsidRPr="00D54DEB" w:rsidTr="002C0F07">
        <w:trPr>
          <w:cantSplit/>
          <w:trHeight w:val="1080"/>
        </w:trPr>
        <w:tc>
          <w:tcPr>
            <w:tcW w:w="6096" w:type="dxa"/>
            <w:tcBorders>
              <w:top w:val="single" w:sz="6" w:space="0" w:color="auto"/>
              <w:left w:val="single" w:sz="6" w:space="0" w:color="auto"/>
              <w:bottom w:val="single" w:sz="6" w:space="0" w:color="auto"/>
              <w:right w:val="single" w:sz="6" w:space="0" w:color="auto"/>
            </w:tcBorders>
          </w:tcPr>
          <w:p w:rsidR="00E43F37" w:rsidRPr="00464340" w:rsidRDefault="00E43F37" w:rsidP="00DA33E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Назначение внутрихозяйственных дорог</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Расчетный</w:t>
            </w:r>
            <w:r w:rsidRPr="00464340">
              <w:rPr>
                <w:rFonts w:ascii="Times New Roman" w:hAnsi="Times New Roman" w:cs="Times New Roman"/>
                <w:sz w:val="24"/>
                <w:szCs w:val="24"/>
              </w:rPr>
              <w:br/>
              <w:t xml:space="preserve">объем </w:t>
            </w:r>
            <w:r w:rsidRPr="00464340">
              <w:rPr>
                <w:rFonts w:ascii="Times New Roman" w:hAnsi="Times New Roman" w:cs="Times New Roman"/>
                <w:sz w:val="24"/>
                <w:szCs w:val="24"/>
              </w:rPr>
              <w:br/>
              <w:t xml:space="preserve">грузовых </w:t>
            </w:r>
            <w:r w:rsidRPr="00464340">
              <w:rPr>
                <w:rFonts w:ascii="Times New Roman" w:hAnsi="Times New Roman" w:cs="Times New Roman"/>
                <w:sz w:val="24"/>
                <w:szCs w:val="24"/>
              </w:rPr>
              <w:br/>
              <w:t>перевозок,</w:t>
            </w:r>
            <w:r w:rsidRPr="00464340">
              <w:rPr>
                <w:rFonts w:ascii="Times New Roman" w:hAnsi="Times New Roman" w:cs="Times New Roman"/>
                <w:sz w:val="24"/>
                <w:szCs w:val="24"/>
              </w:rPr>
              <w:br/>
              <w:t xml:space="preserve">тыс. т </w:t>
            </w:r>
            <w:r w:rsidRPr="00464340">
              <w:rPr>
                <w:rFonts w:ascii="Times New Roman" w:hAnsi="Times New Roman" w:cs="Times New Roman"/>
                <w:sz w:val="24"/>
                <w:szCs w:val="24"/>
              </w:rPr>
              <w:br/>
              <w:t xml:space="preserve">нетто, в </w:t>
            </w:r>
            <w:r w:rsidRPr="00464340">
              <w:rPr>
                <w:rFonts w:ascii="Times New Roman" w:hAnsi="Times New Roman" w:cs="Times New Roman"/>
                <w:sz w:val="24"/>
                <w:szCs w:val="24"/>
              </w:rPr>
              <w:br/>
              <w:t xml:space="preserve">месяц  </w:t>
            </w:r>
            <w:r w:rsidRPr="00464340">
              <w:rPr>
                <w:rFonts w:ascii="Times New Roman" w:hAnsi="Times New Roman" w:cs="Times New Roman"/>
                <w:sz w:val="24"/>
                <w:szCs w:val="24"/>
              </w:rPr>
              <w:br/>
              <w:t>"пик"</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Категория</w:t>
            </w:r>
            <w:r w:rsidRPr="00464340">
              <w:rPr>
                <w:rFonts w:ascii="Times New Roman" w:hAnsi="Times New Roman" w:cs="Times New Roman"/>
                <w:sz w:val="24"/>
                <w:szCs w:val="24"/>
              </w:rPr>
              <w:br/>
              <w:t>дороги</w:t>
            </w:r>
          </w:p>
        </w:tc>
      </w:tr>
      <w:tr w:rsidR="00E43F37" w:rsidRPr="00464340" w:rsidTr="002C0F07">
        <w:trPr>
          <w:cantSplit/>
          <w:trHeight w:val="600"/>
        </w:trPr>
        <w:tc>
          <w:tcPr>
            <w:tcW w:w="6096" w:type="dxa"/>
            <w:vMerge w:val="restart"/>
            <w:tcBorders>
              <w:top w:val="single" w:sz="6" w:space="0" w:color="auto"/>
              <w:left w:val="single" w:sz="6" w:space="0" w:color="auto"/>
              <w:bottom w:val="nil"/>
              <w:right w:val="single" w:sz="6" w:space="0" w:color="auto"/>
            </w:tcBorders>
          </w:tcPr>
          <w:p w:rsidR="00E43F37" w:rsidRPr="00464340" w:rsidRDefault="00E43F37" w:rsidP="002C0F07">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Дороги, соединяющие центральные усадьбы сельскохозяйственных предприятий и организаций с их </w:t>
            </w:r>
            <w:r w:rsidRPr="00464340">
              <w:rPr>
                <w:rFonts w:ascii="Times New Roman" w:hAnsi="Times New Roman" w:cs="Times New Roman"/>
                <w:sz w:val="24"/>
                <w:szCs w:val="24"/>
              </w:rPr>
              <w:br/>
              <w:t>отделениями, животноводческими комплексами, фермами,</w:t>
            </w:r>
            <w:r>
              <w:rPr>
                <w:rFonts w:ascii="Times New Roman" w:hAnsi="Times New Roman" w:cs="Times New Roman"/>
                <w:sz w:val="24"/>
                <w:szCs w:val="24"/>
              </w:rPr>
              <w:t> </w:t>
            </w:r>
            <w:r w:rsidRPr="00464340">
              <w:rPr>
                <w:rFonts w:ascii="Times New Roman" w:hAnsi="Times New Roman" w:cs="Times New Roman"/>
                <w:sz w:val="24"/>
                <w:szCs w:val="24"/>
              </w:rPr>
              <w:t>полевыми станами, пунктами заготовки, хранения</w:t>
            </w:r>
            <w:r>
              <w:rPr>
                <w:rFonts w:ascii="Times New Roman" w:hAnsi="Times New Roman" w:cs="Times New Roman"/>
                <w:sz w:val="24"/>
                <w:szCs w:val="24"/>
              </w:rPr>
              <w:t> </w:t>
            </w:r>
            <w:r w:rsidRPr="00464340">
              <w:rPr>
                <w:rFonts w:ascii="Times New Roman" w:hAnsi="Times New Roman" w:cs="Times New Roman"/>
                <w:sz w:val="24"/>
                <w:szCs w:val="24"/>
              </w:rPr>
              <w:t>и</w:t>
            </w:r>
            <w:r>
              <w:rPr>
                <w:rFonts w:ascii="Times New Roman" w:hAnsi="Times New Roman" w:cs="Times New Roman"/>
                <w:sz w:val="24"/>
                <w:szCs w:val="24"/>
              </w:rPr>
              <w:t> </w:t>
            </w:r>
            <w:r w:rsidRPr="00464340">
              <w:rPr>
                <w:rFonts w:ascii="Times New Roman" w:hAnsi="Times New Roman" w:cs="Times New Roman"/>
                <w:sz w:val="24"/>
                <w:szCs w:val="24"/>
              </w:rPr>
              <w:t xml:space="preserve">первичной переработки продукции и другими      </w:t>
            </w:r>
            <w:r w:rsidRPr="00464340">
              <w:rPr>
                <w:rFonts w:ascii="Times New Roman" w:hAnsi="Times New Roman" w:cs="Times New Roman"/>
                <w:sz w:val="24"/>
                <w:szCs w:val="24"/>
              </w:rPr>
              <w:br/>
              <w:t>сельскохозяйственными объекта</w:t>
            </w:r>
            <w:r>
              <w:rPr>
                <w:rFonts w:ascii="Times New Roman" w:hAnsi="Times New Roman" w:cs="Times New Roman"/>
                <w:sz w:val="24"/>
                <w:szCs w:val="24"/>
              </w:rPr>
              <w:t xml:space="preserve">ми, а также      </w:t>
            </w:r>
            <w:r>
              <w:rPr>
                <w:rFonts w:ascii="Times New Roman" w:hAnsi="Times New Roman" w:cs="Times New Roman"/>
                <w:sz w:val="24"/>
                <w:szCs w:val="24"/>
              </w:rPr>
              <w:br/>
              <w:t>автомобильные дороги, соединяющие сельскохозяйственные объекты с </w:t>
            </w:r>
            <w:r w:rsidRPr="00464340">
              <w:rPr>
                <w:rFonts w:ascii="Times New Roman" w:hAnsi="Times New Roman" w:cs="Times New Roman"/>
                <w:sz w:val="24"/>
                <w:szCs w:val="24"/>
              </w:rPr>
              <w:t>доро</w:t>
            </w:r>
            <w:r>
              <w:rPr>
                <w:rFonts w:ascii="Times New Roman" w:hAnsi="Times New Roman" w:cs="Times New Roman"/>
                <w:sz w:val="24"/>
                <w:szCs w:val="24"/>
              </w:rPr>
              <w:t>гами общего пользования и между собой, за исключением полевых вспомогательных </w:t>
            </w:r>
            <w:r w:rsidRPr="00464340">
              <w:rPr>
                <w:rFonts w:ascii="Times New Roman" w:hAnsi="Times New Roman" w:cs="Times New Roman"/>
                <w:sz w:val="24"/>
                <w:szCs w:val="24"/>
              </w:rPr>
              <w:t xml:space="preserve">и </w:t>
            </w:r>
            <w:proofErr w:type="spellStart"/>
            <w:r w:rsidRPr="00464340">
              <w:rPr>
                <w:rFonts w:ascii="Times New Roman" w:hAnsi="Times New Roman" w:cs="Times New Roman"/>
                <w:sz w:val="24"/>
                <w:szCs w:val="24"/>
              </w:rPr>
              <w:t>внутриплощадных</w:t>
            </w:r>
            <w:proofErr w:type="spellEnd"/>
            <w:r w:rsidRPr="00464340">
              <w:rPr>
                <w:rFonts w:ascii="Times New Roman" w:hAnsi="Times New Roman" w:cs="Times New Roman"/>
                <w:sz w:val="24"/>
                <w:szCs w:val="24"/>
              </w:rPr>
              <w:t xml:space="preserve"> дорог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10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Iс</w:t>
            </w:r>
            <w:proofErr w:type="spellEnd"/>
            <w:r w:rsidRPr="00464340">
              <w:rPr>
                <w:rFonts w:ascii="Times New Roman" w:hAnsi="Times New Roman" w:cs="Times New Roman"/>
                <w:sz w:val="24"/>
                <w:szCs w:val="24"/>
              </w:rPr>
              <w:t xml:space="preserve">  </w:t>
            </w:r>
          </w:p>
        </w:tc>
      </w:tr>
      <w:tr w:rsidR="00E43F37" w:rsidRPr="00464340" w:rsidTr="002C0F07">
        <w:trPr>
          <w:cantSplit/>
          <w:trHeight w:val="720"/>
        </w:trPr>
        <w:tc>
          <w:tcPr>
            <w:tcW w:w="6096"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IIс</w:t>
            </w:r>
            <w:proofErr w:type="spellEnd"/>
          </w:p>
        </w:tc>
      </w:tr>
      <w:tr w:rsidR="00E43F37" w:rsidRPr="00464340" w:rsidTr="002C0F07">
        <w:trPr>
          <w:cantSplit/>
          <w:trHeight w:val="480"/>
        </w:trPr>
        <w:tc>
          <w:tcPr>
            <w:tcW w:w="6096" w:type="dxa"/>
            <w:tcBorders>
              <w:top w:val="single" w:sz="6" w:space="0" w:color="auto"/>
              <w:left w:val="single" w:sz="6" w:space="0" w:color="auto"/>
              <w:bottom w:val="single" w:sz="6" w:space="0" w:color="auto"/>
              <w:right w:val="single" w:sz="6" w:space="0" w:color="auto"/>
            </w:tcBorders>
          </w:tcPr>
          <w:p w:rsidR="00E43F37" w:rsidRDefault="00E43F37" w:rsidP="006228A3">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Дороги полевые вспомогательные, пре</w:t>
            </w:r>
            <w:r>
              <w:rPr>
                <w:rFonts w:ascii="Times New Roman" w:hAnsi="Times New Roman" w:cs="Times New Roman"/>
                <w:sz w:val="24"/>
                <w:szCs w:val="24"/>
              </w:rPr>
              <w:t xml:space="preserve">дназначенные для </w:t>
            </w:r>
            <w:r>
              <w:rPr>
                <w:rFonts w:ascii="Times New Roman" w:hAnsi="Times New Roman" w:cs="Times New Roman"/>
                <w:sz w:val="24"/>
                <w:szCs w:val="24"/>
              </w:rPr>
              <w:br/>
              <w:t>транспортного обслуживания отдельных </w:t>
            </w:r>
          </w:p>
          <w:p w:rsidR="00E43F37" w:rsidRPr="00464340" w:rsidRDefault="00E43F37" w:rsidP="006228A3">
            <w:pPr>
              <w:pStyle w:val="ConsPlusCell"/>
              <w:widowControl/>
              <w:jc w:val="both"/>
              <w:rPr>
                <w:rFonts w:ascii="Times New Roman" w:hAnsi="Times New Roman" w:cs="Times New Roman"/>
                <w:sz w:val="24"/>
                <w:szCs w:val="24"/>
              </w:rPr>
            </w:pPr>
            <w:r w:rsidRPr="00464340">
              <w:rPr>
                <w:rFonts w:ascii="Times New Roman" w:hAnsi="Times New Roman" w:cs="Times New Roman"/>
                <w:sz w:val="24"/>
                <w:szCs w:val="24"/>
              </w:rPr>
              <w:t xml:space="preserve">сельскохозяйственных угодий или их составных частей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IIIс</w:t>
            </w:r>
            <w:proofErr w:type="spellEnd"/>
          </w:p>
        </w:tc>
      </w:tr>
    </w:tbl>
    <w:p w:rsidR="00E43F37" w:rsidRDefault="00E43F37" w:rsidP="00163034">
      <w:pPr>
        <w:autoSpaceDE w:val="0"/>
        <w:autoSpaceDN w:val="0"/>
        <w:adjustRightInd w:val="0"/>
        <w:ind w:left="567" w:firstLine="709"/>
        <w:jc w:val="both"/>
        <w:rPr>
          <w:sz w:val="24"/>
          <w:szCs w:val="24"/>
        </w:rPr>
      </w:pPr>
    </w:p>
    <w:p w:rsidR="003072E3" w:rsidRDefault="003072E3" w:rsidP="00163034">
      <w:pPr>
        <w:autoSpaceDE w:val="0"/>
        <w:autoSpaceDN w:val="0"/>
        <w:adjustRightInd w:val="0"/>
        <w:ind w:left="567" w:firstLine="709"/>
        <w:jc w:val="both"/>
        <w:rPr>
          <w:sz w:val="24"/>
          <w:szCs w:val="24"/>
        </w:rPr>
      </w:pPr>
    </w:p>
    <w:p w:rsidR="003072E3" w:rsidRPr="00464340" w:rsidRDefault="003072E3" w:rsidP="00163034">
      <w:pPr>
        <w:autoSpaceDE w:val="0"/>
        <w:autoSpaceDN w:val="0"/>
        <w:adjustRightInd w:val="0"/>
        <w:ind w:left="567" w:firstLine="709"/>
        <w:jc w:val="both"/>
        <w:rPr>
          <w:sz w:val="24"/>
          <w:szCs w:val="24"/>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.3.18.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.4. Сеть общественного пассажирского транспорта</w:t>
      </w: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 xml:space="preserve"> и пешеходного движения</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.4.1.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и сельских поселений.</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.4.2.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.4.3. Расстояния между остановочными пунктами общественного пассажирского транспорта следует принимать 400 - 600 м, в пределах центрального ядра городского поселения - 300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Дальность пешеходных подходов до ближайшей остановки общественного пассажирского транспорта следует принимать не более 500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в городских поселениях до 600 м, в сельских поселениях - до 800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w:t>
      </w:r>
      <w:r w:rsidRPr="00464340">
        <w:rPr>
          <w:sz w:val="24"/>
          <w:szCs w:val="24"/>
          <w:lang w:val="ru-RU"/>
        </w:rPr>
        <w:lastRenderedPageBreak/>
        <w:t>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Длину посадочной площадки на остановках следует принимать не менее длины остановочной площадки.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Ширину посадочной площадки следует принимать не менее 3 м; для установки павильона ожидания следует предусматривать уширение до 5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E43F37" w:rsidRPr="00464340" w:rsidRDefault="00E43F37" w:rsidP="00D63BDA">
      <w:pPr>
        <w:autoSpaceDE w:val="0"/>
        <w:autoSpaceDN w:val="0"/>
        <w:adjustRightInd w:val="0"/>
        <w:ind w:firstLine="1276"/>
        <w:jc w:val="both"/>
        <w:rPr>
          <w:sz w:val="24"/>
          <w:szCs w:val="24"/>
          <w:lang w:val="ru-RU"/>
        </w:rPr>
      </w:pP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.5. Сооружения и устройства </w:t>
      </w:r>
    </w:p>
    <w:p w:rsidR="00E43F37" w:rsidRPr="00464340" w:rsidRDefault="00E43F37" w:rsidP="00D63BDA">
      <w:pPr>
        <w:autoSpaceDE w:val="0"/>
        <w:autoSpaceDN w:val="0"/>
        <w:adjustRightInd w:val="0"/>
        <w:ind w:firstLine="1276"/>
        <w:jc w:val="center"/>
        <w:outlineLvl w:val="3"/>
        <w:rPr>
          <w:sz w:val="24"/>
          <w:szCs w:val="24"/>
          <w:lang w:val="ru-RU"/>
        </w:rPr>
      </w:pPr>
      <w:r w:rsidRPr="00464340">
        <w:rPr>
          <w:sz w:val="24"/>
          <w:szCs w:val="24"/>
          <w:lang w:val="ru-RU"/>
        </w:rPr>
        <w:t>для хранения и обслуживания транспортных средств</w:t>
      </w:r>
    </w:p>
    <w:p w:rsidR="00E43F37" w:rsidRPr="00464340" w:rsidRDefault="00E43F37" w:rsidP="00D63BDA">
      <w:pPr>
        <w:autoSpaceDE w:val="0"/>
        <w:autoSpaceDN w:val="0"/>
        <w:adjustRightInd w:val="0"/>
        <w:ind w:firstLine="1276"/>
        <w:jc w:val="center"/>
        <w:outlineLvl w:val="3"/>
        <w:rPr>
          <w:sz w:val="24"/>
          <w:szCs w:val="24"/>
          <w:lang w:val="ru-RU"/>
        </w:rPr>
      </w:pP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.5.1. В городских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обеспеченности населения транспортными средствами.</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.5.2. Общая обеспеченность гаражами и открытыми стоянками для постоянного хранения легковых автомобилей должна составлять не менее 90 процентов расчетного числа индивидуальных легковых автомобилей при пешеходной доступности не более 800 м. Допускается увеличивать дальность подходов к сооружениям хранения легковых автомобилей для жителей территорий с сохраняемой застройкой до 1500 м.</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.5.3. Гаражи и открытые стоянки для временного хранения легковых автомобилей предусматриваются из расчета не менее 80 процентов расчетного парка индивидуального легкового автотранспорта, в том числе, процентов: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жилые территории - 40;</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промышленные и коммунально-складские территории - 10;</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общегородские и специализированные центры - 15;</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зоны массового кратковременного отдыха - 15.</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.5.4. Автостоянки, предназначенные для хранения легкового автотранспорта, подразделяются на:</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кратковременного хранения - до трех часов;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временного хранения - до восьми часов;</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постоянного хранения - более одних суток.</w:t>
      </w:r>
    </w:p>
    <w:p w:rsidR="00E43F37" w:rsidRPr="00464340" w:rsidRDefault="00E43F37" w:rsidP="00D63BDA">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.5.5. Расчетное число </w:t>
      </w:r>
      <w:proofErr w:type="spellStart"/>
      <w:r w:rsidRPr="00464340">
        <w:rPr>
          <w:sz w:val="24"/>
          <w:szCs w:val="24"/>
          <w:lang w:val="ru-RU"/>
        </w:rPr>
        <w:t>машино</w:t>
      </w:r>
      <w:proofErr w:type="spellEnd"/>
      <w:r w:rsidRPr="00464340">
        <w:rPr>
          <w:sz w:val="24"/>
          <w:szCs w:val="24"/>
          <w:lang w:val="ru-RU"/>
        </w:rPr>
        <w:t>-мест в зависимости от категории жилого фонда по уровню комфорта следует принимать в соответствии с таблицей 33.</w:t>
      </w:r>
    </w:p>
    <w:p w:rsidR="00E43F37" w:rsidRPr="00464340" w:rsidRDefault="00E43F37" w:rsidP="00163034">
      <w:pPr>
        <w:autoSpaceDE w:val="0"/>
        <w:autoSpaceDN w:val="0"/>
        <w:adjustRightInd w:val="0"/>
        <w:ind w:left="567" w:firstLine="709"/>
        <w:jc w:val="both"/>
        <w:rPr>
          <w:sz w:val="24"/>
          <w:szCs w:val="24"/>
          <w:lang w:val="ru-RU"/>
        </w:rPr>
      </w:pPr>
    </w:p>
    <w:p w:rsidR="00E43F37" w:rsidRDefault="00E43F37" w:rsidP="006228A3">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3</w:t>
      </w:r>
    </w:p>
    <w:p w:rsidR="00E43F37" w:rsidRPr="006228A3" w:rsidRDefault="00E43F37" w:rsidP="006228A3">
      <w:pPr>
        <w:autoSpaceDE w:val="0"/>
        <w:autoSpaceDN w:val="0"/>
        <w:adjustRightInd w:val="0"/>
        <w:ind w:left="567" w:firstLine="709"/>
        <w:jc w:val="right"/>
        <w:outlineLvl w:val="4"/>
        <w:rPr>
          <w:sz w:val="24"/>
          <w:szCs w:val="24"/>
          <w:lang w:val="ru-RU"/>
        </w:rPr>
      </w:pPr>
    </w:p>
    <w:tbl>
      <w:tblPr>
        <w:tblW w:w="8931" w:type="dxa"/>
        <w:tblInd w:w="637" w:type="dxa"/>
        <w:tblLayout w:type="fixed"/>
        <w:tblCellMar>
          <w:left w:w="70" w:type="dxa"/>
          <w:right w:w="70" w:type="dxa"/>
        </w:tblCellMar>
        <w:tblLook w:val="0000" w:firstRow="0" w:lastRow="0" w:firstColumn="0" w:lastColumn="0" w:noHBand="0" w:noVBand="0"/>
      </w:tblPr>
      <w:tblGrid>
        <w:gridCol w:w="4395"/>
        <w:gridCol w:w="2409"/>
        <w:gridCol w:w="2127"/>
      </w:tblGrid>
      <w:tr w:rsidR="00E43F37" w:rsidRPr="000525D6" w:rsidTr="002C0F07">
        <w:trPr>
          <w:cantSplit/>
          <w:trHeight w:val="8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жилого дома по уровню комфорта</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для постоянного</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 xml:space="preserve">-мест на </w:t>
            </w:r>
            <w:r w:rsidRPr="00464340">
              <w:rPr>
                <w:rFonts w:ascii="Times New Roman" w:hAnsi="Times New Roman" w:cs="Times New Roman"/>
                <w:sz w:val="24"/>
                <w:szCs w:val="24"/>
              </w:rPr>
              <w:br/>
              <w:t>квартиру</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Количество мест</w:t>
            </w:r>
            <w:r w:rsidRPr="00464340">
              <w:rPr>
                <w:rFonts w:ascii="Times New Roman" w:hAnsi="Times New Roman" w:cs="Times New Roman"/>
                <w:sz w:val="24"/>
                <w:szCs w:val="24"/>
              </w:rPr>
              <w:br/>
              <w:t xml:space="preserve">для временного </w:t>
            </w:r>
            <w:r w:rsidRPr="00464340">
              <w:rPr>
                <w:rFonts w:ascii="Times New Roman" w:hAnsi="Times New Roman" w:cs="Times New Roman"/>
                <w:sz w:val="24"/>
                <w:szCs w:val="24"/>
              </w:rPr>
              <w:br/>
              <w:t xml:space="preserve">хранения  </w:t>
            </w:r>
            <w:r w:rsidRPr="00464340">
              <w:rPr>
                <w:rFonts w:ascii="Times New Roman" w:hAnsi="Times New Roman" w:cs="Times New Roman"/>
                <w:sz w:val="24"/>
                <w:szCs w:val="24"/>
              </w:rPr>
              <w:br/>
              <w:t>автотранспорта,</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 xml:space="preserve">-мест на </w:t>
            </w:r>
            <w:r w:rsidRPr="00464340">
              <w:rPr>
                <w:rFonts w:ascii="Times New Roman" w:hAnsi="Times New Roman" w:cs="Times New Roman"/>
                <w:sz w:val="24"/>
                <w:szCs w:val="24"/>
              </w:rPr>
              <w:br/>
              <w:t>квартиру</w:t>
            </w:r>
          </w:p>
        </w:tc>
      </w:tr>
      <w:tr w:rsidR="00E43F37"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roofErr w:type="spellStart"/>
            <w:r w:rsidRPr="00464340">
              <w:rPr>
                <w:rFonts w:ascii="Times New Roman" w:hAnsi="Times New Roman" w:cs="Times New Roman"/>
                <w:sz w:val="24"/>
                <w:szCs w:val="24"/>
              </w:rPr>
              <w:t>Высококомфортный</w:t>
            </w:r>
            <w:proofErr w:type="spellEnd"/>
            <w:r w:rsidRPr="00464340">
              <w:rPr>
                <w:rFonts w:ascii="Times New Roman" w:hAnsi="Times New Roman" w:cs="Times New Roman"/>
                <w:sz w:val="24"/>
                <w:szCs w:val="24"/>
              </w:rPr>
              <w:t xml:space="preserve">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0,75 - 1,00 </w:t>
            </w:r>
          </w:p>
        </w:tc>
      </w:tr>
      <w:tr w:rsidR="00E43F37"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Комфортный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0,60 - 0,80 </w:t>
            </w:r>
          </w:p>
        </w:tc>
      </w:tr>
      <w:tr w:rsidR="00E43F37"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Массовый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0,25 - 0,50 </w:t>
            </w:r>
          </w:p>
        </w:tc>
      </w:tr>
      <w:tr w:rsidR="00E43F37"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Социальный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0,15 - 0,20 </w:t>
            </w:r>
          </w:p>
        </w:tc>
      </w:tr>
      <w:tr w:rsidR="00E43F37"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Временный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0,5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0,10 - 0,15 </w:t>
            </w:r>
          </w:p>
        </w:tc>
      </w:tr>
      <w:tr w:rsidR="00E43F37" w:rsidRPr="00464340" w:rsidTr="002C0F07">
        <w:trPr>
          <w:cantSplit/>
          <w:trHeight w:val="240"/>
        </w:trPr>
        <w:tc>
          <w:tcPr>
            <w:tcW w:w="4395"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 Специализированный          </w:t>
            </w:r>
          </w:p>
        </w:tc>
        <w:tc>
          <w:tcPr>
            <w:tcW w:w="2409"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6228A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0,25 - 0,40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 xml:space="preserve">На территории жилых районов и микрорайонов в городах следует предусматривать места для хранения автомобилей в подземных автостоянках из расчета не менее 0,5 </w:t>
      </w:r>
      <w:proofErr w:type="spellStart"/>
      <w:r w:rsidRPr="00464340">
        <w:rPr>
          <w:sz w:val="24"/>
          <w:szCs w:val="24"/>
          <w:lang w:val="ru-RU"/>
        </w:rPr>
        <w:t>машино</w:t>
      </w:r>
      <w:proofErr w:type="spellEnd"/>
      <w:r w:rsidRPr="00464340">
        <w:rPr>
          <w:sz w:val="24"/>
          <w:szCs w:val="24"/>
          <w:lang w:val="ru-RU"/>
        </w:rPr>
        <w:t>-места на 1 квартиру.</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.5.6. 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на подземных, подвальных, цокольных или нижних надземных этажах, а также размещаться на специально оборудованной открытой площадке </w:t>
      </w:r>
      <w:proofErr w:type="spellStart"/>
      <w:r w:rsidRPr="00464340">
        <w:rPr>
          <w:sz w:val="24"/>
          <w:szCs w:val="24"/>
          <w:lang w:val="ru-RU"/>
        </w:rPr>
        <w:t>науровне</w:t>
      </w:r>
      <w:proofErr w:type="spellEnd"/>
      <w:r w:rsidRPr="00464340">
        <w:rPr>
          <w:sz w:val="24"/>
          <w:szCs w:val="24"/>
          <w:lang w:val="ru-RU"/>
        </w:rPr>
        <w:t xml:space="preserve"> земли.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Подземные автостоянки допускается размещать также на незастроенной территории (под проездами, улицами, площадями, скверами, газонами и др.).</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Автостоянки для хранения легковых автомобилей вместимостью до 300 </w:t>
      </w:r>
      <w:proofErr w:type="spellStart"/>
      <w:r w:rsidRPr="00464340">
        <w:rPr>
          <w:sz w:val="24"/>
          <w:szCs w:val="24"/>
          <w:lang w:val="ru-RU"/>
        </w:rPr>
        <w:t>машино</w:t>
      </w:r>
      <w:proofErr w:type="spellEnd"/>
      <w:r w:rsidRPr="00464340">
        <w:rPr>
          <w:sz w:val="24"/>
          <w:szCs w:val="24"/>
          <w:lang w:val="ru-RU"/>
        </w:rPr>
        <w:t>-мест допускается размещать в жилых районах, микрорайонах (кварталах) при условии соблюдения расстояний от автостоянок до объектов, указанных в таблице 34.</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3</w:t>
      </w:r>
      <w:r w:rsidRPr="00464340">
        <w:rPr>
          <w:sz w:val="24"/>
          <w:szCs w:val="24"/>
          <w:lang w:val="ru-RU"/>
        </w:rPr>
        <w:t>4</w:t>
      </w:r>
    </w:p>
    <w:p w:rsidR="00E43F37" w:rsidRPr="00464340" w:rsidRDefault="00E43F37" w:rsidP="00163034">
      <w:pPr>
        <w:autoSpaceDE w:val="0"/>
        <w:autoSpaceDN w:val="0"/>
        <w:adjustRightInd w:val="0"/>
        <w:ind w:left="567" w:firstLine="709"/>
        <w:jc w:val="right"/>
        <w:rPr>
          <w:sz w:val="24"/>
          <w:szCs w:val="24"/>
        </w:rPr>
      </w:pPr>
    </w:p>
    <w:tbl>
      <w:tblPr>
        <w:tblW w:w="8931" w:type="dxa"/>
        <w:tblInd w:w="637" w:type="dxa"/>
        <w:tblLayout w:type="fixed"/>
        <w:tblCellMar>
          <w:left w:w="70" w:type="dxa"/>
          <w:right w:w="70" w:type="dxa"/>
        </w:tblCellMar>
        <w:tblLook w:val="0000" w:firstRow="0" w:lastRow="0" w:firstColumn="0" w:lastColumn="0" w:noHBand="0" w:noVBand="0"/>
      </w:tblPr>
      <w:tblGrid>
        <w:gridCol w:w="3969"/>
        <w:gridCol w:w="1134"/>
        <w:gridCol w:w="993"/>
        <w:gridCol w:w="992"/>
        <w:gridCol w:w="850"/>
        <w:gridCol w:w="993"/>
      </w:tblGrid>
      <w:tr w:rsidR="00E43F37" w:rsidRPr="00464340" w:rsidTr="002C0F07">
        <w:trPr>
          <w:cantSplit/>
          <w:trHeight w:val="240"/>
        </w:trPr>
        <w:tc>
          <w:tcPr>
            <w:tcW w:w="3969" w:type="dxa"/>
            <w:vMerge w:val="restart"/>
            <w:tcBorders>
              <w:top w:val="single" w:sz="6" w:space="0" w:color="auto"/>
              <w:left w:val="single" w:sz="6" w:space="0" w:color="auto"/>
              <w:bottom w:val="nil"/>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Объекты, до которых исчисляется </w:t>
            </w:r>
            <w:r w:rsidRPr="00464340">
              <w:rPr>
                <w:rFonts w:ascii="Times New Roman" w:hAnsi="Times New Roman" w:cs="Times New Roman"/>
                <w:sz w:val="24"/>
                <w:szCs w:val="24"/>
              </w:rPr>
              <w:br/>
              <w:t xml:space="preserve">расстояние       </w:t>
            </w:r>
          </w:p>
        </w:tc>
        <w:tc>
          <w:tcPr>
            <w:tcW w:w="4962" w:type="dxa"/>
            <w:gridSpan w:val="5"/>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Расстояние, м, не менее    </w:t>
            </w:r>
          </w:p>
        </w:tc>
      </w:tr>
      <w:tr w:rsidR="00E43F37" w:rsidRPr="000525D6" w:rsidTr="002C0F07">
        <w:trPr>
          <w:cantSplit/>
          <w:trHeight w:val="480"/>
        </w:trPr>
        <w:tc>
          <w:tcPr>
            <w:tcW w:w="3969"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4962" w:type="dxa"/>
            <w:gridSpan w:val="5"/>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автостоянки открытого типа, закрытого</w:t>
            </w:r>
            <w:r w:rsidRPr="00464340">
              <w:rPr>
                <w:rFonts w:ascii="Times New Roman" w:hAnsi="Times New Roman" w:cs="Times New Roman"/>
                <w:sz w:val="24"/>
                <w:szCs w:val="24"/>
              </w:rPr>
              <w:br/>
              <w:t xml:space="preserve">типа (наземные) вместимостью,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 xml:space="preserve">-мест       </w:t>
            </w:r>
          </w:p>
        </w:tc>
      </w:tr>
      <w:tr w:rsidR="00E43F37" w:rsidRPr="00464340" w:rsidTr="002C0F07">
        <w:trPr>
          <w:cantSplit/>
          <w:trHeight w:val="360"/>
        </w:trPr>
        <w:tc>
          <w:tcPr>
            <w:tcW w:w="3969"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w:t>
            </w:r>
            <w:r w:rsidRPr="00464340">
              <w:rPr>
                <w:rFonts w:ascii="Times New Roman" w:hAnsi="Times New Roman" w:cs="Times New Roman"/>
                <w:sz w:val="24"/>
                <w:szCs w:val="24"/>
              </w:rPr>
              <w:br/>
              <w:t xml:space="preserve">менее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11 - 50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Pr>
                <w:rFonts w:ascii="Times New Roman" w:hAnsi="Times New Roman" w:cs="Times New Roman"/>
                <w:sz w:val="24"/>
                <w:szCs w:val="24"/>
              </w:rPr>
              <w:t>51 -</w:t>
            </w:r>
            <w:r w:rsidRPr="00464340">
              <w:rPr>
                <w:rFonts w:ascii="Times New Roman" w:hAnsi="Times New Roman" w:cs="Times New Roman"/>
                <w:sz w:val="24"/>
                <w:szCs w:val="24"/>
              </w:rPr>
              <w:t xml:space="preserve">100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101 - </w:t>
            </w:r>
            <w:r w:rsidRPr="00464340">
              <w:rPr>
                <w:rFonts w:ascii="Times New Roman" w:hAnsi="Times New Roman" w:cs="Times New Roman"/>
                <w:sz w:val="24"/>
                <w:szCs w:val="24"/>
              </w:rPr>
              <w:br/>
              <w:t xml:space="preserve">300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свыше </w:t>
            </w:r>
            <w:r w:rsidRPr="00464340">
              <w:rPr>
                <w:rFonts w:ascii="Times New Roman" w:hAnsi="Times New Roman" w:cs="Times New Roman"/>
                <w:sz w:val="24"/>
                <w:szCs w:val="24"/>
              </w:rPr>
              <w:br/>
              <w:t xml:space="preserve">300 </w:t>
            </w:r>
          </w:p>
        </w:tc>
      </w:tr>
      <w:tr w:rsidR="00E43F37" w:rsidRPr="00464340" w:rsidTr="002C0F07">
        <w:trPr>
          <w:cantSplit/>
          <w:trHeight w:val="240"/>
        </w:trPr>
        <w:tc>
          <w:tcPr>
            <w:tcW w:w="3969"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Фасады жилых домов и торцы с окнами</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E43F37" w:rsidRPr="00464340" w:rsidTr="002C0F07">
        <w:trPr>
          <w:cantSplit/>
          <w:trHeight w:val="240"/>
        </w:trPr>
        <w:tc>
          <w:tcPr>
            <w:tcW w:w="3969"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Торцы жилых домов без окон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r>
      <w:tr w:rsidR="00E43F37" w:rsidRPr="00464340" w:rsidTr="002C0F07">
        <w:trPr>
          <w:cantSplit/>
          <w:trHeight w:val="240"/>
        </w:trPr>
        <w:tc>
          <w:tcPr>
            <w:tcW w:w="3969"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Общественные здания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&lt;**&gt;</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E43F37" w:rsidRPr="00464340" w:rsidTr="002C0F07">
        <w:trPr>
          <w:cantSplit/>
          <w:trHeight w:val="600"/>
        </w:trPr>
        <w:tc>
          <w:tcPr>
            <w:tcW w:w="3969"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w:t>
            </w:r>
            <w:r w:rsidRPr="00464340">
              <w:rPr>
                <w:rFonts w:ascii="Times New Roman" w:hAnsi="Times New Roman" w:cs="Times New Roman"/>
                <w:sz w:val="24"/>
                <w:szCs w:val="24"/>
              </w:rPr>
              <w:br/>
              <w:t xml:space="preserve">учреждения, общеобразовательные  </w:t>
            </w:r>
            <w:r w:rsidRPr="00464340">
              <w:rPr>
                <w:rFonts w:ascii="Times New Roman" w:hAnsi="Times New Roman" w:cs="Times New Roman"/>
                <w:sz w:val="24"/>
                <w:szCs w:val="24"/>
              </w:rPr>
              <w:br/>
              <w:t xml:space="preserve">школы, площадки отдыха, игр и   </w:t>
            </w:r>
            <w:r w:rsidRPr="00464340">
              <w:rPr>
                <w:rFonts w:ascii="Times New Roman" w:hAnsi="Times New Roman" w:cs="Times New Roman"/>
                <w:sz w:val="24"/>
                <w:szCs w:val="24"/>
              </w:rPr>
              <w:br/>
              <w:t xml:space="preserve">спорта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E43F37" w:rsidRPr="00464340" w:rsidTr="002C0F07">
        <w:trPr>
          <w:cantSplit/>
          <w:trHeight w:val="720"/>
        </w:trPr>
        <w:tc>
          <w:tcPr>
            <w:tcW w:w="3969"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Лечебные учреждения стационарного </w:t>
            </w:r>
            <w:r w:rsidRPr="00464340">
              <w:rPr>
                <w:rFonts w:ascii="Times New Roman" w:hAnsi="Times New Roman" w:cs="Times New Roman"/>
                <w:sz w:val="24"/>
                <w:szCs w:val="24"/>
              </w:rPr>
              <w:br/>
              <w:t xml:space="preserve">типа, открытые спортивные     </w:t>
            </w:r>
            <w:r w:rsidRPr="00464340">
              <w:rPr>
                <w:rFonts w:ascii="Times New Roman" w:hAnsi="Times New Roman" w:cs="Times New Roman"/>
                <w:sz w:val="24"/>
                <w:szCs w:val="24"/>
              </w:rPr>
              <w:br/>
              <w:t xml:space="preserve">сооружения общего пользования,   </w:t>
            </w:r>
            <w:r w:rsidRPr="00464340">
              <w:rPr>
                <w:rFonts w:ascii="Times New Roman" w:hAnsi="Times New Roman" w:cs="Times New Roman"/>
                <w:sz w:val="24"/>
                <w:szCs w:val="24"/>
              </w:rPr>
              <w:br/>
              <w:t xml:space="preserve">места отдыха населения (сады,   </w:t>
            </w:r>
            <w:r w:rsidRPr="00464340">
              <w:rPr>
                <w:rFonts w:ascii="Times New Roman" w:hAnsi="Times New Roman" w:cs="Times New Roman"/>
                <w:sz w:val="24"/>
                <w:szCs w:val="24"/>
              </w:rPr>
              <w:br/>
              <w:t xml:space="preserve">скверы, парки)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2C0F0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&lt;*&gt;</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&lt;*&gt; Устанавливаются по согласованию с органами государственного санитарно-эпидемиологического надзора.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&lt;**&gt; Для зданий автостоянок </w:t>
      </w:r>
      <w:r w:rsidRPr="00464340">
        <w:rPr>
          <w:sz w:val="24"/>
          <w:szCs w:val="24"/>
        </w:rPr>
        <w:t>III</w:t>
      </w:r>
      <w:r w:rsidRPr="00464340">
        <w:rPr>
          <w:sz w:val="24"/>
          <w:szCs w:val="24"/>
          <w:lang w:val="ru-RU"/>
        </w:rPr>
        <w:t xml:space="preserve">, </w:t>
      </w:r>
      <w:r w:rsidRPr="00464340">
        <w:rPr>
          <w:sz w:val="24"/>
          <w:szCs w:val="24"/>
        </w:rPr>
        <w:t>IV</w:t>
      </w:r>
      <w:r w:rsidRPr="00464340">
        <w:rPr>
          <w:sz w:val="24"/>
          <w:szCs w:val="24"/>
          <w:lang w:val="ru-RU"/>
        </w:rPr>
        <w:t xml:space="preserve"> степеней огнестойкости расстояния следует принимать не менее 12 м.</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suppressAutoHyphens w:val="0"/>
        <w:spacing w:after="200" w:line="276" w:lineRule="auto"/>
        <w:ind w:firstLine="1276"/>
        <w:jc w:val="both"/>
        <w:rPr>
          <w:sz w:val="24"/>
          <w:szCs w:val="24"/>
          <w:lang w:val="ru-RU"/>
        </w:rPr>
      </w:pPr>
      <w:r w:rsidRPr="00464340">
        <w:rPr>
          <w:sz w:val="24"/>
          <w:szCs w:val="24"/>
          <w:lang w:val="ru-RU"/>
        </w:rPr>
        <w:t>Примечания: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учреждений стационарного типа.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2. Расстояния от секционных жилых домов до открытых площадок вместимостью 101 - 300 </w:t>
      </w:r>
      <w:proofErr w:type="spellStart"/>
      <w:r w:rsidRPr="00464340">
        <w:rPr>
          <w:sz w:val="24"/>
          <w:szCs w:val="24"/>
          <w:lang w:val="ru-RU"/>
        </w:rPr>
        <w:t>машино</w:t>
      </w:r>
      <w:proofErr w:type="spellEnd"/>
      <w:r w:rsidRPr="00464340">
        <w:rPr>
          <w:sz w:val="24"/>
          <w:szCs w:val="24"/>
          <w:lang w:val="ru-RU"/>
        </w:rPr>
        <w:t>-мест, размещаемых вдоль продольных фасадов, следует принимать не менее 50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 xml:space="preserve">3. Для зданий автостоянок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4.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sidRPr="00464340">
        <w:rPr>
          <w:sz w:val="24"/>
          <w:szCs w:val="24"/>
          <w:lang w:val="ru-RU"/>
        </w:rPr>
        <w:t>машино</w:t>
      </w:r>
      <w:proofErr w:type="spellEnd"/>
      <w:r w:rsidRPr="00464340">
        <w:rPr>
          <w:sz w:val="24"/>
          <w:szCs w:val="24"/>
          <w:lang w:val="ru-RU"/>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464340">
        <w:rPr>
          <w:sz w:val="24"/>
          <w:szCs w:val="24"/>
          <w:lang w:val="ru-RU"/>
        </w:rPr>
        <w:t>машино</w:t>
      </w:r>
      <w:proofErr w:type="spellEnd"/>
      <w:r w:rsidRPr="00464340">
        <w:rPr>
          <w:sz w:val="24"/>
          <w:szCs w:val="24"/>
          <w:lang w:val="ru-RU"/>
        </w:rPr>
        <w:t>-мест.</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Открытые автостоянки для хранения легковых автомобилей вместимостью более 300 </w:t>
      </w:r>
      <w:proofErr w:type="spellStart"/>
      <w:r w:rsidRPr="00464340">
        <w:rPr>
          <w:sz w:val="24"/>
          <w:szCs w:val="24"/>
          <w:lang w:val="ru-RU"/>
        </w:rPr>
        <w:t>машино</w:t>
      </w:r>
      <w:proofErr w:type="spellEnd"/>
      <w:r w:rsidRPr="00464340">
        <w:rPr>
          <w:sz w:val="24"/>
          <w:szCs w:val="24"/>
          <w:lang w:val="ru-RU"/>
        </w:rPr>
        <w:t>-мест следует размещать вне жилых районов на производственной или коммунально-складской территории.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Автостоянки допускается проектировать пристроенными к зданиям другого функционального назначения, за исключением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 А и Б.</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Автостоянки, пристраиваемые к зданиям другого назначения, должны быть отделены от этих зданий противопожарными стенами первого типа.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Наземные гаражи-стоянки, паркинги, автостоянки вместимостью свыше 500 </w:t>
      </w:r>
      <w:proofErr w:type="spellStart"/>
      <w:r w:rsidRPr="00464340">
        <w:rPr>
          <w:sz w:val="24"/>
          <w:szCs w:val="24"/>
          <w:lang w:val="ru-RU"/>
        </w:rPr>
        <w:t>машино</w:t>
      </w:r>
      <w:proofErr w:type="spellEnd"/>
      <w:r w:rsidRPr="00464340">
        <w:rPr>
          <w:sz w:val="24"/>
          <w:szCs w:val="24"/>
          <w:lang w:val="ru-RU"/>
        </w:rPr>
        <w:t>-мест следует размещать на территории промышленных и коммунально-складских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Разрыв от проездов автотранспорта из гаражей-стоянок, паркингов, автостоянок до нормируемых объектов должно быть не менее 7 метров.</w:t>
      </w:r>
    </w:p>
    <w:p w:rsidR="00E43F37" w:rsidRPr="00464340" w:rsidRDefault="00E43F37" w:rsidP="002415C3">
      <w:pPr>
        <w:autoSpaceDE w:val="0"/>
        <w:autoSpaceDN w:val="0"/>
        <w:adjustRightInd w:val="0"/>
        <w:ind w:firstLine="1276"/>
        <w:jc w:val="both"/>
        <w:rPr>
          <w:sz w:val="24"/>
          <w:szCs w:val="24"/>
          <w:lang w:val="ru-RU"/>
        </w:rPr>
      </w:pPr>
      <w:proofErr w:type="spellStart"/>
      <w:r w:rsidRPr="00464340">
        <w:rPr>
          <w:sz w:val="24"/>
          <w:szCs w:val="24"/>
          <w:lang w:val="ru-RU"/>
        </w:rPr>
        <w:t>Вентвыбросы</w:t>
      </w:r>
      <w:proofErr w:type="spellEnd"/>
      <w:r w:rsidRPr="00464340">
        <w:rPr>
          <w:sz w:val="24"/>
          <w:szCs w:val="24"/>
          <w:lang w:val="ru-RU"/>
        </w:rPr>
        <w:t xml:space="preserve">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обеспечения ПДК в устье выброса в атмосферу.</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Pr>
          <w:sz w:val="24"/>
          <w:szCs w:val="24"/>
          <w:lang w:val="ru-RU"/>
        </w:rPr>
        <w:t xml:space="preserve"> </w:t>
      </w:r>
      <w:r w:rsidRPr="00464340">
        <w:rPr>
          <w:sz w:val="24"/>
          <w:szCs w:val="24"/>
          <w:lang w:val="ru-RU"/>
        </w:rPr>
        <w:t>Разрыв от территорий подземных гаражей- стоянок не лимитируется.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Требования, отнесенные к подземным гаражам, распространяются на размещение обвалованных гаражей-стоянок.</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гостевых автостоянок жилых домов разрывы не устанавливаются.</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.5.7. Требуемое расчетное количество </w:t>
      </w:r>
      <w:proofErr w:type="spellStart"/>
      <w:r w:rsidRPr="00464340">
        <w:rPr>
          <w:sz w:val="24"/>
          <w:szCs w:val="24"/>
          <w:lang w:val="ru-RU"/>
        </w:rPr>
        <w:t>машино</w:t>
      </w:r>
      <w:proofErr w:type="spellEnd"/>
      <w:r w:rsidRPr="00464340">
        <w:rPr>
          <w:sz w:val="24"/>
          <w:szCs w:val="24"/>
          <w:lang w:val="ru-RU"/>
        </w:rPr>
        <w:t xml:space="preserve">-мест для парковки легковых автомобилей на </w:t>
      </w:r>
      <w:proofErr w:type="spellStart"/>
      <w:r w:rsidRPr="00464340">
        <w:rPr>
          <w:sz w:val="24"/>
          <w:szCs w:val="24"/>
          <w:lang w:val="ru-RU"/>
        </w:rPr>
        <w:t>приобъектных</w:t>
      </w:r>
      <w:proofErr w:type="spellEnd"/>
      <w:r w:rsidRPr="00464340">
        <w:rPr>
          <w:sz w:val="24"/>
          <w:szCs w:val="24"/>
          <w:lang w:val="ru-RU"/>
        </w:rPr>
        <w:t xml:space="preserve"> стоянках у общественных зданий, учреждений, предприятий, у </w:t>
      </w:r>
      <w:r w:rsidRPr="00464340">
        <w:rPr>
          <w:sz w:val="24"/>
          <w:szCs w:val="24"/>
          <w:lang w:val="ru-RU"/>
        </w:rPr>
        <w:lastRenderedPageBreak/>
        <w:t xml:space="preserve">вокзалов, на рекреационных территориях допускается определять в соответствии с </w:t>
      </w:r>
      <w:r w:rsidRPr="007A3BC1">
        <w:rPr>
          <w:sz w:val="24"/>
          <w:szCs w:val="24"/>
          <w:lang w:val="ru-RU"/>
        </w:rPr>
        <w:t>рекомендуемой таблицей 35.</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54DEB">
      <w:pPr>
        <w:suppressAutoHyphens w:val="0"/>
        <w:jc w:val="right"/>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35</w:t>
      </w:r>
    </w:p>
    <w:p w:rsidR="00E43F37" w:rsidRPr="00464340" w:rsidRDefault="00E43F37" w:rsidP="00163034">
      <w:pPr>
        <w:autoSpaceDE w:val="0"/>
        <w:autoSpaceDN w:val="0"/>
        <w:adjustRightInd w:val="0"/>
        <w:ind w:left="567" w:firstLine="709"/>
        <w:jc w:val="right"/>
        <w:rPr>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5400"/>
        <w:gridCol w:w="2025"/>
        <w:gridCol w:w="2073"/>
      </w:tblGrid>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r w:rsidRPr="00464340">
              <w:rPr>
                <w:rFonts w:ascii="Times New Roman" w:hAnsi="Times New Roman" w:cs="Times New Roman"/>
                <w:sz w:val="24"/>
                <w:szCs w:val="24"/>
              </w:rPr>
              <w:t xml:space="preserve">Наименование зданий и сооружений,  </w:t>
            </w:r>
            <w:r w:rsidRPr="00464340">
              <w:rPr>
                <w:rFonts w:ascii="Times New Roman" w:hAnsi="Times New Roman" w:cs="Times New Roman"/>
                <w:sz w:val="24"/>
                <w:szCs w:val="24"/>
              </w:rPr>
              <w:br/>
              <w:t xml:space="preserve">рекреационных территорий и объектов </w:t>
            </w:r>
            <w:r w:rsidRPr="00464340">
              <w:rPr>
                <w:rFonts w:ascii="Times New Roman" w:hAnsi="Times New Roman" w:cs="Times New Roman"/>
                <w:sz w:val="24"/>
                <w:szCs w:val="24"/>
              </w:rPr>
              <w:br/>
              <w:t>отдых</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Расчетная  </w:t>
            </w:r>
            <w:r w:rsidRPr="00464340">
              <w:rPr>
                <w:rFonts w:ascii="Times New Roman" w:hAnsi="Times New Roman" w:cs="Times New Roman"/>
                <w:sz w:val="24"/>
                <w:szCs w:val="24"/>
              </w:rPr>
              <w:br/>
              <w:t>единица</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Число </w:t>
            </w:r>
            <w:proofErr w:type="spellStart"/>
            <w:r w:rsidRPr="00464340">
              <w:rPr>
                <w:rFonts w:ascii="Times New Roman" w:hAnsi="Times New Roman" w:cs="Times New Roman"/>
                <w:sz w:val="24"/>
                <w:szCs w:val="24"/>
              </w:rPr>
              <w:t>машино</w:t>
            </w:r>
            <w:proofErr w:type="spellEnd"/>
            <w:r w:rsidRPr="00464340">
              <w:rPr>
                <w:rFonts w:ascii="Times New Roman" w:hAnsi="Times New Roman" w:cs="Times New Roman"/>
                <w:sz w:val="24"/>
                <w:szCs w:val="24"/>
              </w:rPr>
              <w:t xml:space="preserve">-мест </w:t>
            </w:r>
            <w:r w:rsidRPr="00464340">
              <w:rPr>
                <w:rFonts w:ascii="Times New Roman" w:hAnsi="Times New Roman" w:cs="Times New Roman"/>
                <w:sz w:val="24"/>
                <w:szCs w:val="24"/>
              </w:rPr>
              <w:br/>
              <w:t xml:space="preserve">на расчетную  </w:t>
            </w:r>
            <w:r w:rsidRPr="00464340">
              <w:rPr>
                <w:rFonts w:ascii="Times New Roman" w:hAnsi="Times New Roman" w:cs="Times New Roman"/>
                <w:sz w:val="24"/>
                <w:szCs w:val="24"/>
              </w:rPr>
              <w:br/>
              <w:t>единицу</w:t>
            </w:r>
          </w:p>
        </w:tc>
      </w:tr>
      <w:tr w:rsidR="00E43F37" w:rsidRPr="00464340" w:rsidTr="00486FF5">
        <w:trPr>
          <w:cantSplit/>
          <w:trHeight w:val="240"/>
        </w:trPr>
        <w:tc>
          <w:tcPr>
            <w:tcW w:w="9498"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3642D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Здания и сооружения              </w:t>
            </w:r>
          </w:p>
        </w:tc>
      </w:tr>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Административно-общественные      </w:t>
            </w:r>
            <w:r w:rsidRPr="00464340">
              <w:rPr>
                <w:rFonts w:ascii="Times New Roman" w:hAnsi="Times New Roman" w:cs="Times New Roman"/>
                <w:sz w:val="24"/>
                <w:szCs w:val="24"/>
              </w:rPr>
              <w:br/>
              <w:t xml:space="preserve">учреждения, кредитно-финансовые и   </w:t>
            </w:r>
            <w:r w:rsidRPr="00464340">
              <w:rPr>
                <w:rFonts w:ascii="Times New Roman" w:hAnsi="Times New Roman" w:cs="Times New Roman"/>
                <w:sz w:val="24"/>
                <w:szCs w:val="24"/>
              </w:rPr>
              <w:br/>
              <w:t xml:space="preserve">юридические учреждения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работающих</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E43F37"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Научные и проектные организации, высшие</w:t>
            </w:r>
            <w:r w:rsidRPr="00464340">
              <w:rPr>
                <w:rFonts w:ascii="Times New Roman" w:hAnsi="Times New Roman" w:cs="Times New Roman"/>
                <w:sz w:val="24"/>
                <w:szCs w:val="24"/>
              </w:rPr>
              <w:br/>
              <w:t>и средние специальные учебные заведения</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Промышленные предприятия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работающих</w:t>
            </w:r>
            <w:r w:rsidRPr="00464340">
              <w:rPr>
                <w:rFonts w:ascii="Times New Roman" w:hAnsi="Times New Roman" w:cs="Times New Roman"/>
                <w:sz w:val="24"/>
                <w:szCs w:val="24"/>
              </w:rPr>
              <w:br/>
              <w:t>в двух смежных</w:t>
            </w:r>
            <w:r w:rsidRPr="00464340">
              <w:rPr>
                <w:rFonts w:ascii="Times New Roman" w:hAnsi="Times New Roman" w:cs="Times New Roman"/>
                <w:sz w:val="24"/>
                <w:szCs w:val="24"/>
              </w:rPr>
              <w:br/>
              <w:t xml:space="preserve">сменах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0525D6"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Дошкольные образовательные учреждения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объект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заданию на  </w:t>
            </w:r>
            <w:r w:rsidRPr="00464340">
              <w:rPr>
                <w:rFonts w:ascii="Times New Roman" w:hAnsi="Times New Roman" w:cs="Times New Roman"/>
                <w:sz w:val="24"/>
                <w:szCs w:val="24"/>
              </w:rPr>
              <w:br/>
              <w:t>проектирование, но</w:t>
            </w:r>
            <w:r w:rsidRPr="00464340">
              <w:rPr>
                <w:rFonts w:ascii="Times New Roman" w:hAnsi="Times New Roman" w:cs="Times New Roman"/>
                <w:sz w:val="24"/>
                <w:szCs w:val="24"/>
              </w:rPr>
              <w:br/>
              <w:t xml:space="preserve">не менее 2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Школы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Больницы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коек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Поликлиники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посещений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r>
      <w:tr w:rsidR="00E43F37"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бытового обслуживания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кв. м общей</w:t>
            </w:r>
            <w:r w:rsidRPr="00464340">
              <w:rPr>
                <w:rFonts w:ascii="Times New Roman" w:hAnsi="Times New Roman" w:cs="Times New Roman"/>
                <w:sz w:val="24"/>
                <w:szCs w:val="24"/>
              </w:rPr>
              <w:br/>
              <w:t xml:space="preserve">площади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Спортивные объекты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642D1">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Театры, цирки, кинотеатры, концертные </w:t>
            </w:r>
            <w:r w:rsidRPr="00464340">
              <w:rPr>
                <w:rFonts w:ascii="Times New Roman" w:hAnsi="Times New Roman" w:cs="Times New Roman"/>
                <w:sz w:val="24"/>
                <w:szCs w:val="24"/>
              </w:rPr>
              <w:br/>
              <w:t xml:space="preserve">залы, музеи, выставки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Парки культуры и отдыха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Торговые центры, универмаги, магазины с</w:t>
            </w:r>
            <w:r w:rsidRPr="00464340">
              <w:rPr>
                <w:rFonts w:ascii="Times New Roman" w:hAnsi="Times New Roman" w:cs="Times New Roman"/>
                <w:sz w:val="24"/>
                <w:szCs w:val="24"/>
              </w:rPr>
              <w:br/>
              <w:t>площадью торговых залов более 200 кв. м</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кв. м  </w:t>
            </w:r>
            <w:r w:rsidRPr="00464340">
              <w:rPr>
                <w:rFonts w:ascii="Times New Roman" w:hAnsi="Times New Roman" w:cs="Times New Roman"/>
                <w:sz w:val="24"/>
                <w:szCs w:val="24"/>
              </w:rPr>
              <w:br/>
              <w:t xml:space="preserve">торговой  </w:t>
            </w:r>
            <w:r w:rsidRPr="00464340">
              <w:rPr>
                <w:rFonts w:ascii="Times New Roman" w:hAnsi="Times New Roman" w:cs="Times New Roman"/>
                <w:sz w:val="24"/>
                <w:szCs w:val="24"/>
              </w:rPr>
              <w:br/>
              <w:t xml:space="preserve">площади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w:t>
            </w:r>
          </w:p>
        </w:tc>
      </w:tr>
      <w:tr w:rsidR="00E43F37"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Рынки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торговых </w:t>
            </w:r>
            <w:r w:rsidRPr="00464340">
              <w:rPr>
                <w:rFonts w:ascii="Times New Roman" w:hAnsi="Times New Roman" w:cs="Times New Roman"/>
                <w:sz w:val="24"/>
                <w:szCs w:val="24"/>
              </w:rPr>
              <w:br/>
              <w:t xml:space="preserve">мест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r>
      <w:tr w:rsidR="00E43F37"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Рестораны и кафе общегородского    </w:t>
            </w:r>
            <w:r w:rsidRPr="00464340">
              <w:rPr>
                <w:rFonts w:ascii="Times New Roman" w:hAnsi="Times New Roman" w:cs="Times New Roman"/>
                <w:sz w:val="24"/>
                <w:szCs w:val="24"/>
              </w:rPr>
              <w:br/>
              <w:t xml:space="preserve">значения, клубы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E43F37" w:rsidRPr="00464340" w:rsidTr="00486FF5">
        <w:trPr>
          <w:cantSplit/>
          <w:trHeight w:val="8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Вокзалы всех видов транспорта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пассажиров</w:t>
            </w:r>
            <w:r w:rsidRPr="00464340">
              <w:rPr>
                <w:rFonts w:ascii="Times New Roman" w:hAnsi="Times New Roman" w:cs="Times New Roman"/>
                <w:sz w:val="24"/>
                <w:szCs w:val="24"/>
              </w:rPr>
              <w:br/>
              <w:t xml:space="preserve">дальнего и </w:t>
            </w:r>
            <w:r w:rsidRPr="00464340">
              <w:rPr>
                <w:rFonts w:ascii="Times New Roman" w:hAnsi="Times New Roman" w:cs="Times New Roman"/>
                <w:sz w:val="24"/>
                <w:szCs w:val="24"/>
              </w:rPr>
              <w:br/>
              <w:t xml:space="preserve">местного  </w:t>
            </w:r>
            <w:r w:rsidRPr="00464340">
              <w:rPr>
                <w:rFonts w:ascii="Times New Roman" w:hAnsi="Times New Roman" w:cs="Times New Roman"/>
                <w:sz w:val="24"/>
                <w:szCs w:val="24"/>
              </w:rPr>
              <w:br/>
              <w:t xml:space="preserve">сообщений, </w:t>
            </w:r>
            <w:r w:rsidRPr="00464340">
              <w:rPr>
                <w:rFonts w:ascii="Times New Roman" w:hAnsi="Times New Roman" w:cs="Times New Roman"/>
                <w:sz w:val="24"/>
                <w:szCs w:val="24"/>
              </w:rPr>
              <w:br/>
              <w:t xml:space="preserve">прибывающих в </w:t>
            </w:r>
            <w:r w:rsidRPr="00464340">
              <w:rPr>
                <w:rFonts w:ascii="Times New Roman" w:hAnsi="Times New Roman" w:cs="Times New Roman"/>
                <w:sz w:val="24"/>
                <w:szCs w:val="24"/>
              </w:rPr>
              <w:br/>
              <w:t xml:space="preserve">час "пик"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0525D6" w:rsidTr="00486FF5">
        <w:trPr>
          <w:cantSplit/>
          <w:trHeight w:val="240"/>
        </w:trPr>
        <w:tc>
          <w:tcPr>
            <w:tcW w:w="9498"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территории и объекты отдыха        </w:t>
            </w:r>
          </w:p>
        </w:tc>
      </w:tr>
      <w:tr w:rsidR="00E43F37" w:rsidRPr="00464340" w:rsidTr="00486FF5">
        <w:trPr>
          <w:cantSplit/>
          <w:trHeight w:val="48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Пляжи и парки в зонах отдыха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Лесопарки и заповедники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Базы кратковременного отдыха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r>
      <w:tr w:rsidR="00E43F37" w:rsidRPr="00464340" w:rsidTr="00486FF5">
        <w:trPr>
          <w:cantSplit/>
          <w:trHeight w:val="60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Дома отдыха и санатории, санатории-  </w:t>
            </w:r>
            <w:r w:rsidRPr="00464340">
              <w:rPr>
                <w:rFonts w:ascii="Times New Roman" w:hAnsi="Times New Roman" w:cs="Times New Roman"/>
                <w:sz w:val="24"/>
                <w:szCs w:val="24"/>
              </w:rPr>
              <w:br/>
              <w:t xml:space="preserve">профилактории, базы отдыха предприятий </w:t>
            </w:r>
            <w:r w:rsidRPr="00464340">
              <w:rPr>
                <w:rFonts w:ascii="Times New Roman" w:hAnsi="Times New Roman" w:cs="Times New Roman"/>
                <w:sz w:val="24"/>
                <w:szCs w:val="24"/>
              </w:rPr>
              <w:br/>
              <w:t xml:space="preserve">и туристские базы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отдыхающих</w:t>
            </w:r>
            <w:r w:rsidRPr="00464340">
              <w:rPr>
                <w:rFonts w:ascii="Times New Roman" w:hAnsi="Times New Roman" w:cs="Times New Roman"/>
                <w:sz w:val="24"/>
                <w:szCs w:val="24"/>
              </w:rPr>
              <w:br/>
              <w:t xml:space="preserve">и    </w:t>
            </w:r>
            <w:r w:rsidRPr="00464340">
              <w:rPr>
                <w:rFonts w:ascii="Times New Roman" w:hAnsi="Times New Roman" w:cs="Times New Roman"/>
                <w:sz w:val="24"/>
                <w:szCs w:val="24"/>
              </w:rPr>
              <w:br/>
              <w:t>обслуживающего</w:t>
            </w:r>
            <w:r w:rsidRPr="00464340">
              <w:rPr>
                <w:rFonts w:ascii="Times New Roman" w:hAnsi="Times New Roman" w:cs="Times New Roman"/>
                <w:sz w:val="24"/>
                <w:szCs w:val="24"/>
              </w:rPr>
              <w:br/>
              <w:t xml:space="preserve">персонала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Гостиницы (туристские и курортные)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w:t>
            </w:r>
          </w:p>
        </w:tc>
      </w:tr>
      <w:tr w:rsidR="00E43F37" w:rsidRPr="00464340" w:rsidTr="00486FF5">
        <w:trPr>
          <w:cantSplit/>
          <w:trHeight w:val="36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Мотели и кемпинги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То же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 расчетной  </w:t>
            </w:r>
            <w:r w:rsidRPr="00464340">
              <w:rPr>
                <w:rFonts w:ascii="Times New Roman" w:hAnsi="Times New Roman" w:cs="Times New Roman"/>
                <w:sz w:val="24"/>
                <w:szCs w:val="24"/>
              </w:rPr>
              <w:br/>
              <w:t xml:space="preserve">вместимости  </w:t>
            </w:r>
          </w:p>
        </w:tc>
      </w:tr>
      <w:tr w:rsidR="00E43F37" w:rsidRPr="00464340" w:rsidTr="00486FF5">
        <w:trPr>
          <w:cantSplit/>
          <w:trHeight w:val="72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Предприятия общественного питания,   </w:t>
            </w:r>
            <w:r w:rsidRPr="00464340">
              <w:rPr>
                <w:rFonts w:ascii="Times New Roman" w:hAnsi="Times New Roman" w:cs="Times New Roman"/>
                <w:sz w:val="24"/>
                <w:szCs w:val="24"/>
              </w:rPr>
              <w:br/>
              <w:t xml:space="preserve">торговли и коммунально-бытового    </w:t>
            </w:r>
            <w:r w:rsidRPr="00464340">
              <w:rPr>
                <w:rFonts w:ascii="Times New Roman" w:hAnsi="Times New Roman" w:cs="Times New Roman"/>
                <w:sz w:val="24"/>
                <w:szCs w:val="24"/>
              </w:rPr>
              <w:br/>
              <w:t xml:space="preserve">обслуживания в зонах отдыха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мест в </w:t>
            </w:r>
            <w:r w:rsidRPr="00464340">
              <w:rPr>
                <w:rFonts w:ascii="Times New Roman" w:hAnsi="Times New Roman" w:cs="Times New Roman"/>
                <w:sz w:val="24"/>
                <w:szCs w:val="24"/>
              </w:rPr>
              <w:br/>
              <w:t xml:space="preserve">залах или  </w:t>
            </w:r>
            <w:r w:rsidRPr="00464340">
              <w:rPr>
                <w:rFonts w:ascii="Times New Roman" w:hAnsi="Times New Roman" w:cs="Times New Roman"/>
                <w:sz w:val="24"/>
                <w:szCs w:val="24"/>
              </w:rPr>
              <w:br/>
              <w:t>единовременных</w:t>
            </w:r>
            <w:r w:rsidRPr="00464340">
              <w:rPr>
                <w:rFonts w:ascii="Times New Roman" w:hAnsi="Times New Roman" w:cs="Times New Roman"/>
                <w:sz w:val="24"/>
                <w:szCs w:val="24"/>
              </w:rPr>
              <w:br/>
              <w:t xml:space="preserve">посетителей и </w:t>
            </w:r>
            <w:r w:rsidRPr="00464340">
              <w:rPr>
                <w:rFonts w:ascii="Times New Roman" w:hAnsi="Times New Roman" w:cs="Times New Roman"/>
                <w:sz w:val="24"/>
                <w:szCs w:val="24"/>
              </w:rPr>
              <w:br/>
              <w:t xml:space="preserve">персонала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r w:rsidR="00E43F37" w:rsidRPr="00464340" w:rsidTr="00486FF5">
        <w:trPr>
          <w:cantSplit/>
          <w:trHeight w:val="240"/>
        </w:trPr>
        <w:tc>
          <w:tcPr>
            <w:tcW w:w="5400"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товарищества       </w:t>
            </w:r>
          </w:p>
        </w:tc>
        <w:tc>
          <w:tcPr>
            <w:tcW w:w="2025"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участков </w:t>
            </w:r>
          </w:p>
        </w:tc>
        <w:tc>
          <w:tcPr>
            <w:tcW w:w="207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Примечание: при проектировании стоянок для обслуживания группы объектов с различным режимом суточного функционирования допускается снижение расчетного числа </w:t>
      </w:r>
      <w:proofErr w:type="spellStart"/>
      <w:r w:rsidRPr="00464340">
        <w:rPr>
          <w:sz w:val="24"/>
          <w:szCs w:val="24"/>
          <w:lang w:val="ru-RU"/>
        </w:rPr>
        <w:t>машино</w:t>
      </w:r>
      <w:proofErr w:type="spellEnd"/>
      <w:r w:rsidRPr="00464340">
        <w:rPr>
          <w:sz w:val="24"/>
          <w:szCs w:val="24"/>
          <w:lang w:val="ru-RU"/>
        </w:rPr>
        <w:t xml:space="preserve">-мест по каждому объекту в отдельности на 10 - 15 процентов. Число </w:t>
      </w:r>
      <w:proofErr w:type="spellStart"/>
      <w:r w:rsidRPr="00464340">
        <w:rPr>
          <w:sz w:val="24"/>
          <w:szCs w:val="24"/>
          <w:lang w:val="ru-RU"/>
        </w:rPr>
        <w:t>машино</w:t>
      </w:r>
      <w:proofErr w:type="spellEnd"/>
      <w:r w:rsidRPr="00464340">
        <w:rPr>
          <w:sz w:val="24"/>
          <w:szCs w:val="24"/>
          <w:lang w:val="ru-RU"/>
        </w:rPr>
        <w:t>-мест следует принимать при уровнях автомобилизации, определенных на расчетный срок.</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Автостоянки допускается проектировать встроенными в здания другого функционального назначения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степеней огнестойкости класса С0 и С1, за исключением зданий, указанных в пункте 2.3.5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Автостоянки допускается проектировать встроенными в одноквартирные, в том числе блокированные, жилые здания независимо от их степени огнестойкости.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спортивными сооружениями, под хозяйственными, спортивными и игровыми площадками (кроме детских), под проездами, гостевыми автостоянками из расчета не менее 0,1 </w:t>
      </w:r>
      <w:proofErr w:type="spellStart"/>
      <w:r w:rsidRPr="00464340">
        <w:rPr>
          <w:sz w:val="24"/>
          <w:szCs w:val="24"/>
          <w:lang w:val="ru-RU"/>
        </w:rPr>
        <w:t>машино</w:t>
      </w:r>
      <w:proofErr w:type="spellEnd"/>
      <w:r w:rsidRPr="00464340">
        <w:rPr>
          <w:sz w:val="24"/>
          <w:szCs w:val="24"/>
          <w:lang w:val="ru-RU"/>
        </w:rPr>
        <w:t>-места на 1 семью.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кв. м на одно </w:t>
      </w:r>
      <w:proofErr w:type="spellStart"/>
      <w:r w:rsidRPr="00464340">
        <w:rPr>
          <w:sz w:val="24"/>
          <w:szCs w:val="24"/>
          <w:lang w:val="ru-RU"/>
        </w:rPr>
        <w:t>машино</w:t>
      </w:r>
      <w:proofErr w:type="spellEnd"/>
      <w:r w:rsidRPr="00464340">
        <w:rPr>
          <w:sz w:val="24"/>
          <w:szCs w:val="24"/>
          <w:lang w:val="ru-RU"/>
        </w:rPr>
        <w:t>-место, для: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одноэтажных - 30;</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двухэтажных - 20;</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трехэтажных - 14;</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четырехэтажных - 12;</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пятиэтажных - 10.</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Размеры земельных участков для наземных стоянок следует принимать из расчета 25 кв. м на одно </w:t>
      </w:r>
      <w:proofErr w:type="spellStart"/>
      <w:r w:rsidRPr="00464340">
        <w:rPr>
          <w:sz w:val="24"/>
          <w:szCs w:val="24"/>
          <w:lang w:val="ru-RU"/>
        </w:rPr>
        <w:t>машино</w:t>
      </w:r>
      <w:proofErr w:type="spellEnd"/>
      <w:r w:rsidRPr="00464340">
        <w:rPr>
          <w:sz w:val="24"/>
          <w:szCs w:val="24"/>
          <w:lang w:val="ru-RU"/>
        </w:rPr>
        <w:t>-место.</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5</w:t>
      </w:r>
      <w:r w:rsidRPr="00464340">
        <w:rPr>
          <w:sz w:val="24"/>
          <w:szCs w:val="24"/>
          <w:lang w:val="ru-RU"/>
        </w:rPr>
        <w:t>.6. Мероприятия по обеспечению доступности объектов социальной инфраструктуры для маломобильных групп населения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.6.1. Жилые районы населенных мест и их улично-дорожная сеть должны проектироваться с учетом прокладки пешеходных маршрутов для инвалидов и маломобильных </w:t>
      </w:r>
      <w:r w:rsidRPr="00464340">
        <w:rPr>
          <w:sz w:val="24"/>
          <w:szCs w:val="24"/>
          <w:lang w:val="ru-RU"/>
        </w:rPr>
        <w:lastRenderedPageBreak/>
        <w:t>групп населения с устройством доступных им подходов к площадкам и местам посадки в общественный транспорт.</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.6.2.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.6.3. Ширина пешеходного пути через островок безопасности в местах перехода через проезжую часть улиц должна быть не менее 3 м, длина - не менее 2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.6.4. Опасные для инвалидов участки и пространства следует огораживать бортовым камнем высотой не менее 10 см.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.6.5. 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.6.6. 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w:t>
      </w:r>
      <w:proofErr w:type="spellStart"/>
      <w:r w:rsidRPr="00464340">
        <w:rPr>
          <w:sz w:val="24"/>
          <w:szCs w:val="24"/>
          <w:lang w:val="ru-RU"/>
        </w:rPr>
        <w:t>машино</w:t>
      </w:r>
      <w:proofErr w:type="spellEnd"/>
      <w:r w:rsidRPr="00464340">
        <w:rPr>
          <w:sz w:val="24"/>
          <w:szCs w:val="24"/>
          <w:lang w:val="ru-RU"/>
        </w:rPr>
        <w:t>-мест.</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.6.7. 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 xml:space="preserve">.6.8. Гаражи боксового типа для постоянного хранения автомобилей и других </w:t>
      </w:r>
      <w:proofErr w:type="spellStart"/>
      <w:r w:rsidRPr="00464340">
        <w:rPr>
          <w:sz w:val="24"/>
          <w:szCs w:val="24"/>
          <w:lang w:val="ru-RU"/>
        </w:rPr>
        <w:t>мототранспортных</w:t>
      </w:r>
      <w:proofErr w:type="spellEnd"/>
      <w:r w:rsidRPr="00464340">
        <w:rPr>
          <w:sz w:val="24"/>
          <w:szCs w:val="24"/>
          <w:lang w:val="ru-RU"/>
        </w:rPr>
        <w:t xml:space="preserve">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.6.9. 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5</w:t>
      </w:r>
      <w:r w:rsidRPr="00464340">
        <w:rPr>
          <w:sz w:val="24"/>
          <w:szCs w:val="24"/>
          <w:lang w:val="ru-RU"/>
        </w:rPr>
        <w:t>.6.10.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2"/>
        <w:rPr>
          <w:b/>
          <w:sz w:val="24"/>
          <w:szCs w:val="24"/>
          <w:lang w:val="ru-RU"/>
        </w:rPr>
      </w:pPr>
      <w:r w:rsidRPr="00464340">
        <w:rPr>
          <w:b/>
          <w:sz w:val="24"/>
          <w:szCs w:val="24"/>
          <w:lang w:val="ru-RU"/>
        </w:rPr>
        <w:t>4.</w:t>
      </w:r>
      <w:r>
        <w:rPr>
          <w:b/>
          <w:sz w:val="24"/>
          <w:szCs w:val="24"/>
          <w:lang w:val="ru-RU"/>
        </w:rPr>
        <w:t>6</w:t>
      </w:r>
      <w:r w:rsidRPr="00464340">
        <w:rPr>
          <w:b/>
          <w:sz w:val="24"/>
          <w:szCs w:val="24"/>
          <w:lang w:val="ru-RU"/>
        </w:rPr>
        <w:t>. Зоны сельскохозяйственного использования</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.1. Общие требования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.1.1. В состав зон сельскохозяйственного использования могут включаться: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зоны сельскохозяйственных угодий - пашни, сенокосы, пастбища, залежи, земли, занятые многолетними насаждениями (садами, виноградниками и др.);</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6</w:t>
      </w:r>
      <w:r w:rsidRPr="00464340">
        <w:rPr>
          <w:sz w:val="24"/>
          <w:szCs w:val="24"/>
          <w:lang w:val="ru-RU"/>
        </w:rPr>
        <w:t>.1.2. В состав территориальных зон, устанавли</w:t>
      </w:r>
      <w:r w:rsidR="00E30116">
        <w:rPr>
          <w:sz w:val="24"/>
          <w:szCs w:val="24"/>
          <w:lang w:val="ru-RU"/>
        </w:rPr>
        <w:t xml:space="preserve">ваемых в границах </w:t>
      </w:r>
      <w:r w:rsidR="00E30116" w:rsidRPr="00E30116">
        <w:rPr>
          <w:color w:val="FF0000"/>
          <w:sz w:val="24"/>
          <w:szCs w:val="24"/>
          <w:lang w:val="ru-RU"/>
        </w:rPr>
        <w:t xml:space="preserve">территории </w:t>
      </w:r>
      <w:r w:rsidR="00E30116">
        <w:rPr>
          <w:sz w:val="24"/>
          <w:szCs w:val="24"/>
          <w:lang w:val="ru-RU"/>
        </w:rPr>
        <w:t>округа</w:t>
      </w:r>
      <w:r w:rsidRPr="00464340">
        <w:rPr>
          <w:sz w:val="24"/>
          <w:szCs w:val="24"/>
          <w:lang w:val="ru-RU"/>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.1.3. Зоны сельскохозяйственных угодий - это, как правило, земли за границами населенных пунктов, предоставленные для нужд сельского хозяйства, а также предназначенные для ведения сельского хозяйства.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.1.4. 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.1.5. Сельскохозяйственные зоны, помимо основного целевого назначения, могут использоваться для производства с основной функцией: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интенсивного животноводства низкой и средней санитарной вредности;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интенсивного садоводства и овощеводства;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научно-образовательные зоны с основными функциями;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научного исследования;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высшего образования, научного исследования;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специального образования.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.1.6. Зоны сельскохозяйственного использования могут застраиваться животноводческими, птицеводческими, звероводческими комплексами и фермами, парниковыми и тепличными предприятиями, зернохранилищами, овощехранилищами, плодохранилищами, сооружениями, необходимыми для функционирования сельского хозяйства.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Санитарно-защитные зоны для сельскохозяйственных предприятий устанавливаются в соответствии с СанПиН 2.2.1/2.1.1.1200-03 «Санитарно-защитные зоны и санитарная классификация предприятий, сооружений и иных объектов» (новая редакция).</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.2. Зоны размещения объектов сельскохозяйственного назначения, предназначенные для ведения сельского хозяйства</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производственных зонах сельских поселений и населенных пунктов (далее -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.2.3. Размещение производственных зон на пашнях, землях, орошаемых и осушенных, занятых многолетними плодовыми насаждениями, </w:t>
      </w:r>
      <w:proofErr w:type="spellStart"/>
      <w:r w:rsidRPr="00464340">
        <w:rPr>
          <w:sz w:val="24"/>
          <w:szCs w:val="24"/>
          <w:lang w:val="ru-RU"/>
        </w:rPr>
        <w:t>водоохранными</w:t>
      </w:r>
      <w:proofErr w:type="spellEnd"/>
      <w:r w:rsidRPr="00464340">
        <w:rPr>
          <w:sz w:val="24"/>
          <w:szCs w:val="24"/>
          <w:lang w:val="ru-RU"/>
        </w:rPr>
        <w:t>, защитными и другими лесами первой группы, допускается в исключительных случаях.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.2.4. Не допускается размещение производственных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на площадках залегания полезных ископаемых без согласования с органами государственного горного надзора;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зонах оползней, которые могут угрожать застройке и эксплуатации предприятий, зданий и сооружений;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первом поясе зоны санитарной охраны источников водоснабжения населенных пунктов;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первой и второй зонах округов санитарной охраны курортов;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землях пригородных зеленых зон городских поселений;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земельных участках, загрязненных органическими и радиоактивными отбросами, до истечения сроков, установленных органами государственного санитарно-эпидемиологического и ветеринарного надзора;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.2.5. Допускается размещение производственных зон в </w:t>
      </w:r>
      <w:proofErr w:type="spellStart"/>
      <w:r w:rsidRPr="00464340">
        <w:rPr>
          <w:sz w:val="24"/>
          <w:szCs w:val="24"/>
          <w:lang w:val="ru-RU"/>
        </w:rPr>
        <w:t>водоохранных</w:t>
      </w:r>
      <w:proofErr w:type="spellEnd"/>
      <w:r w:rsidRPr="00464340">
        <w:rPr>
          <w:sz w:val="24"/>
          <w:szCs w:val="24"/>
          <w:lang w:val="ru-RU"/>
        </w:rPr>
        <w:t xml:space="preserve">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.2.6. При размещении сельскохозяйственных предприятий в </w:t>
      </w:r>
      <w:proofErr w:type="spellStart"/>
      <w:r w:rsidRPr="00464340">
        <w:rPr>
          <w:sz w:val="24"/>
          <w:szCs w:val="24"/>
          <w:lang w:val="ru-RU"/>
        </w:rPr>
        <w:t>водоохранных</w:t>
      </w:r>
      <w:proofErr w:type="spellEnd"/>
      <w:r w:rsidRPr="00464340">
        <w:rPr>
          <w:sz w:val="24"/>
          <w:szCs w:val="24"/>
          <w:lang w:val="ru-RU"/>
        </w:rPr>
        <w:t xml:space="preserve"> зонах рек и водоемов и при отсутствии непосредственной связи предприятий с ними следует предусматривать незастроенную прибрежную защитную полосу шириной от 30 м до 50 м в зависимости от уклона берега (30 метров для обратного или нулевого уклона, 40 метров для уклона до 3 градусов и 50 метров для уклона 3 и более градуса).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.2.7. При размещении производственных зон в районе расположения радиостанций, складов взрывчатых веществ, сильнодействующих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.2.8.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на территориях, не обеспеченных естественным проветриванием.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.2.9. Склады минеральных удобрений и химических средств защиты растений следует располагать на расстоянии не менее 2 км от </w:t>
      </w:r>
      <w:proofErr w:type="spellStart"/>
      <w:r w:rsidRPr="00464340">
        <w:rPr>
          <w:sz w:val="24"/>
          <w:szCs w:val="24"/>
          <w:lang w:val="ru-RU"/>
        </w:rPr>
        <w:t>рыбохозяйственных</w:t>
      </w:r>
      <w:proofErr w:type="spellEnd"/>
      <w:r w:rsidRPr="00464340">
        <w:rPr>
          <w:sz w:val="24"/>
          <w:szCs w:val="24"/>
          <w:lang w:val="ru-RU"/>
        </w:rPr>
        <w:t xml:space="preserve"> водоемов. В случае особой необходимости допускается уменьшать расстояние от указанных складов до </w:t>
      </w:r>
      <w:proofErr w:type="spellStart"/>
      <w:r w:rsidRPr="00464340">
        <w:rPr>
          <w:sz w:val="24"/>
          <w:szCs w:val="24"/>
          <w:lang w:val="ru-RU"/>
        </w:rPr>
        <w:t>рыбохозяйственных</w:t>
      </w:r>
      <w:proofErr w:type="spellEnd"/>
      <w:r w:rsidRPr="00464340">
        <w:rPr>
          <w:sz w:val="24"/>
          <w:szCs w:val="24"/>
          <w:lang w:val="ru-RU"/>
        </w:rPr>
        <w:t xml:space="preserve"> водоемов при условии согласования с органами, осуществляющими охрану рыбных запасов.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.2.10. Территории производственных зон не должны разделяться на обособленные участки автомобильными дорогами общей сети, а также реками.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.2.11. При планировке и застройке производственных зон необходимо предусматривать: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планировочную увязку с селитебной зоной;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мероприятия по охране окружающей среды от загрязнения производственными выбросами и стоками;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возможность расширения производственной зоны сельскохозяйственных предприятий.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6</w:t>
      </w:r>
      <w:r w:rsidRPr="00464340">
        <w:rPr>
          <w:sz w:val="24"/>
          <w:szCs w:val="24"/>
          <w:lang w:val="ru-RU"/>
        </w:rPr>
        <w:t>.2.12.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Плотность застройки площадок сельскохозяйственных предприятий следует принимать по СНиП </w:t>
      </w:r>
      <w:r w:rsidRPr="00464340">
        <w:rPr>
          <w:sz w:val="24"/>
          <w:szCs w:val="24"/>
        </w:rPr>
        <w:t>II</w:t>
      </w:r>
      <w:r w:rsidRPr="00464340">
        <w:rPr>
          <w:sz w:val="24"/>
          <w:szCs w:val="24"/>
          <w:lang w:val="ru-RU"/>
        </w:rPr>
        <w:t>-97-76 «Генеральные планы сельскохозяйственных предприятий», исходя из санитарных, ветеринарных, противопожарных требований и норм технологического проектирования.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.2.13.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требованиями подраздела 7.5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.2.14. Расстояния между зданиями, освещаемыми через оконные проемы, должно быть не менее наибольшей высоты (до верха карниза) противостоящих зданий.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Минимальные расстояния от складов открытого хранения сена, соломы, льна, необмолоченного хлеба (от границы площадей, предназначенных для размещения (складирования) материалов) принимаются при степени огнестойкости зданий и сооружений: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rPr>
        <w:t>II</w:t>
      </w:r>
      <w:r w:rsidRPr="00464340">
        <w:rPr>
          <w:sz w:val="24"/>
          <w:szCs w:val="24"/>
          <w:lang w:val="ru-RU"/>
        </w:rPr>
        <w:t xml:space="preserve"> - 30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rPr>
        <w:t>III</w:t>
      </w:r>
      <w:r w:rsidRPr="00464340">
        <w:rPr>
          <w:sz w:val="24"/>
          <w:szCs w:val="24"/>
          <w:lang w:val="ru-RU"/>
        </w:rPr>
        <w:t xml:space="preserve"> - 39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- 48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Расстояния от складов открытого хранения до зданий и сооружений с производствами категорий А, Б и Г увеличиваются на 25 процентов; до складов других сгораемых материалов принимается как до зданий или сооружений </w:t>
      </w:r>
      <w:r w:rsidRPr="00464340">
        <w:rPr>
          <w:sz w:val="24"/>
          <w:szCs w:val="24"/>
        </w:rPr>
        <w:t>IV</w:t>
      </w:r>
      <w:r w:rsidRPr="00464340">
        <w:rPr>
          <w:sz w:val="24"/>
          <w:szCs w:val="24"/>
          <w:lang w:val="ru-RU"/>
        </w:rPr>
        <w:t xml:space="preserve"> - </w:t>
      </w:r>
      <w:r w:rsidRPr="00464340">
        <w:rPr>
          <w:sz w:val="24"/>
          <w:szCs w:val="24"/>
        </w:rPr>
        <w:t>V</w:t>
      </w:r>
      <w:r w:rsidRPr="00464340">
        <w:rPr>
          <w:sz w:val="24"/>
          <w:szCs w:val="24"/>
          <w:lang w:val="ru-RU"/>
        </w:rPr>
        <w:t xml:space="preserve"> степени огнестойкости.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Расстояния от складов открытого хранения до границ леса следует принимать не менее 100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складировании материалов под навесами расстояния могут быть уменьшены в два раза.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Расстояния от складов, не указанных в пункте 4.7.2.15 настоящих нормативов, следует принимать в соответствии с действующими нормами и правилами.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.2.15.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w:t>
      </w:r>
      <w:proofErr w:type="spellStart"/>
      <w:r w:rsidRPr="00464340">
        <w:rPr>
          <w:sz w:val="24"/>
          <w:szCs w:val="24"/>
          <w:lang w:val="ru-RU"/>
        </w:rPr>
        <w:t>СанПин</w:t>
      </w:r>
      <w:proofErr w:type="spellEnd"/>
      <w:r w:rsidRPr="00464340">
        <w:rPr>
          <w:sz w:val="24"/>
          <w:szCs w:val="24"/>
          <w:lang w:val="ru-RU"/>
        </w:rPr>
        <w:t xml:space="preserve"> 2.2.1/2.1.1.1200-03 (новая редакция).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  Территория санитарно-защитных зон используется для размещения объектов, разрешенных к строительству в санитарно-защитных зонах в соответствии с СанПиН 2.2.1/2.1.1.1200-0303 «Санитарно-защитные зоны и санитарная классификация предприятий, сооружений и иных объектов» (новая редакция). На территории СЗЗ сибиреязвенных скотомогильников не допускается проведение изыскательских, строительных, сельскохозяйственных и других работ, сопровождающихся нарушением целостности почвенного покрова.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 xml:space="preserve">Размер санитарного разрыва от населенного пункта до сельскохозяйственных полей, обрабатываемых пестицидами и </w:t>
      </w:r>
      <w:proofErr w:type="spellStart"/>
      <w:r w:rsidRPr="00464340">
        <w:rPr>
          <w:sz w:val="24"/>
          <w:szCs w:val="24"/>
          <w:lang w:val="ru-RU"/>
        </w:rPr>
        <w:t>агрохимикатами</w:t>
      </w:r>
      <w:proofErr w:type="spellEnd"/>
      <w:r w:rsidRPr="00464340">
        <w:rPr>
          <w:sz w:val="24"/>
          <w:szCs w:val="24"/>
          <w:lang w:val="ru-RU"/>
        </w:rPr>
        <w:t xml:space="preserve"> авиационным способом, должен составлять не менее 2000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.2.16.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площадок предприятий;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общих объектов подсобных производств;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складов.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.2.18. Площадки сельскохозяйственных предприятий должны разделяться на следующие зоны: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производственную;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хранения и подготовки сырья (кормов);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хранения и переработки отходов производства.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Деление на указанные зоны производится с учетом задания на проектирование и конкретных условий строительства.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.2.19. При проектировании площадок сельскохозяйственных предприятий необходимо учитывать нормы по их размещению.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.2.20.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Ветеринарные учреждения (за исключением </w:t>
      </w:r>
      <w:proofErr w:type="spellStart"/>
      <w:r w:rsidRPr="00464340">
        <w:rPr>
          <w:sz w:val="24"/>
          <w:szCs w:val="24"/>
          <w:lang w:val="ru-RU"/>
        </w:rPr>
        <w:t>ветсанпропускников</w:t>
      </w:r>
      <w:proofErr w:type="spellEnd"/>
      <w:r w:rsidRPr="00464340">
        <w:rPr>
          <w:sz w:val="24"/>
          <w:szCs w:val="24"/>
          <w:lang w:val="ru-RU"/>
        </w:rPr>
        <w:t>),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Здания и помещения для хранения и переработки сельскохозяйственной продукции (овощей, фруктов), для первичной переработки молока, скота и птицы) проектируются в соответствии с требованиями СНиП 2.10.02-84 «Здания и помещения для хранения и переработки сельскохозяйственной продукции».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подраздела 4.4 настоящих нормативов. </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 xml:space="preserve">Трансформаторные подстанции и распределительные пункты напряжением 6 - 10 </w:t>
      </w:r>
      <w:proofErr w:type="spellStart"/>
      <w:r w:rsidRPr="00464340">
        <w:rPr>
          <w:sz w:val="24"/>
          <w:szCs w:val="24"/>
          <w:lang w:val="ru-RU"/>
        </w:rPr>
        <w:t>кВ</w:t>
      </w:r>
      <w:proofErr w:type="spellEnd"/>
      <w:r w:rsidRPr="00464340">
        <w:rPr>
          <w:sz w:val="24"/>
          <w:szCs w:val="24"/>
          <w:lang w:val="ru-RU"/>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Проектирование пожарных депо следует предусматривать в соответствии с подразделом 7.5 настоящих нормативов. </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.2.21.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Главный проходной пункт площадки сельскохозяйственных предприятий следует предусматривать со стороны основного подхода или подъезда.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Перед проходными пунктами следует предусматривать площадки из расчета 0,15 кв. м на 1 работающего (в наибольшую смену), пользующегося этим пунктом.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.2.22. Площадки для стоянки автотранспорта, принадлежащего гражданам, следует предусматривать: на первую очередь - 12 автомобилей, на расчетный срок - 35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участках, свободных от застройки и покрытий, а также по периметру площадки предприятия следует предусматривать озеленение. Площадь участков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w:t>
      </w:r>
    </w:p>
    <w:p w:rsidR="00E43F37"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.2.23. Ширину полос зеленых насаждений, предназначенных для защиты от шума производственных объектов, следует принимать по таблице 36.</w:t>
      </w: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r w:rsidRPr="00464340">
        <w:rPr>
          <w:sz w:val="24"/>
          <w:szCs w:val="24"/>
          <w:lang w:val="ru-RU"/>
        </w:rPr>
        <w:t>Таблица 36</w:t>
      </w:r>
    </w:p>
    <w:p w:rsidR="00E43F37" w:rsidRPr="00464340" w:rsidRDefault="00E43F37" w:rsidP="00163034">
      <w:pPr>
        <w:ind w:left="567" w:firstLine="709"/>
        <w:jc w:val="both"/>
        <w:rPr>
          <w:sz w:val="24"/>
          <w:szCs w:val="24"/>
          <w:lang w:val="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9"/>
        <w:gridCol w:w="2552"/>
      </w:tblGrid>
      <w:tr w:rsidR="00E43F37" w:rsidRPr="000525D6" w:rsidTr="0008742A">
        <w:tc>
          <w:tcPr>
            <w:tcW w:w="6379" w:type="dxa"/>
          </w:tcPr>
          <w:p w:rsidR="00E43F37" w:rsidRPr="0008742A" w:rsidRDefault="00E43F37" w:rsidP="0008742A">
            <w:pPr>
              <w:jc w:val="both"/>
              <w:rPr>
                <w:sz w:val="24"/>
                <w:szCs w:val="24"/>
                <w:lang w:val="ru-RU"/>
              </w:rPr>
            </w:pPr>
            <w:r w:rsidRPr="0008742A">
              <w:rPr>
                <w:sz w:val="24"/>
                <w:szCs w:val="24"/>
                <w:lang w:val="ru-RU"/>
              </w:rPr>
              <w:t>Полоса</w:t>
            </w:r>
          </w:p>
        </w:tc>
        <w:tc>
          <w:tcPr>
            <w:tcW w:w="2552" w:type="dxa"/>
          </w:tcPr>
          <w:p w:rsidR="00E43F37" w:rsidRPr="0008742A" w:rsidRDefault="00E43F37" w:rsidP="0008742A">
            <w:pPr>
              <w:jc w:val="both"/>
              <w:rPr>
                <w:sz w:val="24"/>
                <w:szCs w:val="24"/>
                <w:lang w:val="ru-RU"/>
              </w:rPr>
            </w:pPr>
            <w:r w:rsidRPr="0008742A">
              <w:rPr>
                <w:sz w:val="24"/>
                <w:szCs w:val="24"/>
                <w:lang w:val="ru-RU"/>
              </w:rPr>
              <w:t>Ширина полосы, м, не менее</w:t>
            </w:r>
          </w:p>
        </w:tc>
      </w:tr>
      <w:tr w:rsidR="00E43F37" w:rsidRPr="00464340" w:rsidTr="0008742A">
        <w:tc>
          <w:tcPr>
            <w:tcW w:w="6379" w:type="dxa"/>
          </w:tcPr>
          <w:p w:rsidR="00E43F37" w:rsidRPr="0008742A" w:rsidRDefault="00E43F37" w:rsidP="0008742A">
            <w:pPr>
              <w:jc w:val="both"/>
              <w:rPr>
                <w:sz w:val="24"/>
                <w:szCs w:val="24"/>
                <w:lang w:val="ru-RU"/>
              </w:rPr>
            </w:pPr>
            <w:r w:rsidRPr="0008742A">
              <w:rPr>
                <w:sz w:val="24"/>
                <w:szCs w:val="24"/>
                <w:lang w:val="ru-RU"/>
              </w:rPr>
              <w:t>Газон с рядовой посадкой деревьев или деревьев в одном ряду с кустарниками:</w:t>
            </w:r>
          </w:p>
          <w:p w:rsidR="00E43F37" w:rsidRPr="0008742A" w:rsidRDefault="00E43F37" w:rsidP="0008742A">
            <w:pPr>
              <w:jc w:val="both"/>
              <w:rPr>
                <w:sz w:val="24"/>
                <w:szCs w:val="24"/>
                <w:lang w:val="ru-RU"/>
              </w:rPr>
            </w:pPr>
            <w:r w:rsidRPr="0008742A">
              <w:rPr>
                <w:sz w:val="24"/>
                <w:szCs w:val="24"/>
                <w:lang w:val="ru-RU"/>
              </w:rPr>
              <w:t>однорядная посадка;</w:t>
            </w:r>
          </w:p>
          <w:p w:rsidR="00E43F37" w:rsidRPr="0008742A" w:rsidRDefault="00E43F37" w:rsidP="0008742A">
            <w:pPr>
              <w:jc w:val="both"/>
              <w:rPr>
                <w:sz w:val="24"/>
                <w:szCs w:val="24"/>
                <w:lang w:val="ru-RU"/>
              </w:rPr>
            </w:pPr>
            <w:r w:rsidRPr="0008742A">
              <w:rPr>
                <w:sz w:val="24"/>
                <w:szCs w:val="24"/>
                <w:lang w:val="ru-RU"/>
              </w:rPr>
              <w:t xml:space="preserve">двухрядная посадка; </w:t>
            </w:r>
          </w:p>
        </w:tc>
        <w:tc>
          <w:tcPr>
            <w:tcW w:w="2552" w:type="dxa"/>
          </w:tcPr>
          <w:p w:rsidR="00E43F37" w:rsidRPr="0008742A" w:rsidRDefault="00E43F37" w:rsidP="0008742A">
            <w:pPr>
              <w:ind w:left="567" w:firstLine="709"/>
              <w:jc w:val="both"/>
              <w:rPr>
                <w:sz w:val="24"/>
                <w:szCs w:val="24"/>
                <w:lang w:val="ru-RU"/>
              </w:rPr>
            </w:pPr>
          </w:p>
          <w:p w:rsidR="00E43F37" w:rsidRPr="0008742A" w:rsidRDefault="00E43F37" w:rsidP="0008742A">
            <w:pPr>
              <w:ind w:left="567" w:firstLine="709"/>
              <w:rPr>
                <w:sz w:val="24"/>
                <w:szCs w:val="24"/>
                <w:lang w:val="ru-RU"/>
              </w:rPr>
            </w:pPr>
          </w:p>
          <w:p w:rsidR="00E43F37" w:rsidRPr="0008742A" w:rsidRDefault="00E43F37" w:rsidP="0008742A">
            <w:pPr>
              <w:ind w:left="567" w:firstLine="709"/>
              <w:rPr>
                <w:sz w:val="24"/>
                <w:szCs w:val="24"/>
                <w:lang w:val="ru-RU"/>
              </w:rPr>
            </w:pPr>
            <w:r w:rsidRPr="0008742A">
              <w:rPr>
                <w:sz w:val="24"/>
                <w:szCs w:val="24"/>
                <w:lang w:val="ru-RU"/>
              </w:rPr>
              <w:t>2</w:t>
            </w:r>
          </w:p>
          <w:p w:rsidR="00E43F37" w:rsidRPr="0008742A" w:rsidRDefault="00E43F37" w:rsidP="0008742A">
            <w:pPr>
              <w:ind w:left="567" w:firstLine="709"/>
              <w:rPr>
                <w:sz w:val="24"/>
                <w:szCs w:val="24"/>
                <w:lang w:val="ru-RU"/>
              </w:rPr>
            </w:pPr>
            <w:r w:rsidRPr="0008742A">
              <w:rPr>
                <w:sz w:val="24"/>
                <w:szCs w:val="24"/>
                <w:lang w:val="ru-RU"/>
              </w:rPr>
              <w:t>5</w:t>
            </w:r>
          </w:p>
        </w:tc>
      </w:tr>
      <w:tr w:rsidR="00E43F37" w:rsidRPr="00464340" w:rsidTr="0008742A">
        <w:tc>
          <w:tcPr>
            <w:tcW w:w="6379" w:type="dxa"/>
          </w:tcPr>
          <w:p w:rsidR="00E43F37" w:rsidRPr="0008742A" w:rsidRDefault="00E43F37" w:rsidP="0008742A">
            <w:pPr>
              <w:jc w:val="both"/>
              <w:rPr>
                <w:sz w:val="24"/>
                <w:szCs w:val="24"/>
                <w:lang w:val="ru-RU"/>
              </w:rPr>
            </w:pPr>
            <w:r w:rsidRPr="0008742A">
              <w:rPr>
                <w:sz w:val="24"/>
                <w:szCs w:val="24"/>
                <w:lang w:val="ru-RU"/>
              </w:rPr>
              <w:t>Газон с однорядной посадкой кустарников высотой:</w:t>
            </w:r>
          </w:p>
          <w:p w:rsidR="00E43F37" w:rsidRPr="0008742A" w:rsidRDefault="00E43F37" w:rsidP="0008742A">
            <w:pPr>
              <w:jc w:val="both"/>
              <w:rPr>
                <w:sz w:val="24"/>
                <w:szCs w:val="24"/>
                <w:lang w:val="ru-RU"/>
              </w:rPr>
            </w:pPr>
            <w:r w:rsidRPr="0008742A">
              <w:rPr>
                <w:sz w:val="24"/>
                <w:szCs w:val="24"/>
                <w:lang w:val="ru-RU"/>
              </w:rPr>
              <w:t>свыше 1,8 м;</w:t>
            </w:r>
          </w:p>
          <w:p w:rsidR="00E43F37" w:rsidRPr="0008742A" w:rsidRDefault="00E43F37" w:rsidP="0008742A">
            <w:pPr>
              <w:jc w:val="both"/>
              <w:rPr>
                <w:sz w:val="24"/>
                <w:szCs w:val="24"/>
                <w:lang w:val="ru-RU"/>
              </w:rPr>
            </w:pPr>
            <w:r w:rsidRPr="0008742A">
              <w:rPr>
                <w:sz w:val="24"/>
                <w:szCs w:val="24"/>
                <w:lang w:val="ru-RU"/>
              </w:rPr>
              <w:t>свыше 1,2 до 1,8 м;</w:t>
            </w:r>
          </w:p>
          <w:p w:rsidR="00E43F37" w:rsidRPr="0008742A" w:rsidRDefault="00E43F37" w:rsidP="0008742A">
            <w:pPr>
              <w:jc w:val="both"/>
              <w:rPr>
                <w:sz w:val="24"/>
                <w:szCs w:val="24"/>
                <w:lang w:val="ru-RU"/>
              </w:rPr>
            </w:pPr>
            <w:r w:rsidRPr="0008742A">
              <w:rPr>
                <w:sz w:val="24"/>
                <w:szCs w:val="24"/>
                <w:lang w:val="ru-RU"/>
              </w:rPr>
              <w:t>до 1,2 м;</w:t>
            </w:r>
          </w:p>
        </w:tc>
        <w:tc>
          <w:tcPr>
            <w:tcW w:w="2552" w:type="dxa"/>
          </w:tcPr>
          <w:p w:rsidR="00E43F37" w:rsidRPr="0008742A" w:rsidRDefault="00E43F37" w:rsidP="0008742A">
            <w:pPr>
              <w:ind w:left="567" w:firstLine="709"/>
              <w:jc w:val="both"/>
              <w:rPr>
                <w:sz w:val="24"/>
                <w:szCs w:val="24"/>
                <w:lang w:val="ru-RU"/>
              </w:rPr>
            </w:pPr>
          </w:p>
          <w:p w:rsidR="00E43F37" w:rsidRPr="0008742A" w:rsidRDefault="00E43F37" w:rsidP="0008742A">
            <w:pPr>
              <w:ind w:left="567" w:firstLine="709"/>
              <w:rPr>
                <w:sz w:val="24"/>
                <w:szCs w:val="24"/>
                <w:lang w:val="ru-RU"/>
              </w:rPr>
            </w:pPr>
            <w:r w:rsidRPr="0008742A">
              <w:rPr>
                <w:sz w:val="24"/>
                <w:szCs w:val="24"/>
                <w:lang w:val="ru-RU"/>
              </w:rPr>
              <w:t>1,2</w:t>
            </w:r>
          </w:p>
          <w:p w:rsidR="00E43F37" w:rsidRPr="0008742A" w:rsidRDefault="00E43F37" w:rsidP="0008742A">
            <w:pPr>
              <w:ind w:left="567" w:firstLine="709"/>
              <w:rPr>
                <w:sz w:val="24"/>
                <w:szCs w:val="24"/>
                <w:lang w:val="ru-RU"/>
              </w:rPr>
            </w:pPr>
            <w:r w:rsidRPr="0008742A">
              <w:rPr>
                <w:sz w:val="24"/>
                <w:szCs w:val="24"/>
                <w:lang w:val="ru-RU"/>
              </w:rPr>
              <w:t>1</w:t>
            </w:r>
          </w:p>
          <w:p w:rsidR="00E43F37" w:rsidRPr="0008742A" w:rsidRDefault="00E43F37" w:rsidP="0008742A">
            <w:pPr>
              <w:ind w:left="567" w:firstLine="709"/>
              <w:rPr>
                <w:sz w:val="24"/>
                <w:szCs w:val="24"/>
                <w:lang w:val="ru-RU"/>
              </w:rPr>
            </w:pPr>
            <w:r w:rsidRPr="0008742A">
              <w:rPr>
                <w:sz w:val="24"/>
                <w:szCs w:val="24"/>
                <w:lang w:val="ru-RU"/>
              </w:rPr>
              <w:t>0,8</w:t>
            </w:r>
          </w:p>
        </w:tc>
      </w:tr>
      <w:tr w:rsidR="00E43F37" w:rsidRPr="00464340" w:rsidTr="0008742A">
        <w:tc>
          <w:tcPr>
            <w:tcW w:w="6379" w:type="dxa"/>
          </w:tcPr>
          <w:p w:rsidR="00E43F37" w:rsidRPr="0008742A" w:rsidRDefault="00E43F37" w:rsidP="0008742A">
            <w:pPr>
              <w:jc w:val="both"/>
              <w:rPr>
                <w:sz w:val="24"/>
                <w:szCs w:val="24"/>
                <w:lang w:val="ru-RU"/>
              </w:rPr>
            </w:pPr>
            <w:r w:rsidRPr="0008742A">
              <w:rPr>
                <w:sz w:val="24"/>
                <w:szCs w:val="24"/>
                <w:lang w:val="ru-RU"/>
              </w:rPr>
              <w:t>Газон с групповой или куртинной посадкой деревьев</w:t>
            </w:r>
          </w:p>
        </w:tc>
        <w:tc>
          <w:tcPr>
            <w:tcW w:w="2552" w:type="dxa"/>
          </w:tcPr>
          <w:p w:rsidR="00E43F37" w:rsidRPr="0008742A" w:rsidRDefault="00E43F37" w:rsidP="0008742A">
            <w:pPr>
              <w:ind w:left="567" w:firstLine="709"/>
              <w:jc w:val="both"/>
              <w:rPr>
                <w:sz w:val="24"/>
                <w:szCs w:val="24"/>
                <w:lang w:val="ru-RU"/>
              </w:rPr>
            </w:pPr>
            <w:r w:rsidRPr="0008742A">
              <w:rPr>
                <w:sz w:val="24"/>
                <w:szCs w:val="24"/>
                <w:lang w:val="ru-RU"/>
              </w:rPr>
              <w:t>4,5</w:t>
            </w:r>
          </w:p>
        </w:tc>
      </w:tr>
      <w:tr w:rsidR="00E43F37" w:rsidRPr="00464340" w:rsidTr="0008742A">
        <w:tc>
          <w:tcPr>
            <w:tcW w:w="6379" w:type="dxa"/>
          </w:tcPr>
          <w:p w:rsidR="00E43F37" w:rsidRPr="0008742A" w:rsidRDefault="00E43F37" w:rsidP="0008742A">
            <w:pPr>
              <w:jc w:val="both"/>
              <w:rPr>
                <w:sz w:val="24"/>
                <w:szCs w:val="24"/>
                <w:lang w:val="ru-RU"/>
              </w:rPr>
            </w:pPr>
            <w:r w:rsidRPr="0008742A">
              <w:rPr>
                <w:sz w:val="24"/>
                <w:szCs w:val="24"/>
                <w:lang w:val="ru-RU"/>
              </w:rPr>
              <w:t>Газон с групповой или куртинной посадкой кустарников</w:t>
            </w:r>
          </w:p>
        </w:tc>
        <w:tc>
          <w:tcPr>
            <w:tcW w:w="2552" w:type="dxa"/>
          </w:tcPr>
          <w:p w:rsidR="00E43F37" w:rsidRPr="0008742A" w:rsidRDefault="00E43F37" w:rsidP="0008742A">
            <w:pPr>
              <w:ind w:left="567" w:firstLine="709"/>
              <w:jc w:val="both"/>
              <w:rPr>
                <w:sz w:val="24"/>
                <w:szCs w:val="24"/>
                <w:lang w:val="ru-RU"/>
              </w:rPr>
            </w:pPr>
            <w:r w:rsidRPr="0008742A">
              <w:rPr>
                <w:sz w:val="24"/>
                <w:szCs w:val="24"/>
                <w:lang w:val="ru-RU"/>
              </w:rPr>
              <w:t>3</w:t>
            </w:r>
          </w:p>
        </w:tc>
      </w:tr>
      <w:tr w:rsidR="00E43F37" w:rsidRPr="00464340" w:rsidTr="0008742A">
        <w:tc>
          <w:tcPr>
            <w:tcW w:w="6379" w:type="dxa"/>
          </w:tcPr>
          <w:p w:rsidR="00E43F37" w:rsidRPr="0008742A" w:rsidRDefault="00E43F37" w:rsidP="0008742A">
            <w:pPr>
              <w:jc w:val="both"/>
              <w:rPr>
                <w:sz w:val="24"/>
                <w:szCs w:val="24"/>
                <w:lang w:val="ru-RU"/>
              </w:rPr>
            </w:pPr>
            <w:r w:rsidRPr="0008742A">
              <w:rPr>
                <w:sz w:val="24"/>
                <w:szCs w:val="24"/>
                <w:lang w:val="ru-RU"/>
              </w:rPr>
              <w:t>Газон</w:t>
            </w:r>
          </w:p>
        </w:tc>
        <w:tc>
          <w:tcPr>
            <w:tcW w:w="2552" w:type="dxa"/>
          </w:tcPr>
          <w:p w:rsidR="00E43F37" w:rsidRPr="0008742A" w:rsidRDefault="00E43F37" w:rsidP="0008742A">
            <w:pPr>
              <w:ind w:left="567" w:firstLine="709"/>
              <w:jc w:val="both"/>
              <w:rPr>
                <w:sz w:val="24"/>
                <w:szCs w:val="24"/>
                <w:lang w:val="ru-RU"/>
              </w:rPr>
            </w:pPr>
            <w:r w:rsidRPr="0008742A">
              <w:rPr>
                <w:sz w:val="24"/>
                <w:szCs w:val="24"/>
                <w:lang w:val="ru-RU"/>
              </w:rPr>
              <w:t>1</w:t>
            </w:r>
          </w:p>
        </w:tc>
      </w:tr>
    </w:tbl>
    <w:p w:rsidR="00E43F37" w:rsidRPr="00464340" w:rsidRDefault="00E43F37" w:rsidP="00163034">
      <w:pPr>
        <w:ind w:left="567" w:firstLine="709"/>
        <w:jc w:val="both"/>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Внешний транспорт и сеть дорог производственной зоны должны обеспечивать транспортные связи со всеми сельскохозяйственными предприятиями, жилыми зонами и общественно-деловыми зонами и соответствовать требованиям подраздела 4.6 настоящих нормативов, а также настоящего раздела.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.2.24.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Пересечение на площадках сельскохозяйственных предприятий транспортных потоков готовой продукции, кормов и навоза не допускается.</w:t>
      </w:r>
    </w:p>
    <w:p w:rsidR="00E43F37" w:rsidRPr="00464340" w:rsidRDefault="00E43F37" w:rsidP="002415C3">
      <w:pPr>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.2.25. Расстояния от зданий и сооружений до края проезжей части автомобильных дорог следует принимать по таблице 37</w:t>
      </w:r>
    </w:p>
    <w:p w:rsidR="00E43F37" w:rsidRDefault="00E43F37" w:rsidP="00331137">
      <w:pPr>
        <w:ind w:left="567" w:firstLine="709"/>
        <w:jc w:val="right"/>
        <w:rPr>
          <w:sz w:val="24"/>
          <w:szCs w:val="24"/>
          <w:lang w:val="ru-RU"/>
        </w:rPr>
      </w:pPr>
      <w:r w:rsidRPr="00464340">
        <w:rPr>
          <w:sz w:val="24"/>
          <w:szCs w:val="24"/>
          <w:lang w:val="ru-RU"/>
        </w:rPr>
        <w:t>Таблица 37</w:t>
      </w:r>
    </w:p>
    <w:p w:rsidR="00E43F37" w:rsidRPr="00464340" w:rsidRDefault="00E43F37" w:rsidP="00331137">
      <w:pPr>
        <w:ind w:left="567" w:firstLine="709"/>
        <w:jc w:val="right"/>
        <w:rPr>
          <w:sz w:val="24"/>
          <w:szCs w:val="24"/>
          <w:lang w:val="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3"/>
        <w:gridCol w:w="2268"/>
      </w:tblGrid>
      <w:tr w:rsidR="00E43F37" w:rsidRPr="00464340" w:rsidTr="0008742A">
        <w:tc>
          <w:tcPr>
            <w:tcW w:w="6663" w:type="dxa"/>
          </w:tcPr>
          <w:p w:rsidR="00E43F37" w:rsidRPr="0008742A" w:rsidRDefault="00E43F37" w:rsidP="0008742A">
            <w:pPr>
              <w:jc w:val="both"/>
              <w:rPr>
                <w:sz w:val="24"/>
                <w:szCs w:val="24"/>
                <w:lang w:val="ru-RU"/>
              </w:rPr>
            </w:pPr>
            <w:proofErr w:type="spellStart"/>
            <w:r w:rsidRPr="0008742A">
              <w:rPr>
                <w:sz w:val="24"/>
                <w:szCs w:val="24"/>
              </w:rPr>
              <w:t>Здания</w:t>
            </w:r>
            <w:proofErr w:type="spellEnd"/>
            <w:r w:rsidRPr="0008742A">
              <w:rPr>
                <w:sz w:val="24"/>
                <w:szCs w:val="24"/>
              </w:rPr>
              <w:t xml:space="preserve"> и </w:t>
            </w:r>
            <w:proofErr w:type="spellStart"/>
            <w:r w:rsidRPr="0008742A">
              <w:rPr>
                <w:sz w:val="24"/>
                <w:szCs w:val="24"/>
              </w:rPr>
              <w:t>сооружения</w:t>
            </w:r>
            <w:proofErr w:type="spellEnd"/>
          </w:p>
        </w:tc>
        <w:tc>
          <w:tcPr>
            <w:tcW w:w="2268" w:type="dxa"/>
          </w:tcPr>
          <w:p w:rsidR="00E43F37" w:rsidRPr="0008742A" w:rsidRDefault="00E43F37" w:rsidP="0008742A">
            <w:pPr>
              <w:jc w:val="both"/>
              <w:rPr>
                <w:sz w:val="24"/>
                <w:szCs w:val="24"/>
                <w:lang w:val="ru-RU"/>
              </w:rPr>
            </w:pPr>
            <w:proofErr w:type="spellStart"/>
            <w:r w:rsidRPr="0008742A">
              <w:rPr>
                <w:sz w:val="24"/>
                <w:szCs w:val="24"/>
              </w:rPr>
              <w:t>Расстояние</w:t>
            </w:r>
            <w:proofErr w:type="spellEnd"/>
            <w:r w:rsidRPr="0008742A">
              <w:rPr>
                <w:sz w:val="24"/>
                <w:szCs w:val="24"/>
              </w:rPr>
              <w:t>, м</w:t>
            </w:r>
          </w:p>
        </w:tc>
      </w:tr>
      <w:tr w:rsidR="00E43F37" w:rsidRPr="00464340" w:rsidTr="0008742A">
        <w:tc>
          <w:tcPr>
            <w:tcW w:w="6663" w:type="dxa"/>
          </w:tcPr>
          <w:p w:rsidR="00E43F37" w:rsidRPr="0008742A" w:rsidRDefault="00E43F37" w:rsidP="0008742A">
            <w:pPr>
              <w:jc w:val="both"/>
              <w:rPr>
                <w:sz w:val="24"/>
                <w:szCs w:val="24"/>
                <w:lang w:val="ru-RU"/>
              </w:rPr>
            </w:pPr>
            <w:r w:rsidRPr="0008742A">
              <w:rPr>
                <w:sz w:val="24"/>
                <w:szCs w:val="24"/>
                <w:lang w:val="ru-RU"/>
              </w:rPr>
              <w:t>Наружные грани стен зданий:</w:t>
            </w:r>
          </w:p>
          <w:p w:rsidR="00E43F37" w:rsidRPr="0008742A" w:rsidRDefault="00E43F37" w:rsidP="0008742A">
            <w:pPr>
              <w:jc w:val="both"/>
              <w:rPr>
                <w:sz w:val="24"/>
                <w:szCs w:val="24"/>
                <w:lang w:val="ru-RU"/>
              </w:rPr>
            </w:pPr>
            <w:r w:rsidRPr="0008742A">
              <w:rPr>
                <w:sz w:val="24"/>
                <w:szCs w:val="24"/>
                <w:lang w:val="ru-RU"/>
              </w:rPr>
              <w:t>при отсутствии въезда в здание и при длине здания до 20 м;</w:t>
            </w:r>
          </w:p>
          <w:p w:rsidR="00E43F37" w:rsidRPr="0008742A" w:rsidRDefault="00E43F37" w:rsidP="0008742A">
            <w:pPr>
              <w:jc w:val="both"/>
              <w:rPr>
                <w:sz w:val="24"/>
                <w:szCs w:val="24"/>
                <w:lang w:val="ru-RU"/>
              </w:rPr>
            </w:pPr>
            <w:r w:rsidRPr="0008742A">
              <w:rPr>
                <w:sz w:val="24"/>
                <w:szCs w:val="24"/>
                <w:lang w:val="ru-RU"/>
              </w:rPr>
              <w:t>то же, более 20 м;</w:t>
            </w:r>
          </w:p>
          <w:p w:rsidR="00E43F37" w:rsidRPr="0008742A" w:rsidRDefault="00E43F37" w:rsidP="0008742A">
            <w:pPr>
              <w:jc w:val="both"/>
              <w:rPr>
                <w:sz w:val="24"/>
                <w:szCs w:val="24"/>
                <w:lang w:val="ru-RU"/>
              </w:rPr>
            </w:pPr>
            <w:r w:rsidRPr="0008742A">
              <w:rPr>
                <w:sz w:val="24"/>
                <w:szCs w:val="24"/>
                <w:lang w:val="ru-RU"/>
              </w:rPr>
              <w:t>при наличии въезда в здание для электрокаров, автокаров;</w:t>
            </w:r>
          </w:p>
          <w:p w:rsidR="00E43F37" w:rsidRPr="0008742A" w:rsidRDefault="00E43F37" w:rsidP="0008742A">
            <w:pPr>
              <w:jc w:val="both"/>
              <w:rPr>
                <w:sz w:val="24"/>
                <w:szCs w:val="24"/>
                <w:lang w:val="ru-RU"/>
              </w:rPr>
            </w:pPr>
            <w:r w:rsidRPr="0008742A">
              <w:rPr>
                <w:sz w:val="24"/>
                <w:szCs w:val="24"/>
                <w:lang w:val="ru-RU"/>
              </w:rPr>
              <w:t>автопогрузчиков и двухосных автомобилей;</w:t>
            </w:r>
          </w:p>
          <w:p w:rsidR="00E43F37" w:rsidRPr="0008742A" w:rsidRDefault="00E43F37" w:rsidP="0008742A">
            <w:pPr>
              <w:jc w:val="both"/>
              <w:rPr>
                <w:sz w:val="24"/>
                <w:szCs w:val="24"/>
                <w:lang w:val="ru-RU"/>
              </w:rPr>
            </w:pPr>
            <w:r w:rsidRPr="0008742A">
              <w:rPr>
                <w:sz w:val="24"/>
                <w:szCs w:val="24"/>
                <w:lang w:val="ru-RU"/>
              </w:rPr>
              <w:t>при наличии въезда в здание трехосных автомобилей;</w:t>
            </w:r>
          </w:p>
        </w:tc>
        <w:tc>
          <w:tcPr>
            <w:tcW w:w="2268" w:type="dxa"/>
          </w:tcPr>
          <w:p w:rsidR="00E43F37" w:rsidRPr="0008742A" w:rsidRDefault="00E43F37" w:rsidP="0008742A">
            <w:pPr>
              <w:ind w:left="567" w:firstLine="709"/>
              <w:jc w:val="center"/>
              <w:rPr>
                <w:sz w:val="24"/>
                <w:szCs w:val="24"/>
                <w:lang w:val="ru-RU"/>
              </w:rPr>
            </w:pPr>
          </w:p>
          <w:p w:rsidR="00E43F37" w:rsidRPr="0008742A" w:rsidRDefault="00E43F37" w:rsidP="0008742A">
            <w:pPr>
              <w:jc w:val="center"/>
              <w:rPr>
                <w:sz w:val="24"/>
                <w:szCs w:val="24"/>
                <w:lang w:val="ru-RU"/>
              </w:rPr>
            </w:pPr>
            <w:r w:rsidRPr="0008742A">
              <w:rPr>
                <w:sz w:val="24"/>
                <w:szCs w:val="24"/>
                <w:lang w:val="ru-RU"/>
              </w:rPr>
              <w:t>1,5</w:t>
            </w:r>
          </w:p>
          <w:p w:rsidR="00E43F37" w:rsidRPr="0008742A" w:rsidRDefault="00E43F37" w:rsidP="0008742A">
            <w:pPr>
              <w:jc w:val="center"/>
              <w:rPr>
                <w:sz w:val="24"/>
                <w:szCs w:val="24"/>
                <w:lang w:val="ru-RU"/>
              </w:rPr>
            </w:pPr>
            <w:r w:rsidRPr="0008742A">
              <w:rPr>
                <w:sz w:val="24"/>
                <w:szCs w:val="24"/>
                <w:lang w:val="ru-RU"/>
              </w:rPr>
              <w:t>3</w:t>
            </w:r>
          </w:p>
          <w:p w:rsidR="00E43F37" w:rsidRPr="0008742A" w:rsidRDefault="00E43F37" w:rsidP="0008742A">
            <w:pPr>
              <w:jc w:val="center"/>
              <w:rPr>
                <w:sz w:val="24"/>
                <w:szCs w:val="24"/>
                <w:lang w:val="ru-RU"/>
              </w:rPr>
            </w:pPr>
            <w:r w:rsidRPr="0008742A">
              <w:rPr>
                <w:sz w:val="24"/>
                <w:szCs w:val="24"/>
                <w:lang w:val="ru-RU"/>
              </w:rPr>
              <w:t>8</w:t>
            </w:r>
          </w:p>
          <w:p w:rsidR="00E43F37" w:rsidRPr="0008742A" w:rsidRDefault="00E43F37" w:rsidP="0008742A">
            <w:pPr>
              <w:ind w:left="567" w:firstLine="709"/>
              <w:jc w:val="center"/>
              <w:rPr>
                <w:sz w:val="24"/>
                <w:szCs w:val="24"/>
                <w:lang w:val="ru-RU"/>
              </w:rPr>
            </w:pPr>
          </w:p>
          <w:p w:rsidR="00E43F37" w:rsidRPr="0008742A" w:rsidRDefault="00E43F37" w:rsidP="0008742A">
            <w:pPr>
              <w:jc w:val="center"/>
              <w:rPr>
                <w:sz w:val="24"/>
                <w:szCs w:val="24"/>
                <w:lang w:val="ru-RU"/>
              </w:rPr>
            </w:pPr>
            <w:r w:rsidRPr="0008742A">
              <w:rPr>
                <w:sz w:val="24"/>
                <w:szCs w:val="24"/>
                <w:lang w:val="ru-RU"/>
              </w:rPr>
              <w:t>12</w:t>
            </w:r>
          </w:p>
        </w:tc>
      </w:tr>
      <w:tr w:rsidR="00E43F37" w:rsidRPr="00464340" w:rsidTr="0008742A">
        <w:tc>
          <w:tcPr>
            <w:tcW w:w="6663" w:type="dxa"/>
          </w:tcPr>
          <w:p w:rsidR="00E43F37" w:rsidRPr="0008742A" w:rsidRDefault="00E43F37" w:rsidP="0008742A">
            <w:pPr>
              <w:jc w:val="both"/>
              <w:rPr>
                <w:sz w:val="24"/>
                <w:szCs w:val="24"/>
                <w:lang w:val="ru-RU"/>
              </w:rPr>
            </w:pPr>
            <w:proofErr w:type="spellStart"/>
            <w:r w:rsidRPr="0008742A">
              <w:rPr>
                <w:sz w:val="24"/>
                <w:szCs w:val="24"/>
              </w:rPr>
              <w:t>Ограждения</w:t>
            </w:r>
            <w:proofErr w:type="spellEnd"/>
            <w:r w:rsidRPr="0008742A">
              <w:rPr>
                <w:sz w:val="24"/>
                <w:szCs w:val="24"/>
              </w:rPr>
              <w:t xml:space="preserve"> </w:t>
            </w:r>
            <w:proofErr w:type="spellStart"/>
            <w:r w:rsidRPr="0008742A">
              <w:rPr>
                <w:sz w:val="24"/>
                <w:szCs w:val="24"/>
              </w:rPr>
              <w:t>площадок</w:t>
            </w:r>
            <w:proofErr w:type="spellEnd"/>
            <w:r w:rsidRPr="0008742A">
              <w:rPr>
                <w:sz w:val="24"/>
                <w:szCs w:val="24"/>
              </w:rPr>
              <w:t xml:space="preserve"> </w:t>
            </w:r>
            <w:proofErr w:type="spellStart"/>
            <w:r w:rsidRPr="0008742A">
              <w:rPr>
                <w:sz w:val="24"/>
                <w:szCs w:val="24"/>
              </w:rPr>
              <w:t>предприятия</w:t>
            </w:r>
            <w:proofErr w:type="spellEnd"/>
            <w:r w:rsidRPr="0008742A">
              <w:rPr>
                <w:sz w:val="24"/>
                <w:szCs w:val="24"/>
                <w:lang w:val="ru-RU"/>
              </w:rPr>
              <w:t>;</w:t>
            </w:r>
          </w:p>
        </w:tc>
        <w:tc>
          <w:tcPr>
            <w:tcW w:w="2268" w:type="dxa"/>
          </w:tcPr>
          <w:p w:rsidR="00E43F37" w:rsidRPr="0008742A" w:rsidRDefault="00E43F37" w:rsidP="0008742A">
            <w:pPr>
              <w:jc w:val="center"/>
              <w:rPr>
                <w:sz w:val="24"/>
                <w:szCs w:val="24"/>
                <w:lang w:val="ru-RU"/>
              </w:rPr>
            </w:pPr>
            <w:r w:rsidRPr="0008742A">
              <w:rPr>
                <w:sz w:val="24"/>
                <w:szCs w:val="24"/>
                <w:lang w:val="ru-RU"/>
              </w:rPr>
              <w:t>1,5</w:t>
            </w:r>
          </w:p>
        </w:tc>
      </w:tr>
      <w:tr w:rsidR="00E43F37" w:rsidRPr="00464340" w:rsidTr="0008742A">
        <w:tc>
          <w:tcPr>
            <w:tcW w:w="6663" w:type="dxa"/>
          </w:tcPr>
          <w:p w:rsidR="00E43F37" w:rsidRPr="0008742A" w:rsidRDefault="00E43F37" w:rsidP="0008742A">
            <w:pPr>
              <w:pStyle w:val="ConsPlusNonformat"/>
              <w:widowControl/>
              <w:jc w:val="both"/>
              <w:rPr>
                <w:sz w:val="24"/>
                <w:szCs w:val="24"/>
              </w:rPr>
            </w:pPr>
            <w:r w:rsidRPr="0008742A">
              <w:rPr>
                <w:rFonts w:ascii="Times New Roman" w:hAnsi="Times New Roman" w:cs="Times New Roman"/>
                <w:sz w:val="24"/>
                <w:szCs w:val="24"/>
              </w:rPr>
              <w:t xml:space="preserve">Ограждения опор эстакад, осветительных столбов, мачт </w:t>
            </w:r>
            <w:proofErr w:type="spellStart"/>
            <w:r w:rsidRPr="0008742A">
              <w:rPr>
                <w:rFonts w:ascii="Times New Roman" w:hAnsi="Times New Roman" w:cs="Times New Roman"/>
                <w:sz w:val="24"/>
                <w:szCs w:val="24"/>
              </w:rPr>
              <w:t>идругих</w:t>
            </w:r>
            <w:proofErr w:type="spellEnd"/>
            <w:r w:rsidRPr="0008742A">
              <w:rPr>
                <w:rFonts w:ascii="Times New Roman" w:hAnsi="Times New Roman" w:cs="Times New Roman"/>
                <w:sz w:val="24"/>
                <w:szCs w:val="24"/>
              </w:rPr>
              <w:t xml:space="preserve"> сооружений;</w:t>
            </w:r>
          </w:p>
        </w:tc>
        <w:tc>
          <w:tcPr>
            <w:tcW w:w="2268" w:type="dxa"/>
          </w:tcPr>
          <w:p w:rsidR="00E43F37" w:rsidRPr="0008742A" w:rsidRDefault="00E43F37" w:rsidP="0008742A">
            <w:pPr>
              <w:jc w:val="center"/>
              <w:rPr>
                <w:sz w:val="24"/>
                <w:szCs w:val="24"/>
                <w:lang w:val="ru-RU"/>
              </w:rPr>
            </w:pPr>
            <w:r w:rsidRPr="0008742A">
              <w:rPr>
                <w:sz w:val="24"/>
                <w:szCs w:val="24"/>
                <w:lang w:val="ru-RU"/>
              </w:rPr>
              <w:t>0,5</w:t>
            </w:r>
          </w:p>
        </w:tc>
      </w:tr>
      <w:tr w:rsidR="00E43F37" w:rsidRPr="00464340" w:rsidTr="0008742A">
        <w:tc>
          <w:tcPr>
            <w:tcW w:w="6663" w:type="dxa"/>
          </w:tcPr>
          <w:p w:rsidR="00E43F37" w:rsidRPr="0008742A" w:rsidRDefault="00E43F37" w:rsidP="0008742A">
            <w:pPr>
              <w:jc w:val="both"/>
              <w:rPr>
                <w:sz w:val="24"/>
                <w:szCs w:val="24"/>
                <w:lang w:val="ru-RU"/>
              </w:rPr>
            </w:pPr>
            <w:proofErr w:type="spellStart"/>
            <w:r w:rsidRPr="0008742A">
              <w:rPr>
                <w:sz w:val="24"/>
                <w:szCs w:val="24"/>
              </w:rPr>
              <w:t>Ограждения</w:t>
            </w:r>
            <w:proofErr w:type="spellEnd"/>
            <w:r w:rsidRPr="0008742A">
              <w:rPr>
                <w:sz w:val="24"/>
                <w:szCs w:val="24"/>
              </w:rPr>
              <w:t xml:space="preserve"> </w:t>
            </w:r>
            <w:proofErr w:type="spellStart"/>
            <w:r w:rsidRPr="0008742A">
              <w:rPr>
                <w:sz w:val="24"/>
                <w:szCs w:val="24"/>
              </w:rPr>
              <w:t>охраняемой</w:t>
            </w:r>
            <w:proofErr w:type="spellEnd"/>
            <w:r w:rsidRPr="0008742A">
              <w:rPr>
                <w:sz w:val="24"/>
                <w:szCs w:val="24"/>
              </w:rPr>
              <w:t xml:space="preserve"> </w:t>
            </w:r>
            <w:proofErr w:type="spellStart"/>
            <w:r w:rsidRPr="0008742A">
              <w:rPr>
                <w:sz w:val="24"/>
                <w:szCs w:val="24"/>
              </w:rPr>
              <w:t>части</w:t>
            </w:r>
            <w:proofErr w:type="spellEnd"/>
            <w:r w:rsidRPr="0008742A">
              <w:rPr>
                <w:sz w:val="24"/>
                <w:szCs w:val="24"/>
              </w:rPr>
              <w:t xml:space="preserve"> </w:t>
            </w:r>
            <w:proofErr w:type="spellStart"/>
            <w:r w:rsidRPr="0008742A">
              <w:rPr>
                <w:sz w:val="24"/>
                <w:szCs w:val="24"/>
              </w:rPr>
              <w:t>предприятия</w:t>
            </w:r>
            <w:proofErr w:type="spellEnd"/>
            <w:r w:rsidRPr="0008742A">
              <w:rPr>
                <w:sz w:val="24"/>
                <w:szCs w:val="24"/>
                <w:lang w:val="ru-RU"/>
              </w:rPr>
              <w:t>;</w:t>
            </w:r>
          </w:p>
        </w:tc>
        <w:tc>
          <w:tcPr>
            <w:tcW w:w="2268" w:type="dxa"/>
          </w:tcPr>
          <w:p w:rsidR="00E43F37" w:rsidRPr="0008742A" w:rsidRDefault="00E43F37" w:rsidP="0008742A">
            <w:pPr>
              <w:jc w:val="center"/>
              <w:rPr>
                <w:sz w:val="24"/>
                <w:szCs w:val="24"/>
                <w:lang w:val="ru-RU"/>
              </w:rPr>
            </w:pPr>
            <w:r w:rsidRPr="0008742A">
              <w:rPr>
                <w:sz w:val="24"/>
                <w:szCs w:val="24"/>
                <w:lang w:val="ru-RU"/>
              </w:rPr>
              <w:t>5</w:t>
            </w:r>
          </w:p>
        </w:tc>
      </w:tr>
      <w:tr w:rsidR="00E43F37" w:rsidRPr="00464340" w:rsidTr="0008742A">
        <w:tc>
          <w:tcPr>
            <w:tcW w:w="6663" w:type="dxa"/>
          </w:tcPr>
          <w:p w:rsidR="00E43F37" w:rsidRPr="0008742A" w:rsidRDefault="00E43F37" w:rsidP="0008742A">
            <w:pPr>
              <w:jc w:val="both"/>
              <w:rPr>
                <w:sz w:val="24"/>
                <w:szCs w:val="24"/>
                <w:lang w:val="ru-RU"/>
              </w:rPr>
            </w:pPr>
            <w:r w:rsidRPr="0008742A">
              <w:rPr>
                <w:sz w:val="24"/>
                <w:szCs w:val="24"/>
                <w:lang w:val="ru-RU"/>
              </w:rPr>
              <w:t>Оси параллельно расположенных путей колеи 1520 мм;</w:t>
            </w:r>
          </w:p>
        </w:tc>
        <w:tc>
          <w:tcPr>
            <w:tcW w:w="2268" w:type="dxa"/>
          </w:tcPr>
          <w:p w:rsidR="00E43F37" w:rsidRPr="0008742A" w:rsidRDefault="00E43F37" w:rsidP="0008742A">
            <w:pPr>
              <w:jc w:val="center"/>
              <w:rPr>
                <w:sz w:val="24"/>
                <w:szCs w:val="24"/>
                <w:lang w:val="ru-RU"/>
              </w:rPr>
            </w:pPr>
            <w:r w:rsidRPr="0008742A">
              <w:rPr>
                <w:sz w:val="24"/>
                <w:szCs w:val="24"/>
                <w:lang w:val="ru-RU"/>
              </w:rPr>
              <w:t>3,75</w:t>
            </w:r>
          </w:p>
        </w:tc>
      </w:tr>
    </w:tbl>
    <w:p w:rsidR="00E43F37" w:rsidRPr="00464340" w:rsidRDefault="00E43F37" w:rsidP="00163034">
      <w:pPr>
        <w:ind w:left="567" w:firstLine="709"/>
        <w:jc w:val="both"/>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w:t>
      </w:r>
      <w:r w:rsidRPr="00464340">
        <w:rPr>
          <w:sz w:val="24"/>
          <w:szCs w:val="24"/>
        </w:rPr>
        <w:t>x</w:t>
      </w:r>
      <w:r w:rsidRPr="00464340">
        <w:rPr>
          <w:sz w:val="24"/>
          <w:szCs w:val="24"/>
          <w:lang w:val="ru-RU"/>
        </w:rPr>
        <w:t xml:space="preserve"> 12 м для разворота автомобилей.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Внешние транспортные связи и сеть дорог в производственной зоне нормируются в соответствии с требованиями подраздела 4.6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инженерных сетей необходимо соблюдать требования подраздела 4.5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наружных сетей и сооружений канализации необходимо предусматривать отвод поверхностных вод со всего бассейна стока.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5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.2.26. При реконструкции производственных зон сельских населенных пунктов следует предусматривать: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концентрацию производственных объектов на одном земельном участке;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ликвидацию малодеятельных подъездных путей и дорог;</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улучшение благоустройства производственных территорий и санитарно-защитных зон, повышение архитектурного уровня застройки;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организацию площадок для стоянки автомобильного транспорта.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.2.27.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соответствующих технико-экономических обоснованиях.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E43F37" w:rsidRPr="00464340" w:rsidRDefault="00E43F37" w:rsidP="002415C3">
      <w:pPr>
        <w:autoSpaceDE w:val="0"/>
        <w:autoSpaceDN w:val="0"/>
        <w:adjustRightInd w:val="0"/>
        <w:ind w:firstLine="1276"/>
        <w:jc w:val="both"/>
        <w:outlineLvl w:val="3"/>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.3. Зоны, предназначенные </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для ведения садоводства, дачного хозяйства</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 Организация зоны (территории) садоводческого (дачного) объединения осуществляется в соответствии с проектом планировки территории садоводческого (дачного) объединения, утвержденным органами местного самоуправления.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Проект может разрабатываться как для одной, так и для группы (массива) рядом расположенных территорий садоводческих (дачных) объединений.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электромагнитных излучений, выделяемого из земли радона и других негативных воздействий в соответствии с требованиями раздела 5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Запрещается размещение территорий садоводческих (дачных) объединений в санитарно-защитных зонах промышленных предприятий.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.3.3. Территорию садоводческого (дачного) объединения необходимо отделять от автодорог общего пользования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категорий санитарно-защитной зоной шириной не менее 50 м, от автодорог </w:t>
      </w:r>
      <w:r w:rsidRPr="00464340">
        <w:rPr>
          <w:sz w:val="24"/>
          <w:szCs w:val="24"/>
        </w:rPr>
        <w:t>IV</w:t>
      </w:r>
      <w:r w:rsidRPr="00464340">
        <w:rPr>
          <w:sz w:val="24"/>
          <w:szCs w:val="24"/>
          <w:lang w:val="ru-RU"/>
        </w:rPr>
        <w:t xml:space="preserve"> категории - не менее 25 м с размещением в ней лесополосы шириной не менее 10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Запрещается проектирование территорий для садоводческих (дачных) объединений на землях, расположенных под линиями высоковольтных передач 35 </w:t>
      </w:r>
      <w:proofErr w:type="spellStart"/>
      <w:r w:rsidRPr="00464340">
        <w:rPr>
          <w:sz w:val="24"/>
          <w:szCs w:val="24"/>
          <w:lang w:val="ru-RU"/>
        </w:rPr>
        <w:t>кВА</w:t>
      </w:r>
      <w:proofErr w:type="spellEnd"/>
      <w:r w:rsidRPr="00464340">
        <w:rPr>
          <w:sz w:val="24"/>
          <w:szCs w:val="24"/>
          <w:lang w:val="ru-RU"/>
        </w:rPr>
        <w:t xml:space="preserve"> и выше, а также с пересечением этих земель магистральными газо- и нефтепроводами.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.3.3. Расстояния по горизонтали от крайних проводов высоковольтных линий (далее - ВЛ) до границы территории садоводческого (дачного) объединения (охранная зона) должны быть не менее: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10 м - для ВЛ напряжением до 20 </w:t>
      </w:r>
      <w:proofErr w:type="spellStart"/>
      <w:r w:rsidRPr="00464340">
        <w:rPr>
          <w:sz w:val="24"/>
          <w:szCs w:val="24"/>
          <w:lang w:val="ru-RU"/>
        </w:rPr>
        <w:t>кВ</w:t>
      </w:r>
      <w:proofErr w:type="spellEnd"/>
      <w:r w:rsidRPr="00464340">
        <w:rPr>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15 м - для ВЛ напряжением 35 </w:t>
      </w:r>
      <w:proofErr w:type="spellStart"/>
      <w:r w:rsidRPr="00464340">
        <w:rPr>
          <w:sz w:val="24"/>
          <w:szCs w:val="24"/>
          <w:lang w:val="ru-RU"/>
        </w:rPr>
        <w:t>кВ</w:t>
      </w:r>
      <w:proofErr w:type="spellEnd"/>
      <w:r w:rsidRPr="00464340">
        <w:rPr>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20 м - для ВЛ напряжением 110 </w:t>
      </w:r>
      <w:proofErr w:type="spellStart"/>
      <w:r w:rsidRPr="00464340">
        <w:rPr>
          <w:sz w:val="24"/>
          <w:szCs w:val="24"/>
          <w:lang w:val="ru-RU"/>
        </w:rPr>
        <w:t>кВ</w:t>
      </w:r>
      <w:proofErr w:type="spellEnd"/>
      <w:r w:rsidRPr="00464340">
        <w:rPr>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25 м - для ВЛ напряжением 150 - 220 </w:t>
      </w:r>
      <w:proofErr w:type="spellStart"/>
      <w:r w:rsidRPr="00464340">
        <w:rPr>
          <w:sz w:val="24"/>
          <w:szCs w:val="24"/>
          <w:lang w:val="ru-RU"/>
        </w:rPr>
        <w:t>кВ</w:t>
      </w:r>
      <w:proofErr w:type="spellEnd"/>
      <w:r w:rsidRPr="00464340">
        <w:rPr>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 xml:space="preserve">30 м - для ВЛ напряжением 330 - 500 </w:t>
      </w:r>
      <w:proofErr w:type="spellStart"/>
      <w:r w:rsidRPr="00464340">
        <w:rPr>
          <w:sz w:val="24"/>
          <w:szCs w:val="24"/>
          <w:lang w:val="ru-RU"/>
        </w:rPr>
        <w:t>кВ.</w:t>
      </w:r>
      <w:proofErr w:type="spellEnd"/>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Расстояние от застройки до лесных массивов на территории садоводческих (дачных) объединений должно быть не менее 15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пересечении территории садоводческого (дачного) объединения инженерными коммуникациями следует предусматривать санитарно-защитные зоны.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.3.4.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.3.5. Территория садоводческого (дачного) объединения должна быть соединена подъездной дорогой с автомобильной дорогой общего пользования.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.3.6.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территории садоводческого (дачного) объединения ширина улиц и проездов в красных линиях должна быть: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улиц - не менее 15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проездов - не менее 9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Минимальный радиус закругления края проезжей части - 6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Ширина проезжей части улиц и проездов принимается: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улиц - не менее 7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проездов - не менее 3,5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Максимальная протяженность тупикового проезда не должна превышать 150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Тупиковые проезды обеспечиваются разворотными площадками размером не менее 12 </w:t>
      </w:r>
      <w:r w:rsidRPr="00464340">
        <w:rPr>
          <w:sz w:val="24"/>
          <w:szCs w:val="24"/>
        </w:rPr>
        <w:t>x</w:t>
      </w:r>
      <w:r w:rsidRPr="00464340">
        <w:rPr>
          <w:sz w:val="24"/>
          <w:szCs w:val="24"/>
          <w:lang w:val="ru-RU"/>
        </w:rPr>
        <w:t xml:space="preserve"> 12 м. Использование разворотной площадки для стоянки автомобилей не допускается.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.3.7. На территории садоводческих (дачных) объединений и за ее пределами запрещается организовывать свалки отходов. Для бытовых отходов на территории общего пользования садоводческого объединения должны быть предусмотрены контейнерные площадки для сбора мусора. Для </w:t>
      </w:r>
      <w:proofErr w:type="spellStart"/>
      <w:r w:rsidRPr="00464340">
        <w:rPr>
          <w:sz w:val="24"/>
          <w:szCs w:val="24"/>
          <w:lang w:val="ru-RU"/>
        </w:rPr>
        <w:t>неутилизируемых</w:t>
      </w:r>
      <w:proofErr w:type="spellEnd"/>
      <w:r w:rsidRPr="00464340">
        <w:rPr>
          <w:sz w:val="24"/>
          <w:szCs w:val="24"/>
          <w:lang w:val="ru-RU"/>
        </w:rPr>
        <w:t xml:space="preserve"> отходов (стекло, металл, полиэтилен и др.) на территории общего пользования должны быть предусмотрены площадки контейнеров для мусора.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Площадки для мусорных контейнеров размещаются на расстоянии не менее 20 м и не более 100 м от границ садовых участков.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.3.8.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.3.9.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 а также нагревательные приборы и водоразборная арматура.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.3.10.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Электрооборудование сети электроснабжения, освещение и </w:t>
      </w:r>
      <w:proofErr w:type="spellStart"/>
      <w:r w:rsidRPr="00464340">
        <w:rPr>
          <w:sz w:val="24"/>
          <w:szCs w:val="24"/>
          <w:lang w:val="ru-RU"/>
        </w:rPr>
        <w:t>молниезащиту</w:t>
      </w:r>
      <w:proofErr w:type="spellEnd"/>
      <w:r w:rsidRPr="00464340">
        <w:rPr>
          <w:sz w:val="24"/>
          <w:szCs w:val="24"/>
          <w:lang w:val="ru-RU"/>
        </w:rPr>
        <w:t xml:space="preserve"> садовых домов и хозяйственных построек следует проектировать в соответствии с требованиями подраздела 4.5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обеспечения пожарной безопасности на территории садоводческого (дачного) объединения должны соблюдаться требования подраздела 7.2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6</w:t>
      </w:r>
      <w:r w:rsidRPr="00464340">
        <w:rPr>
          <w:sz w:val="24"/>
          <w:szCs w:val="24"/>
          <w:lang w:val="ru-RU"/>
        </w:rPr>
        <w:t>.3.11. Площадь индивидуального садового (дачного) участка принимается не менее 0,06 га.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садовом (дачном) участке могут возводиться садовые дома,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гараж для автомобиля, уборная.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.3.12. Противопожарные расстояния между строениями и сооружениями в пределах одного садового участка не нормируются.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подраздела 7.2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.3.13. Минимальные расстояния до границы соседнего участка по санитарно-бытовым условиям должны быть: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садового дома - 3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постройки для содержания мелкого скота и птицы - 4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других построек - 1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стволов высокорослых деревьев - 4 м, среднерослых - 2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кустарника - 1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.3.14. Гаражи для автомобилей могут быть отдельно стоящими, встроенными или пристроенными к садовому дому и хозяйственным постройкам.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.3.15. Инсоляция жилых помещений жилых строений (домов) на садовых (дачных) участках должна обеспечиваться в соответствии с требованиями СанПиН 2.2.1./2.1.1.1076-01 «Гигиенические требования к инсоляции и солнцезащите помещений жилых и общественных зданий и территорий».</w:t>
      </w:r>
    </w:p>
    <w:p w:rsidR="00E43F37" w:rsidRPr="00464340" w:rsidRDefault="00E43F37" w:rsidP="002415C3">
      <w:pPr>
        <w:autoSpaceDE w:val="0"/>
        <w:autoSpaceDN w:val="0"/>
        <w:adjustRightInd w:val="0"/>
        <w:ind w:firstLine="1276"/>
        <w:jc w:val="both"/>
        <w:rPr>
          <w:sz w:val="24"/>
          <w:szCs w:val="24"/>
          <w:lang w:val="ru-RU"/>
        </w:rPr>
      </w:pPr>
    </w:p>
    <w:p w:rsidR="00E43F37"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6</w:t>
      </w:r>
      <w:r w:rsidRPr="00464340">
        <w:rPr>
          <w:sz w:val="24"/>
          <w:szCs w:val="24"/>
          <w:lang w:val="ru-RU"/>
        </w:rPr>
        <w:t xml:space="preserve">.4. Зоны, предназначенные </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для ведения личного подсобного хозяйства</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6</w:t>
      </w:r>
      <w:r w:rsidRPr="00464340">
        <w:rPr>
          <w:sz w:val="24"/>
          <w:szCs w:val="24"/>
          <w:lang w:val="ru-RU"/>
        </w:rPr>
        <w:t>.4.1. Для ведения личного подсобного хозяйства могут использоваться земельный участок, расположенный в пределах границы населенного пункта (приусадебный земельный участок), и земельный участок за границей населенного пункта (полевой земельный участок).</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Приусадебный земельный участок используется для производства сельскохозяйственной продукции, а также для возведения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Максимальный размер земельного участка, предоставляемых гражданам для ведения личного подсобного хозяйства, составляет 0,2 га, </w:t>
      </w:r>
      <w:r w:rsidRPr="00956401">
        <w:rPr>
          <w:sz w:val="24"/>
          <w:szCs w:val="24"/>
          <w:lang w:val="ru-RU"/>
        </w:rPr>
        <w:t>минимальный 0,04 га.</w:t>
      </w:r>
    </w:p>
    <w:p w:rsidR="00E43F37" w:rsidRDefault="00E43F37" w:rsidP="002415C3">
      <w:pPr>
        <w:autoSpaceDE w:val="0"/>
        <w:autoSpaceDN w:val="0"/>
        <w:adjustRightInd w:val="0"/>
        <w:ind w:firstLine="1276"/>
        <w:jc w:val="both"/>
        <w:rPr>
          <w:sz w:val="24"/>
          <w:szCs w:val="24"/>
          <w:lang w:val="ru-RU"/>
        </w:rPr>
      </w:pPr>
    </w:p>
    <w:p w:rsidR="00D238EC" w:rsidRDefault="00D238EC" w:rsidP="002415C3">
      <w:pPr>
        <w:autoSpaceDE w:val="0"/>
        <w:autoSpaceDN w:val="0"/>
        <w:adjustRightInd w:val="0"/>
        <w:ind w:firstLine="1276"/>
        <w:jc w:val="both"/>
        <w:rPr>
          <w:sz w:val="24"/>
          <w:szCs w:val="24"/>
          <w:lang w:val="ru-RU"/>
        </w:rPr>
      </w:pPr>
    </w:p>
    <w:p w:rsidR="00D238EC" w:rsidRDefault="00D238EC" w:rsidP="002415C3">
      <w:pPr>
        <w:autoSpaceDE w:val="0"/>
        <w:autoSpaceDN w:val="0"/>
        <w:adjustRightInd w:val="0"/>
        <w:ind w:firstLine="1276"/>
        <w:jc w:val="both"/>
        <w:rPr>
          <w:sz w:val="24"/>
          <w:szCs w:val="24"/>
          <w:lang w:val="ru-RU"/>
        </w:rPr>
      </w:pPr>
    </w:p>
    <w:p w:rsidR="00D238EC" w:rsidRPr="00464340" w:rsidRDefault="00D238EC" w:rsidP="002415C3">
      <w:pPr>
        <w:autoSpaceDE w:val="0"/>
        <w:autoSpaceDN w:val="0"/>
        <w:adjustRightInd w:val="0"/>
        <w:ind w:firstLine="1276"/>
        <w:jc w:val="both"/>
        <w:rPr>
          <w:sz w:val="24"/>
          <w:szCs w:val="24"/>
          <w:lang w:val="ru-RU"/>
        </w:rPr>
      </w:pPr>
    </w:p>
    <w:p w:rsidR="00E43F37" w:rsidRPr="00464340" w:rsidRDefault="00E43F37" w:rsidP="002415C3">
      <w:pPr>
        <w:suppressAutoHyphens w:val="0"/>
        <w:ind w:firstLine="1276"/>
        <w:jc w:val="center"/>
        <w:rPr>
          <w:b/>
          <w:sz w:val="24"/>
          <w:szCs w:val="24"/>
          <w:lang w:val="ru-RU"/>
        </w:rPr>
      </w:pPr>
      <w:r w:rsidRPr="00E01531">
        <w:rPr>
          <w:b/>
          <w:sz w:val="24"/>
          <w:szCs w:val="24"/>
          <w:lang w:val="ru-RU"/>
        </w:rPr>
        <w:lastRenderedPageBreak/>
        <w:t>4.</w:t>
      </w:r>
      <w:r>
        <w:rPr>
          <w:b/>
          <w:sz w:val="24"/>
          <w:szCs w:val="24"/>
          <w:lang w:val="ru-RU"/>
        </w:rPr>
        <w:t>7</w:t>
      </w:r>
      <w:r w:rsidRPr="00E01531">
        <w:rPr>
          <w:b/>
          <w:sz w:val="24"/>
          <w:szCs w:val="24"/>
          <w:lang w:val="ru-RU"/>
        </w:rPr>
        <w:t>. Зоны особо охраняемых территорий</w:t>
      </w:r>
    </w:p>
    <w:p w:rsidR="00E43F37" w:rsidRPr="00464340" w:rsidRDefault="00E43F37" w:rsidP="002415C3">
      <w:pPr>
        <w:autoSpaceDE w:val="0"/>
        <w:autoSpaceDN w:val="0"/>
        <w:adjustRightInd w:val="0"/>
        <w:ind w:firstLine="1276"/>
        <w:jc w:val="center"/>
        <w:outlineLvl w:val="2"/>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.1. Зоны особо охраняемых природных территорий,</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виды и режимы использования</w:t>
      </w:r>
    </w:p>
    <w:p w:rsidR="00E43F37" w:rsidRPr="00464340" w:rsidRDefault="00E43F37" w:rsidP="002415C3">
      <w:pPr>
        <w:autoSpaceDE w:val="0"/>
        <w:autoSpaceDN w:val="0"/>
        <w:adjustRightInd w:val="0"/>
        <w:ind w:firstLine="1276"/>
        <w:jc w:val="both"/>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.1.1. Федеральный закон от 14 марта 1995 г. </w:t>
      </w:r>
      <w:r w:rsidRPr="00464340">
        <w:rPr>
          <w:sz w:val="24"/>
          <w:szCs w:val="24"/>
        </w:rPr>
        <w:t>N</w:t>
      </w:r>
      <w:r w:rsidRPr="00464340">
        <w:rPr>
          <w:sz w:val="24"/>
          <w:szCs w:val="24"/>
          <w:lang w:val="ru-RU"/>
        </w:rPr>
        <w:t xml:space="preserve"> 33-ФЗ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.1.2. К землям особо охраняемых природных территорий относятся земли различного значения: природоохранного, научного, культурного, рекреационного, эстетического, оздоровительного.</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Особо охраняемые природные территории относятся к объектам общенационального достояния.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.1.3. С учетом особенностей режима особо охраняемых природных территорий и статуса находящихся на них природоохранных учреждений различаются следующие категории указанных территорий: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государственные природные заповедники, в том числе биосферные;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национальные парки;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природные парки;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государственные природные заказники;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памятники природы;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дендрологические парки и ботанические сады;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лечебно-оздоровительные местности и курорты.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.1.4. Органы местного самоуправления </w:t>
      </w:r>
      <w:r>
        <w:rPr>
          <w:sz w:val="24"/>
          <w:szCs w:val="24"/>
          <w:lang w:val="ru-RU"/>
        </w:rPr>
        <w:t>Чебулинского</w:t>
      </w:r>
      <w:r w:rsidRPr="00464340">
        <w:rPr>
          <w:sz w:val="24"/>
          <w:szCs w:val="24"/>
          <w:lang w:val="ru-RU"/>
        </w:rPr>
        <w:t xml:space="preserve"> муниципального района могут устанавливать и иные категории особо охраняемых природных территорий (территории, на которых находятся зеленые зоны, городские леса, городские парки,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464340">
        <w:rPr>
          <w:sz w:val="24"/>
          <w:szCs w:val="24"/>
          <w:lang w:val="ru-RU"/>
        </w:rPr>
        <w:t>микрозаповедники</w:t>
      </w:r>
      <w:proofErr w:type="spellEnd"/>
      <w:r w:rsidRPr="00464340">
        <w:rPr>
          <w:sz w:val="24"/>
          <w:szCs w:val="24"/>
          <w:lang w:val="ru-RU"/>
        </w:rPr>
        <w:t xml:space="preserve"> и другие).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.1.5.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Ширина охранной зоны должна приниматься по решению исполнительных органов государственной власти Кемеровской области, но не менее: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3 километров - со стороны селитебных территорий городских поселений;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5 километров - со стороны производственных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.1.6. Особо охраняемые природные территории могут иметь федеральное, региональное или местное значение.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w:t>
      </w:r>
    </w:p>
    <w:p w:rsidR="00E43F37" w:rsidRPr="002F2332" w:rsidRDefault="00E43F37" w:rsidP="002415C3">
      <w:pPr>
        <w:autoSpaceDE w:val="0"/>
        <w:autoSpaceDN w:val="0"/>
        <w:adjustRightInd w:val="0"/>
        <w:ind w:firstLine="1276"/>
        <w:jc w:val="both"/>
        <w:rPr>
          <w:color w:val="FF0000"/>
          <w:sz w:val="24"/>
          <w:szCs w:val="24"/>
          <w:lang w:val="ru-RU"/>
        </w:rPr>
      </w:pPr>
      <w:r w:rsidRPr="00464340">
        <w:rPr>
          <w:sz w:val="24"/>
          <w:szCs w:val="24"/>
          <w:lang w:val="ru-RU"/>
        </w:rPr>
        <w:t>Особо охраняемые природные территории регионального значения являются собственностью субъектов Российской Федерации и находятся в ведении исполнительных органов государственной власти Кемеровской области</w:t>
      </w:r>
      <w:r w:rsidR="002F2332">
        <w:rPr>
          <w:sz w:val="24"/>
          <w:szCs w:val="24"/>
          <w:lang w:val="ru-RU"/>
        </w:rPr>
        <w:t xml:space="preserve"> -</w:t>
      </w:r>
      <w:r w:rsidR="002F2332" w:rsidRPr="002F2332">
        <w:rPr>
          <w:color w:val="FF0000"/>
          <w:sz w:val="24"/>
          <w:szCs w:val="24"/>
          <w:lang w:val="ru-RU"/>
        </w:rPr>
        <w:t>Кузбасса</w:t>
      </w:r>
      <w:r w:rsidRPr="002F2332">
        <w:rPr>
          <w:color w:val="FF0000"/>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Особо охраняемые природные территории местного значения являются собственностью муниципальных образований и находятся в ведении органов местного самоуправления.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.1.7.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F2332" w:rsidRPr="002F2332" w:rsidRDefault="00E43F37" w:rsidP="002F2332">
      <w:pPr>
        <w:autoSpaceDE w:val="0"/>
        <w:autoSpaceDN w:val="0"/>
        <w:adjustRightInd w:val="0"/>
        <w:ind w:firstLine="1276"/>
        <w:jc w:val="both"/>
        <w:rPr>
          <w:color w:val="FF0000"/>
          <w:sz w:val="24"/>
          <w:szCs w:val="24"/>
          <w:lang w:val="ru-RU"/>
        </w:rPr>
      </w:pPr>
      <w:r w:rsidRPr="00464340">
        <w:rPr>
          <w:sz w:val="24"/>
          <w:szCs w:val="24"/>
          <w:lang w:val="ru-RU"/>
        </w:rPr>
        <w:t>Порядок отнесения земель к землям особо охраняемых природных территорий регионального и местного значения, порядок использования и охраны земель особо охраняемых природных территорий регионального и местного значения устанавливаются органами государственной власти Кемеровской области и органами местного самоуправления в соответствии с федеральными законами, законами Кемеровской области</w:t>
      </w:r>
      <w:r w:rsidR="002F2332" w:rsidRPr="002F2332">
        <w:rPr>
          <w:color w:val="FF0000"/>
          <w:sz w:val="24"/>
          <w:szCs w:val="24"/>
          <w:lang w:val="ru-RU"/>
        </w:rPr>
        <w:t xml:space="preserve"> </w:t>
      </w:r>
      <w:r w:rsidR="002F2332">
        <w:rPr>
          <w:color w:val="FF0000"/>
          <w:sz w:val="24"/>
          <w:szCs w:val="24"/>
          <w:lang w:val="ru-RU"/>
        </w:rPr>
        <w:t>-</w:t>
      </w:r>
      <w:r w:rsidR="002F2332" w:rsidRPr="002F2332">
        <w:rPr>
          <w:color w:val="FF0000"/>
          <w:sz w:val="24"/>
          <w:szCs w:val="24"/>
          <w:lang w:val="ru-RU"/>
        </w:rPr>
        <w:t>Кузбасса.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 и нормативными правовыми актами органов местного самоуправления.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Особо охраняемые природные территории проектируются в соответствии с требованиями законодательства Российской Федерации и Кемеровской</w:t>
      </w:r>
      <w:r w:rsidR="002F2332">
        <w:rPr>
          <w:sz w:val="24"/>
          <w:szCs w:val="24"/>
          <w:lang w:val="ru-RU"/>
        </w:rPr>
        <w:t>-</w:t>
      </w:r>
      <w:r w:rsidR="002F2332" w:rsidRPr="002F2332">
        <w:rPr>
          <w:color w:val="FF0000"/>
          <w:sz w:val="24"/>
          <w:szCs w:val="24"/>
          <w:lang w:val="ru-RU"/>
        </w:rPr>
        <w:t xml:space="preserve"> Кузбасса</w:t>
      </w:r>
      <w:r w:rsidRPr="00464340">
        <w:rPr>
          <w:sz w:val="24"/>
          <w:szCs w:val="24"/>
          <w:lang w:val="ru-RU"/>
        </w:rPr>
        <w:t xml:space="preserve"> области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w:t>
      </w:r>
    </w:p>
    <w:p w:rsidR="00E43F37" w:rsidRDefault="00E43F37" w:rsidP="00D238EC">
      <w:pPr>
        <w:tabs>
          <w:tab w:val="left" w:pos="2744"/>
        </w:tabs>
        <w:rPr>
          <w:sz w:val="24"/>
          <w:szCs w:val="24"/>
          <w:lang w:val="ru-RU"/>
        </w:rPr>
      </w:pPr>
    </w:p>
    <w:p w:rsidR="00E43F37" w:rsidRDefault="00E43F37" w:rsidP="002415C3">
      <w:pPr>
        <w:tabs>
          <w:tab w:val="left" w:pos="2744"/>
        </w:tabs>
        <w:ind w:firstLine="1276"/>
        <w:rPr>
          <w:sz w:val="24"/>
          <w:szCs w:val="24"/>
          <w:lang w:val="ru-RU"/>
        </w:rPr>
      </w:pPr>
    </w:p>
    <w:p w:rsidR="00E43F37" w:rsidRPr="00464340" w:rsidRDefault="00E43F37" w:rsidP="00545F9D">
      <w:pPr>
        <w:tabs>
          <w:tab w:val="left" w:pos="2744"/>
        </w:tabs>
        <w:ind w:firstLine="1276"/>
        <w:jc w:val="center"/>
        <w:rPr>
          <w:sz w:val="24"/>
          <w:szCs w:val="24"/>
          <w:lang w:val="ru-RU"/>
        </w:rPr>
      </w:pPr>
      <w:r w:rsidRPr="00464340">
        <w:rPr>
          <w:sz w:val="24"/>
          <w:szCs w:val="24"/>
          <w:lang w:val="ru-RU"/>
        </w:rPr>
        <w:t>4.</w:t>
      </w:r>
      <w:r>
        <w:rPr>
          <w:sz w:val="24"/>
          <w:szCs w:val="24"/>
          <w:lang w:val="ru-RU"/>
        </w:rPr>
        <w:t>7</w:t>
      </w:r>
      <w:r w:rsidRPr="00464340">
        <w:rPr>
          <w:sz w:val="24"/>
          <w:szCs w:val="24"/>
          <w:lang w:val="ru-RU"/>
        </w:rPr>
        <w:t>.2. Зоны природоохранного назначения,</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виды и режимы использования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.2.1. К землям природоохранного назначения относятся земли: </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запретных и </w:t>
      </w:r>
      <w:proofErr w:type="spellStart"/>
      <w:r w:rsidRPr="00464340">
        <w:rPr>
          <w:sz w:val="24"/>
          <w:szCs w:val="24"/>
          <w:lang w:val="ru-RU"/>
        </w:rPr>
        <w:t>нерестоохранных</w:t>
      </w:r>
      <w:proofErr w:type="spellEnd"/>
      <w:r w:rsidRPr="00464340">
        <w:rPr>
          <w:sz w:val="24"/>
          <w:szCs w:val="24"/>
          <w:lang w:val="ru-RU"/>
        </w:rPr>
        <w:t xml:space="preserve"> полос;</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иные земли, выполняющие природоохранные функции.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Кемеровской области</w:t>
      </w:r>
      <w:r w:rsidR="002F2332">
        <w:rPr>
          <w:sz w:val="24"/>
          <w:szCs w:val="24"/>
          <w:lang w:val="ru-RU"/>
        </w:rPr>
        <w:t>-</w:t>
      </w:r>
      <w:r w:rsidR="002F2332" w:rsidRPr="002F2332">
        <w:rPr>
          <w:color w:val="FF0000"/>
          <w:sz w:val="24"/>
          <w:szCs w:val="24"/>
          <w:lang w:val="ru-RU"/>
        </w:rPr>
        <w:t xml:space="preserve"> Кузбасса</w:t>
      </w:r>
      <w:r w:rsidRPr="00464340">
        <w:rPr>
          <w:sz w:val="24"/>
          <w:szCs w:val="24"/>
          <w:lang w:val="ru-RU"/>
        </w:rPr>
        <w:t xml:space="preserve"> и нормативными правовыми актами органов местного самоуправления.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.2.2. Земли, занятые защитными лесами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w:t>
      </w:r>
      <w:proofErr w:type="spellStart"/>
      <w:r w:rsidRPr="00464340">
        <w:rPr>
          <w:sz w:val="24"/>
          <w:szCs w:val="24"/>
          <w:lang w:val="ru-RU"/>
        </w:rPr>
        <w:t>защитности</w:t>
      </w:r>
      <w:proofErr w:type="spellEnd"/>
      <w:r w:rsidRPr="00464340">
        <w:rPr>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Кроме того, в лесах могут быть выделены особо защитные участки лесов с ограниченным режимом лесопользования (</w:t>
      </w:r>
      <w:proofErr w:type="spellStart"/>
      <w:r w:rsidRPr="00464340">
        <w:rPr>
          <w:sz w:val="24"/>
          <w:szCs w:val="24"/>
          <w:lang w:val="ru-RU"/>
        </w:rPr>
        <w:t>берего</w:t>
      </w:r>
      <w:proofErr w:type="spellEnd"/>
      <w:r w:rsidRPr="00464340">
        <w:rPr>
          <w:sz w:val="24"/>
          <w:szCs w:val="24"/>
          <w:lang w:val="ru-RU"/>
        </w:rPr>
        <w:t xml:space="preserve">- и почвозащитные участки леса вдоль берегов водных объектов, склонов оврагов и балок, опушек лесов на границах с безлесными </w:t>
      </w:r>
      <w:r w:rsidRPr="00464340">
        <w:rPr>
          <w:sz w:val="24"/>
          <w:szCs w:val="24"/>
          <w:lang w:val="ru-RU"/>
        </w:rPr>
        <w:lastRenderedPageBreak/>
        <w:t>территориями, места обитания и распространения редких и находящихся под угрозой исчезновения диких животных, растений и другие).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К защитным лесам относятся леса, которые подлежат освоению в целях сохранения </w:t>
      </w:r>
      <w:proofErr w:type="spellStart"/>
      <w:r w:rsidRPr="00464340">
        <w:rPr>
          <w:sz w:val="24"/>
          <w:szCs w:val="24"/>
          <w:lang w:val="ru-RU"/>
        </w:rPr>
        <w:t>средообразующих</w:t>
      </w:r>
      <w:proofErr w:type="spellEnd"/>
      <w:r w:rsidRPr="00464340">
        <w:rPr>
          <w:sz w:val="24"/>
          <w:szCs w:val="24"/>
          <w:lang w:val="ru-RU"/>
        </w:rPr>
        <w:t xml:space="preserve">, </w:t>
      </w:r>
      <w:proofErr w:type="spellStart"/>
      <w:r w:rsidRPr="00464340">
        <w:rPr>
          <w:sz w:val="24"/>
          <w:szCs w:val="24"/>
          <w:lang w:val="ru-RU"/>
        </w:rPr>
        <w:t>водоохранных</w:t>
      </w:r>
      <w:proofErr w:type="spellEnd"/>
      <w:r w:rsidRPr="00464340">
        <w:rPr>
          <w:sz w:val="24"/>
          <w:szCs w:val="24"/>
          <w:lang w:val="ru-RU"/>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.2.3. </w:t>
      </w:r>
      <w:proofErr w:type="spellStart"/>
      <w:r w:rsidRPr="00464340">
        <w:rPr>
          <w:sz w:val="24"/>
          <w:szCs w:val="24"/>
          <w:lang w:val="ru-RU"/>
        </w:rPr>
        <w:t>Водоохранные</w:t>
      </w:r>
      <w:proofErr w:type="spellEnd"/>
      <w:r w:rsidRPr="00464340">
        <w:rPr>
          <w:sz w:val="24"/>
          <w:szCs w:val="24"/>
          <w:lang w:val="ru-RU"/>
        </w:rPr>
        <w:t xml:space="preserve"> зоны и прибрежные защитные полосы</w:t>
      </w:r>
    </w:p>
    <w:p w:rsidR="00E43F37" w:rsidRPr="00464340" w:rsidRDefault="00E43F37" w:rsidP="002415C3">
      <w:pPr>
        <w:autoSpaceDE w:val="0"/>
        <w:autoSpaceDN w:val="0"/>
        <w:adjustRightInd w:val="0"/>
        <w:ind w:firstLine="1276"/>
        <w:jc w:val="both"/>
        <w:rPr>
          <w:sz w:val="24"/>
          <w:szCs w:val="24"/>
          <w:lang w:val="ru-RU"/>
        </w:rPr>
      </w:pPr>
      <w:proofErr w:type="spellStart"/>
      <w:r w:rsidRPr="00464340">
        <w:rPr>
          <w:sz w:val="24"/>
          <w:szCs w:val="24"/>
          <w:lang w:val="ru-RU"/>
        </w:rPr>
        <w:t>Водоохранными</w:t>
      </w:r>
      <w:proofErr w:type="spellEnd"/>
      <w:r w:rsidRPr="00464340">
        <w:rPr>
          <w:sz w:val="24"/>
          <w:szCs w:val="24"/>
          <w:lang w:val="ru-RU"/>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Ширина </w:t>
      </w:r>
      <w:proofErr w:type="spellStart"/>
      <w:r w:rsidRPr="00464340">
        <w:rPr>
          <w:sz w:val="24"/>
          <w:szCs w:val="24"/>
          <w:lang w:val="ru-RU"/>
        </w:rPr>
        <w:t>водоохранной</w:t>
      </w:r>
      <w:proofErr w:type="spellEnd"/>
      <w:r w:rsidRPr="00464340">
        <w:rPr>
          <w:sz w:val="24"/>
          <w:szCs w:val="24"/>
          <w:lang w:val="ru-RU"/>
        </w:rPr>
        <w:t xml:space="preserve"> зоны рек, ручьев, каналов, озер, водохранилищ и ширина их прибрежной защитной полосы за пределами территорий городских округов и поселений устанавливаются от соответствующей береговой линии.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На территории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464340">
        <w:rPr>
          <w:sz w:val="24"/>
          <w:szCs w:val="24"/>
          <w:lang w:val="ru-RU"/>
        </w:rPr>
        <w:t>водоохранной</w:t>
      </w:r>
      <w:proofErr w:type="spellEnd"/>
      <w:r w:rsidRPr="00464340">
        <w:rPr>
          <w:sz w:val="24"/>
          <w:szCs w:val="24"/>
          <w:lang w:val="ru-RU"/>
        </w:rPr>
        <w:t xml:space="preserve"> зоны на таких территориях устанавливается от парапета набережной.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Ширина </w:t>
      </w:r>
      <w:proofErr w:type="spellStart"/>
      <w:r w:rsidRPr="00464340">
        <w:rPr>
          <w:sz w:val="24"/>
          <w:szCs w:val="24"/>
          <w:lang w:val="ru-RU"/>
        </w:rPr>
        <w:t>водоохранных</w:t>
      </w:r>
      <w:proofErr w:type="spellEnd"/>
      <w:r w:rsidRPr="00464340">
        <w:rPr>
          <w:sz w:val="24"/>
          <w:szCs w:val="24"/>
          <w:lang w:val="ru-RU"/>
        </w:rPr>
        <w:t xml:space="preserve"> зон рек или ручьев устанавливается от их истока для рек или ручьев протяженностью: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до 10 км - 50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10 до 50 км - 100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50 км и более - 200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Для реки, ручья протяженностью менее 10 км от истока до устья </w:t>
      </w:r>
      <w:proofErr w:type="spellStart"/>
      <w:r w:rsidRPr="00464340">
        <w:rPr>
          <w:sz w:val="24"/>
          <w:szCs w:val="24"/>
          <w:lang w:val="ru-RU"/>
        </w:rPr>
        <w:t>водоохранная</w:t>
      </w:r>
      <w:proofErr w:type="spellEnd"/>
      <w:r w:rsidRPr="00464340">
        <w:rPr>
          <w:sz w:val="24"/>
          <w:szCs w:val="24"/>
          <w:lang w:val="ru-RU"/>
        </w:rPr>
        <w:t xml:space="preserve"> зона совпадает с прибрежной защитной полосой. Радиус </w:t>
      </w:r>
      <w:proofErr w:type="spellStart"/>
      <w:r w:rsidRPr="00464340">
        <w:rPr>
          <w:sz w:val="24"/>
          <w:szCs w:val="24"/>
          <w:lang w:val="ru-RU"/>
        </w:rPr>
        <w:t>водоохранной</w:t>
      </w:r>
      <w:proofErr w:type="spellEnd"/>
      <w:r w:rsidRPr="00464340">
        <w:rPr>
          <w:sz w:val="24"/>
          <w:szCs w:val="24"/>
          <w:lang w:val="ru-RU"/>
        </w:rPr>
        <w:t xml:space="preserve"> зоны для истоков реки, ручья устанавливается в размере 50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Ширина </w:t>
      </w:r>
      <w:proofErr w:type="spellStart"/>
      <w:r w:rsidRPr="00464340">
        <w:rPr>
          <w:sz w:val="24"/>
          <w:szCs w:val="24"/>
          <w:lang w:val="ru-RU"/>
        </w:rPr>
        <w:t>водоохранной</w:t>
      </w:r>
      <w:proofErr w:type="spellEnd"/>
      <w:r w:rsidRPr="00464340">
        <w:rPr>
          <w:sz w:val="24"/>
          <w:szCs w:val="24"/>
          <w:lang w:val="ru-RU"/>
        </w:rPr>
        <w:t xml:space="preserve"> зоны озера, водохранилища, за исключением озера, расположенного внутри болота, или озера, водохранилища с акваторией менее 0,5 кв. км, устанавливается в размере 50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В границах </w:t>
      </w:r>
      <w:proofErr w:type="spellStart"/>
      <w:r w:rsidRPr="00464340">
        <w:rPr>
          <w:sz w:val="24"/>
          <w:szCs w:val="24"/>
          <w:lang w:val="ru-RU"/>
        </w:rPr>
        <w:t>водоохранных</w:t>
      </w:r>
      <w:proofErr w:type="spellEnd"/>
      <w:r w:rsidRPr="00464340">
        <w:rPr>
          <w:sz w:val="24"/>
          <w:szCs w:val="24"/>
          <w:lang w:val="ru-RU"/>
        </w:rPr>
        <w:t xml:space="preserve"> зон запрещаются: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использование сточных вод для удобрения почв;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осуществление авиационных мер по борьбе с вредителями и болезнями растений;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В границах </w:t>
      </w:r>
      <w:proofErr w:type="spellStart"/>
      <w:r w:rsidRPr="00464340">
        <w:rPr>
          <w:sz w:val="24"/>
          <w:szCs w:val="24"/>
          <w:lang w:val="ru-RU"/>
        </w:rPr>
        <w:t>водоохранных</w:t>
      </w:r>
      <w:proofErr w:type="spellEnd"/>
      <w:r w:rsidRPr="00464340">
        <w:rPr>
          <w:sz w:val="24"/>
          <w:szCs w:val="24"/>
          <w:lang w:val="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трех градусов и 50 м - для уклона три и более градуса.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Ширина прибрежной защитной полосы озера, водохранилища, имеющих особо ценное </w:t>
      </w:r>
      <w:proofErr w:type="spellStart"/>
      <w:r w:rsidRPr="00464340">
        <w:rPr>
          <w:sz w:val="24"/>
          <w:szCs w:val="24"/>
          <w:lang w:val="ru-RU"/>
        </w:rPr>
        <w:t>рыбохозяйственное</w:t>
      </w:r>
      <w:proofErr w:type="spellEnd"/>
      <w:r w:rsidRPr="00464340">
        <w:rPr>
          <w:sz w:val="24"/>
          <w:szCs w:val="24"/>
          <w:lang w:val="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границах прибрежных защитных полос дополнительно запрещается: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распашка земель;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размещение отвалов размываемых грунтов;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выпас сельскохозяйственных животных и организация для них летних лагерей, ванн.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Установление на местности границ </w:t>
      </w:r>
      <w:proofErr w:type="spellStart"/>
      <w:r w:rsidRPr="00464340">
        <w:rPr>
          <w:sz w:val="24"/>
          <w:szCs w:val="24"/>
          <w:lang w:val="ru-RU"/>
        </w:rPr>
        <w:t>водоохранных</w:t>
      </w:r>
      <w:proofErr w:type="spellEnd"/>
      <w:r w:rsidRPr="00464340">
        <w:rPr>
          <w:sz w:val="24"/>
          <w:szCs w:val="24"/>
          <w:lang w:val="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.3. Зоны лечебно-оздоровительного назначения, </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режим использования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.3.1.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Лечебно-оздоровительные местности и курорты выделяются в целях их рационального использования и обеспечения сохранения их природных лечебных ресурсов и оздоровительных свойств.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Лечебно-оздоровительные местности и курорты могут иметь федеральное, региональное или местное значение.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Отнесение территорий (акваторий) к лечебно-оздоровительным местностям и курортам осуществляется в порядке, установленном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границах лечебно-оздоровительных местностей и курортов 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охраны.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.3.2. Порядок организации округов 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законом от 23.02.95 </w:t>
      </w:r>
      <w:r w:rsidRPr="00464340">
        <w:rPr>
          <w:sz w:val="24"/>
          <w:szCs w:val="24"/>
        </w:rPr>
        <w:t>N</w:t>
      </w:r>
      <w:r w:rsidRPr="00464340">
        <w:rPr>
          <w:sz w:val="24"/>
          <w:szCs w:val="24"/>
          <w:lang w:val="ru-RU"/>
        </w:rPr>
        <w:t xml:space="preserve"> 26-ФЗ «О природных лечебных ресурсах, лечебно-оздоровительных местностях и курортах».</w:t>
      </w:r>
    </w:p>
    <w:p w:rsidR="00E43F37"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.4. Зоны рекреационного назначения, виды, доступность и </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расчетные показатели, режимы использования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составе рекреационных зон могут быть отдельно выделены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землях рекреационного назначения запрещается деятельность, не соответствующая их целевому назначению.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территориях рекреационных зон не допускаются строительство и расширение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7</w:t>
      </w:r>
      <w:r w:rsidRPr="00464340">
        <w:rPr>
          <w:sz w:val="24"/>
          <w:szCs w:val="24"/>
          <w:lang w:val="ru-RU"/>
        </w:rPr>
        <w:t>.4.2. В составе рекреационных зон могут выделяться озелененные территории общего пользования, зоны массового отдыха и курортные, особо охраняемые природные территории и объекты.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Рекреационные зоны формируются на землях общего пользования (парки, сады, скверы, бульвары и другие озелененные территории общего пользования); на землях природоохранного, оздоровительного, рекреационного и историко-культурного назначения (памятники природы, природные национальные парки, дендрологические парки, ботанические сады); землях, обладающих природными лечебными ресурсами; землях памятников истории и культуры, музеев, заповедников.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.4.3. Зона рекреации водного объекта - водный объект или его участок с прилегающим к нему берегом, используемый для отдыха населения.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Качество воды водных объектов в местах рекреационного водопользования должно соответствовать требованиям СанПиН 2.1.5.980-00 Гигиенические требования к охране поверхностных вод».</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.4.4. Доля рекреации на незастроенных пространствах в пределах населенного пункта зависит от его местоположения и величины.</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38</w:t>
      </w:r>
    </w:p>
    <w:p w:rsidR="00E43F37" w:rsidRPr="00464340" w:rsidRDefault="00E43F37" w:rsidP="00163034">
      <w:pPr>
        <w:autoSpaceDE w:val="0"/>
        <w:autoSpaceDN w:val="0"/>
        <w:adjustRightInd w:val="0"/>
        <w:ind w:left="567" w:firstLine="709"/>
        <w:jc w:val="right"/>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678"/>
        <w:gridCol w:w="4394"/>
      </w:tblGrid>
      <w:tr w:rsidR="00E43F37"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4394"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Рекреационная зона, %</w:t>
            </w:r>
          </w:p>
        </w:tc>
      </w:tr>
      <w:tr w:rsidR="00E43F37"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4394"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70</w:t>
            </w:r>
          </w:p>
        </w:tc>
      </w:tr>
      <w:tr w:rsidR="00E43F37"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w:t>
            </w:r>
          </w:p>
        </w:tc>
        <w:tc>
          <w:tcPr>
            <w:tcW w:w="4394"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60</w:t>
            </w:r>
          </w:p>
        </w:tc>
      </w:tr>
      <w:tr w:rsidR="00E43F37" w:rsidRPr="00464340" w:rsidTr="00486FF5">
        <w:trPr>
          <w:cantSplit/>
          <w:trHeight w:val="240"/>
        </w:trPr>
        <w:tc>
          <w:tcPr>
            <w:tcW w:w="467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Средние, малые        </w:t>
            </w:r>
          </w:p>
        </w:tc>
        <w:tc>
          <w:tcPr>
            <w:tcW w:w="4394"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bl>
    <w:p w:rsidR="00E43F37" w:rsidRDefault="00E43F37" w:rsidP="00163034">
      <w:pPr>
        <w:autoSpaceDE w:val="0"/>
        <w:autoSpaceDN w:val="0"/>
        <w:adjustRightInd w:val="0"/>
        <w:ind w:left="567" w:firstLine="709"/>
        <w:jc w:val="both"/>
        <w:rPr>
          <w:sz w:val="24"/>
          <w:szCs w:val="24"/>
          <w:lang w:val="ru-RU"/>
        </w:rPr>
      </w:pPr>
    </w:p>
    <w:p w:rsidR="00E43F37" w:rsidRDefault="00E43F37" w:rsidP="00163034">
      <w:pPr>
        <w:autoSpaceDE w:val="0"/>
        <w:autoSpaceDN w:val="0"/>
        <w:adjustRightInd w:val="0"/>
        <w:ind w:left="567" w:firstLine="709"/>
        <w:jc w:val="both"/>
        <w:rPr>
          <w:sz w:val="24"/>
          <w:szCs w:val="24"/>
          <w:lang w:val="ru-RU"/>
        </w:rPr>
      </w:pPr>
    </w:p>
    <w:p w:rsidR="002F2332" w:rsidRDefault="002F2332" w:rsidP="00163034">
      <w:pPr>
        <w:autoSpaceDE w:val="0"/>
        <w:autoSpaceDN w:val="0"/>
        <w:adjustRightInd w:val="0"/>
        <w:ind w:left="567" w:firstLine="709"/>
        <w:jc w:val="both"/>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 xml:space="preserve">.4.5. Классификация рекреационных объектов и принципы их размещения представлены в приложении </w:t>
      </w:r>
      <w:r w:rsidRPr="00464340">
        <w:rPr>
          <w:sz w:val="24"/>
          <w:szCs w:val="24"/>
        </w:rPr>
        <w:t>N</w:t>
      </w:r>
      <w:r w:rsidRPr="00464340">
        <w:rPr>
          <w:sz w:val="24"/>
          <w:szCs w:val="24"/>
          <w:lang w:val="ru-RU"/>
        </w:rPr>
        <w:t xml:space="preserve"> 3. </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.5. Зоны историко-культурного назначения, режим использования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.5.1. К землям историко-культурного назначения относятся земли: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границах территорий объектов культурного наследия (памятников, ансамблей и достопримечательных мест),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режимы содержания и использования которых регламентируются законодательством в сфере охраны объектов культурного наследия и Земельным кодексом Российской Федерации;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военных и гражданских захоронений.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.5.2. Земли историко-культурного назначения используются строго в соответствии с их целевым назначением.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Изменение целевого назначения земель историко-культурного назначения и не соответствующая их целевому назначению деятельность не допускается.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Градостроительная деятельность, не связанная с нуждами объектов культурного наследия, военных и гражданских захоронений, на землях историко-культурного назначения запрещена.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.5.3. Охрана объектов культурного наследия (памятников истории и культуры)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При подготовке документов территориального планирования и документации по планировке территории </w:t>
      </w:r>
      <w:r>
        <w:rPr>
          <w:sz w:val="24"/>
          <w:szCs w:val="24"/>
          <w:lang w:val="ru-RU"/>
        </w:rPr>
        <w:t>Чебулинского</w:t>
      </w:r>
      <w:r w:rsidRPr="00464340">
        <w:rPr>
          <w:sz w:val="24"/>
          <w:szCs w:val="24"/>
          <w:lang w:val="ru-RU"/>
        </w:rPr>
        <w:t xml:space="preserve"> муниципального района следует соблюдать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Документация по планировке территории не должна предусматривать снос, перемещение или другие изменения состояния объектов культурного наследия (памятников </w:t>
      </w:r>
      <w:r w:rsidRPr="00464340">
        <w:rPr>
          <w:sz w:val="24"/>
          <w:szCs w:val="24"/>
          <w:lang w:val="ru-RU"/>
        </w:rPr>
        <w:lastRenderedPageBreak/>
        <w:t>истории и культуры) народов Российской Федерации (далее - объекты культурного наследия). Изменение состояния объектов культурного наследия допускается в соответствии с действующим законодательством в исключительных случаях.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.5.4. Объекты культурного наследия подразделяются на следующие виды: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ансамбли - четко локализуемые на исторически сложившихся территориях группы изолированных или объединенных памятников, строений и сооружений различного назначения (в том числе религиозного), а также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достопримечательные места - творения, созданные человеком и/или природой; центры исторических поселений или фрагменты градостроительной планировки и застройки; памятные места, культурные и природные ландшафты; культурные слои, остатки построек древних городов, городищ, селищ, стоянок; места совершения религиозных обрядов.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.5.5.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Необходимый состав зон охраны объекта культурного наследия определяется проектом зон охраны объекта культурного наследия.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.5.6. Расстояния от объектов культурного наследия до транспортных и инженерных коммуникаций следует принимать не менее: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до проезжих частей магистралей скоростного и непрерывного движения: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условиях сложного рельефа - 100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плоском рельефе - 50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до сетей водопровода, канализации и теплоснабжения (кроме разводящих) - 15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до других подземных инженерных сетей - 5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условиях реконструкции указанные расстояния до инженерных сетей допускается сокращать, но принимать не менее: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до </w:t>
      </w:r>
      <w:proofErr w:type="spellStart"/>
      <w:r w:rsidRPr="00464340">
        <w:rPr>
          <w:sz w:val="24"/>
          <w:szCs w:val="24"/>
          <w:lang w:val="ru-RU"/>
        </w:rPr>
        <w:t>водонесущих</w:t>
      </w:r>
      <w:proofErr w:type="spellEnd"/>
      <w:r w:rsidRPr="00464340">
        <w:rPr>
          <w:sz w:val="24"/>
          <w:szCs w:val="24"/>
          <w:lang w:val="ru-RU"/>
        </w:rPr>
        <w:t xml:space="preserve"> сетей - 5 метров;</w:t>
      </w:r>
    </w:p>
    <w:p w:rsidR="00E43F37" w:rsidRPr="00464340" w:rsidRDefault="00E43F37" w:rsidP="002415C3">
      <w:pPr>
        <w:autoSpaceDE w:val="0"/>
        <w:autoSpaceDN w:val="0"/>
        <w:adjustRightInd w:val="0"/>
        <w:ind w:firstLine="1276"/>
        <w:jc w:val="both"/>
        <w:rPr>
          <w:sz w:val="24"/>
          <w:szCs w:val="24"/>
          <w:lang w:val="ru-RU"/>
        </w:rPr>
      </w:pPr>
      <w:proofErr w:type="spellStart"/>
      <w:r w:rsidRPr="00464340">
        <w:rPr>
          <w:sz w:val="24"/>
          <w:szCs w:val="24"/>
          <w:lang w:val="ru-RU"/>
        </w:rPr>
        <w:t>неводонесущих</w:t>
      </w:r>
      <w:proofErr w:type="spellEnd"/>
      <w:r w:rsidRPr="00464340">
        <w:rPr>
          <w:sz w:val="24"/>
          <w:szCs w:val="24"/>
          <w:lang w:val="ru-RU"/>
        </w:rPr>
        <w:t xml:space="preserve"> - 2 метров.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7</w:t>
      </w:r>
      <w:r w:rsidRPr="00464340">
        <w:rPr>
          <w:sz w:val="24"/>
          <w:szCs w:val="24"/>
          <w:lang w:val="ru-RU"/>
        </w:rPr>
        <w:t>.6. Особо ценные земли, виды и режимы использования</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 Сведения об особо ценных землях должны указываться в документах государственного земельного кадастра, документах государственной регистрации прав на недвижимое имущество и сделок с ним и иных удостоверяющих права на землю документах.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 целью сохранения особо ценных земель запрещается любая деятельность, не соответствующая целевому назначению этих земель.</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7</w:t>
      </w:r>
      <w:r w:rsidRPr="00464340">
        <w:rPr>
          <w:sz w:val="24"/>
          <w:szCs w:val="24"/>
          <w:lang w:val="ru-RU"/>
        </w:rPr>
        <w:t>.6.3. На особо ценных землях сельскохозяйственного назначения запрещается любая деятельность, не связанная с производством сельскохозяйственной продукции, в том числе: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строительство и эксплуатация жилых и хозяйственных объектов, не связанных с производством продукции;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размещение садоводческих и дачных участков;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строительство магистральных дорог, трубопроводов, линий электропередачи и других коммуникаций;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разведка и разработка полезных ископаемых;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строительство объектов культуры, здравоохранения, образования;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деятельность, влекущая за собой нарушение почвенного покрова, изменение гидрологического режима, исторически сложившегося природного ландшафта.</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2"/>
        <w:rPr>
          <w:b/>
          <w:sz w:val="24"/>
          <w:szCs w:val="24"/>
          <w:lang w:val="ru-RU"/>
        </w:rPr>
      </w:pPr>
      <w:r w:rsidRPr="00464340">
        <w:rPr>
          <w:b/>
          <w:sz w:val="24"/>
          <w:szCs w:val="24"/>
          <w:lang w:val="ru-RU"/>
        </w:rPr>
        <w:t>4.</w:t>
      </w:r>
      <w:r>
        <w:rPr>
          <w:b/>
          <w:sz w:val="24"/>
          <w:szCs w:val="24"/>
          <w:lang w:val="ru-RU"/>
        </w:rPr>
        <w:t>8</w:t>
      </w:r>
      <w:r w:rsidRPr="00464340">
        <w:rPr>
          <w:b/>
          <w:sz w:val="24"/>
          <w:szCs w:val="24"/>
          <w:lang w:val="ru-RU"/>
        </w:rPr>
        <w:t>. Зоны специального назначения</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.1. Зоны размещения кладбищ, условия размещения, нормативные показатели, размеры земельных участков, санитарно-защитные зоны</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.1.1.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 </w:t>
      </w:r>
      <w:r w:rsidRPr="00464340">
        <w:rPr>
          <w:sz w:val="24"/>
          <w:szCs w:val="24"/>
        </w:rPr>
        <w:t>N</w:t>
      </w:r>
      <w:r w:rsidRPr="00464340">
        <w:rPr>
          <w:sz w:val="24"/>
          <w:szCs w:val="24"/>
          <w:lang w:val="ru-RU"/>
        </w:rPr>
        <w:t xml:space="preserve"> 8-ФЗ «О погребении и похоронном деле», СанПиН 2.1.1279-03 «Гигиенические требования к размещению, устройству и содержанию кладбищ, зданий и сооружений похоронного назначения» (далее - СанПиН 2.1.1279-03) и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.1.2. Принципами похоронного дела в Кемеровской области являются: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обеспечение санитарно-эпидемиологического и социального благополучия населения, сохранение физического и психического здоровья, поддержание нормального функционирования населенных пунктов;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защита от вредных воздействий останков или праха на здоровье населения, окружающую среду, застройку населенных пунктов;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внедрение кремации и рациональных способов погребения останков после кремации;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рациональное размещение объектов похоронного обслуживания в градостроительной структуре населенных пунктов в соответствии с градостроительными, экологическими, санитарными и иными нормами, установленными нормативными актами Российской Федерации.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.1.3. Выбор земельного участка под размещение кладбища производится на основе санитарно-эпидемиологической оценки следующих факторов: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санитарно-эпидемиологической обстановки;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градостроительного назначения и ландшафтного зонирования территории;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геологических, гидрогеологических и гидрогеохимических данных;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почвенно-географических и способности почв и </w:t>
      </w:r>
      <w:proofErr w:type="spellStart"/>
      <w:r w:rsidRPr="00464340">
        <w:rPr>
          <w:sz w:val="24"/>
          <w:szCs w:val="24"/>
          <w:lang w:val="ru-RU"/>
        </w:rPr>
        <w:t>почвогрунтов</w:t>
      </w:r>
      <w:proofErr w:type="spellEnd"/>
      <w:r w:rsidRPr="00464340">
        <w:rPr>
          <w:sz w:val="24"/>
          <w:szCs w:val="24"/>
          <w:lang w:val="ru-RU"/>
        </w:rPr>
        <w:t xml:space="preserve"> к самоочищению;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эрозионного потенциала и миграции загрязнений;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транспортной доступности.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Участок, отводимый под кладбище, должен удовлетворять следующим требованиям: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не затопляться при паводках;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должен быть доступен для инвалидов и маломобильных лиц;</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иметь уровень стояния грунтовых вод не менее чем 2,5 м от поверхности земли при максимальном стоянии грунтовых вод. При уровне выше 2,5 метра от поверхности земли участок может быть использован лишь для размещения кладбища для погребения после кремации;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иметь сухую пористую почву (супесчаную, песчаную) на глубине 1,5 метра и ниже с влажностью почвы в пределах 6 - 18 процентов;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располагаться с подветренной стороны по отношению к жилой территории.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.1.4. Не разрешается размещать кладбища на территориях: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первого и второго поясов зон санитарной охраны источников централизованного водоснабжения и минеральных вод;</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зон санитарной, горно-санитарной охраны лечебно-оздоровительных местностей и курортов;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с выходом на поверхность </w:t>
      </w:r>
      <w:proofErr w:type="spellStart"/>
      <w:r w:rsidRPr="00464340">
        <w:rPr>
          <w:sz w:val="24"/>
          <w:szCs w:val="24"/>
          <w:lang w:val="ru-RU"/>
        </w:rPr>
        <w:t>закарстованных</w:t>
      </w:r>
      <w:proofErr w:type="spellEnd"/>
      <w:r w:rsidRPr="00464340">
        <w:rPr>
          <w:sz w:val="24"/>
          <w:szCs w:val="24"/>
          <w:lang w:val="ru-RU"/>
        </w:rPr>
        <w:t>, сильнотрещиноватых пород и в местах выклинивания водоносных горизонтов;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со стоянием грунтовых вод менее 2 метров от поверхности земли при наиболее высоком их стоянии, а также на затапливаемых, подверженных оползням и обвалам, заболоченных;</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.1.5. Размер земельного участка для кладбища определяется с учетом количества жителей конкретного населенного пункта,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Размер земельного участка для территории кладбища принимается исходя из нормы 0,24 га на 1 тыс. человек в соответствии со СНиП 2.07.01-89* «Градостроительство. Планировка и застройка городских и сельских поселений».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Гражданам на территории </w:t>
      </w:r>
      <w:r>
        <w:rPr>
          <w:sz w:val="24"/>
          <w:szCs w:val="24"/>
          <w:lang w:val="ru-RU"/>
        </w:rPr>
        <w:t>Чебулинского</w:t>
      </w:r>
      <w:r w:rsidRPr="00464340">
        <w:rPr>
          <w:sz w:val="24"/>
          <w:szCs w:val="24"/>
          <w:lang w:val="ru-RU"/>
        </w:rPr>
        <w:t xml:space="preserve"> муниципального района могут предоставляться земельные участки на кладбищах для создания семейных захоронений. Порядок предоставления земельных участков устанавливается органами местного самоуправления.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.1.6. Вновь создаваемые места погребения должны размещаться на расстоянии не менее 300 м от границ селитебной территории.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Кладбища с погребением путем предания тела (останков) умершего земле (захоронение в могилу, склеп) размещают на расстоянии от жилых, общественных зданий, спортивно-оздоровительных и санаторно-курортных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500 метров - кладбища смешанного и традиционного захоронения площадью от 20 до 40 га (размещение кладбища размером территории более 40 га не допускается);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300 метров - кладбища смешанного и традиционного захоронения площадью от 10 до 20 га;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100 метров - кладбища смешанного и традиционного захоронения площадью до 10 и менее га;</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50 метров - для сельских закрытых кладбищ и мемориальных комплексов, кладбищ с погребением после кремации;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w:t>
      </w:r>
      <w:proofErr w:type="spellStart"/>
      <w:r w:rsidRPr="00464340">
        <w:rPr>
          <w:sz w:val="24"/>
          <w:szCs w:val="24"/>
          <w:lang w:val="ru-RU"/>
        </w:rPr>
        <w:t>водоисточника</w:t>
      </w:r>
      <w:proofErr w:type="spellEnd"/>
      <w:r w:rsidRPr="00464340">
        <w:rPr>
          <w:sz w:val="24"/>
          <w:szCs w:val="24"/>
          <w:lang w:val="ru-RU"/>
        </w:rPr>
        <w:t xml:space="preserve"> и времени фильтрации.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.1.7.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500 м - без подготовительных и обрядовых процессов с одной однокамерной печью;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1000 м - при количестве печей более одной.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Ширина санитарно-защитной зоны для крематориев определяется расчетами рассеивания загрязняющих веществ в атмосферном воздухе по утвержденным методикам.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.1.8.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условий растительности в регулировании водного режима территории.</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.2. Зоны размещения скотомогильников, условия размещения, нормативные показатели, размеры земельных участков, санитарно-защитные зоны</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.2.1. Скотомогильники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464340">
        <w:rPr>
          <w:sz w:val="24"/>
          <w:szCs w:val="24"/>
          <w:lang w:val="ru-RU"/>
        </w:rPr>
        <w:t>конфискатов</w:t>
      </w:r>
      <w:proofErr w:type="spellEnd"/>
      <w:r w:rsidRPr="00464340">
        <w:rPr>
          <w:sz w:val="24"/>
          <w:szCs w:val="24"/>
          <w:lang w:val="ru-RU"/>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Места, отведенные для захоронения биологических отходов (скотомогильники), должны иметь одну или несколько биотермических ям.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.2.2. Уничтожение биологических отходов путем захоронения в землю категорически запрещается.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Кемеровской области.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w:t>
      </w:r>
      <w:proofErr w:type="spellStart"/>
      <w:r w:rsidRPr="00464340">
        <w:rPr>
          <w:sz w:val="24"/>
          <w:szCs w:val="24"/>
          <w:lang w:val="ru-RU"/>
        </w:rPr>
        <w:t>Роспотребнадзора</w:t>
      </w:r>
      <w:proofErr w:type="spellEnd"/>
      <w:r w:rsidRPr="00464340">
        <w:rPr>
          <w:sz w:val="24"/>
          <w:szCs w:val="24"/>
          <w:lang w:val="ru-RU"/>
        </w:rPr>
        <w:t>.</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.2.3. Скотомогильники размещают на сухом возвышенном участке земли площадью не менее 600 кв. м. Уровень грунтовых вод должен быть не менее 2 м от поверхности земли.</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lastRenderedPageBreak/>
        <w:t>4.</w:t>
      </w:r>
      <w:r>
        <w:rPr>
          <w:sz w:val="24"/>
          <w:szCs w:val="24"/>
          <w:lang w:val="ru-RU"/>
        </w:rPr>
        <w:t>8</w:t>
      </w:r>
      <w:r w:rsidRPr="00464340">
        <w:rPr>
          <w:sz w:val="24"/>
          <w:szCs w:val="24"/>
          <w:lang w:val="ru-RU"/>
        </w:rPr>
        <w:t>.2.4. Размер санитарно-защитной зоны до жилых и общественных зданий и учреждений:</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скотомогильника с захоронением в ямах - 1000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от скотомогильника с биотермическими ямами - 500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Размер санитарно-защитной зоны от скотомогильника (биотермической ямы) должен быть до:</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животноводческих ферм (комплексов) - 1000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скотопрогонов и пастбищ - 200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автомобильных, железных дорог в зависимости от их категории - 50 - 300 м.</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.2.5.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.2.6. На территории скотомогильника запрещается: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пасти скот, косить траву;</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брать, выносить, вывозить землю и гуммированный остаток за его пределы.</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 xml:space="preserve">Размещение скотомогильников </w:t>
      </w:r>
      <w:proofErr w:type="spellStart"/>
      <w:r w:rsidRPr="00464340">
        <w:rPr>
          <w:sz w:val="24"/>
          <w:szCs w:val="24"/>
          <w:lang w:val="ru-RU"/>
        </w:rPr>
        <w:t>вводоохраной</w:t>
      </w:r>
      <w:proofErr w:type="spellEnd"/>
      <w:r w:rsidRPr="00464340">
        <w:rPr>
          <w:sz w:val="24"/>
          <w:szCs w:val="24"/>
          <w:lang w:val="ru-RU"/>
        </w:rPr>
        <w:t xml:space="preserve"> лесопарковой и заповедной зонах категорически запрещается.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Территорию скотомогильника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.2.7. К скотомогильникам предусматриваются удобные подъездные пути в соответствии с требованиями настоящих нормативов.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исключительных случаях с разрешения главного государственного ветеринарного инспектора Кемеровской области допускается использование территории скотомогильника для промышленного строительства, если с момента последнего захоронения: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биотермическую яму прошло не менее 2 лет;</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в земляную яму - не менее 25 лет.</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Промышленный объект не должен быть связан с приемом, производством и переработкой продуктов питания и кормов.</w:t>
      </w:r>
    </w:p>
    <w:p w:rsidR="00E43F37" w:rsidRPr="00464340" w:rsidRDefault="00E43F37" w:rsidP="002415C3">
      <w:pPr>
        <w:autoSpaceDE w:val="0"/>
        <w:autoSpaceDN w:val="0"/>
        <w:adjustRightInd w:val="0"/>
        <w:ind w:firstLine="1276"/>
        <w:jc w:val="both"/>
        <w:rPr>
          <w:sz w:val="24"/>
          <w:szCs w:val="24"/>
          <w:lang w:val="ru-RU"/>
        </w:rPr>
      </w:pP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.3. Зоны размещения полигонов для твердых бытовых отходов, </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 xml:space="preserve">условия размещения, нормативные показатели, </w:t>
      </w:r>
    </w:p>
    <w:p w:rsidR="00E43F37" w:rsidRPr="00464340" w:rsidRDefault="00E43F37" w:rsidP="002415C3">
      <w:pPr>
        <w:autoSpaceDE w:val="0"/>
        <w:autoSpaceDN w:val="0"/>
        <w:adjustRightInd w:val="0"/>
        <w:ind w:firstLine="1276"/>
        <w:jc w:val="center"/>
        <w:outlineLvl w:val="3"/>
        <w:rPr>
          <w:sz w:val="24"/>
          <w:szCs w:val="24"/>
          <w:lang w:val="ru-RU"/>
        </w:rPr>
      </w:pPr>
      <w:r w:rsidRPr="00464340">
        <w:rPr>
          <w:sz w:val="24"/>
          <w:szCs w:val="24"/>
          <w:lang w:val="ru-RU"/>
        </w:rPr>
        <w:t>размеры земельных участков, санитарно-защитные зоны</w:t>
      </w:r>
    </w:p>
    <w:p w:rsidR="00E43F37" w:rsidRPr="00464340" w:rsidRDefault="00E43F37" w:rsidP="002415C3">
      <w:pPr>
        <w:autoSpaceDE w:val="0"/>
        <w:autoSpaceDN w:val="0"/>
        <w:adjustRightInd w:val="0"/>
        <w:ind w:firstLine="1276"/>
        <w:jc w:val="center"/>
        <w:outlineLvl w:val="3"/>
        <w:rPr>
          <w:sz w:val="24"/>
          <w:szCs w:val="24"/>
          <w:lang w:val="ru-RU"/>
        </w:rPr>
      </w:pPr>
    </w:p>
    <w:p w:rsidR="00E43F37" w:rsidRPr="00464340" w:rsidRDefault="00E43F37" w:rsidP="002415C3">
      <w:pPr>
        <w:autoSpaceDE w:val="0"/>
        <w:autoSpaceDN w:val="0"/>
        <w:adjustRightInd w:val="0"/>
        <w:ind w:firstLine="1276"/>
        <w:jc w:val="both"/>
        <w:rPr>
          <w:sz w:val="24"/>
          <w:szCs w:val="24"/>
          <w:lang w:val="ru-RU"/>
        </w:rPr>
      </w:pPr>
      <w:r>
        <w:rPr>
          <w:sz w:val="24"/>
          <w:szCs w:val="24"/>
          <w:lang w:val="ru-RU"/>
        </w:rPr>
        <w:t>4.8</w:t>
      </w:r>
      <w:r w:rsidRPr="00464340">
        <w:rPr>
          <w:sz w:val="24"/>
          <w:szCs w:val="24"/>
          <w:lang w:val="ru-RU"/>
        </w:rPr>
        <w:t>.3.1.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.3.2. Нормативы накопления бытовых отходов от зданий и сооружений</w:t>
      </w:r>
    </w:p>
    <w:p w:rsidR="00E43F37" w:rsidRPr="00464340" w:rsidRDefault="00E43F37" w:rsidP="00163034">
      <w:pPr>
        <w:autoSpaceDE w:val="0"/>
        <w:autoSpaceDN w:val="0"/>
        <w:adjustRightInd w:val="0"/>
        <w:ind w:left="567" w:firstLine="709"/>
        <w:jc w:val="both"/>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D238EC" w:rsidRPr="00D26F31" w:rsidRDefault="00D238EC" w:rsidP="00163034">
      <w:pPr>
        <w:autoSpaceDE w:val="0"/>
        <w:autoSpaceDN w:val="0"/>
        <w:adjustRightInd w:val="0"/>
        <w:ind w:left="567" w:firstLine="709"/>
        <w:jc w:val="right"/>
        <w:outlineLvl w:val="4"/>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lastRenderedPageBreak/>
        <w:t>Таблица</w:t>
      </w:r>
      <w:proofErr w:type="spellEnd"/>
      <w:r w:rsidRPr="00464340">
        <w:rPr>
          <w:sz w:val="24"/>
          <w:szCs w:val="24"/>
        </w:rPr>
        <w:t xml:space="preserve"> </w:t>
      </w:r>
      <w:r w:rsidRPr="00464340">
        <w:rPr>
          <w:sz w:val="24"/>
          <w:szCs w:val="24"/>
          <w:lang w:val="ru-RU"/>
        </w:rPr>
        <w:t>39</w:t>
      </w:r>
    </w:p>
    <w:p w:rsidR="00E43F37" w:rsidRPr="00464340" w:rsidRDefault="00E43F37" w:rsidP="00163034">
      <w:pPr>
        <w:autoSpaceDE w:val="0"/>
        <w:autoSpaceDN w:val="0"/>
        <w:adjustRightInd w:val="0"/>
        <w:ind w:left="567" w:firstLine="709"/>
        <w:jc w:val="both"/>
        <w:rPr>
          <w:sz w:val="24"/>
          <w:szCs w:val="24"/>
        </w:rPr>
      </w:pPr>
    </w:p>
    <w:tbl>
      <w:tblPr>
        <w:tblW w:w="8505" w:type="dxa"/>
        <w:tblInd w:w="637" w:type="dxa"/>
        <w:tblLayout w:type="fixed"/>
        <w:tblCellMar>
          <w:left w:w="70" w:type="dxa"/>
          <w:right w:w="70" w:type="dxa"/>
        </w:tblCellMar>
        <w:tblLook w:val="0000" w:firstRow="0" w:lastRow="0" w:firstColumn="0" w:lastColumn="0" w:noHBand="0" w:noVBand="0"/>
      </w:tblPr>
      <w:tblGrid>
        <w:gridCol w:w="6318"/>
        <w:gridCol w:w="2187"/>
      </w:tblGrid>
      <w:tr w:rsidR="00E43F37" w:rsidRPr="000525D6" w:rsidTr="007A3BC1">
        <w:trPr>
          <w:cantSplit/>
          <w:trHeight w:val="36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Твердые бытовые отходы</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Нормативное значение, </w:t>
            </w:r>
            <w:r w:rsidRPr="00464340">
              <w:rPr>
                <w:rFonts w:ascii="Times New Roman" w:hAnsi="Times New Roman" w:cs="Times New Roman"/>
                <w:sz w:val="24"/>
                <w:szCs w:val="24"/>
              </w:rPr>
              <w:br/>
              <w:t>кг/год на 1 человека</w:t>
            </w:r>
          </w:p>
        </w:tc>
      </w:tr>
      <w:tr w:rsidR="00E43F37" w:rsidRPr="00464340" w:rsidTr="007A3BC1">
        <w:trPr>
          <w:cantSplit/>
          <w:trHeight w:val="48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благоустроенных жилых зданий, оборудованных водопроводом, канализацией, центральным отоплением и газом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190</w:t>
            </w:r>
          </w:p>
        </w:tc>
      </w:tr>
      <w:tr w:rsidR="00E43F37"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неблагоустроенных жилых зданий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300</w:t>
            </w:r>
          </w:p>
        </w:tc>
      </w:tr>
      <w:tr w:rsidR="00E43F37"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330</w:t>
            </w:r>
          </w:p>
        </w:tc>
      </w:tr>
      <w:tr w:rsidR="00E43F37"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 местном печном отоплении бурым углем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450</w:t>
            </w:r>
          </w:p>
        </w:tc>
      </w:tr>
      <w:tr w:rsidR="00E43F37"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Общее количество с учетом общественных зданий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280</w:t>
            </w:r>
          </w:p>
        </w:tc>
      </w:tr>
      <w:tr w:rsidR="00E43F37" w:rsidRPr="00464340" w:rsidTr="007A3BC1">
        <w:trPr>
          <w:cantSplit/>
          <w:trHeight w:val="36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Смет с 1 кв. м твердых покрытий улиц, площадей и парков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w:t>
            </w:r>
          </w:p>
        </w:tc>
      </w:tr>
      <w:tr w:rsidR="00E43F37" w:rsidRPr="00464340" w:rsidTr="007A3BC1">
        <w:trPr>
          <w:cantSplit/>
          <w:trHeight w:val="240"/>
        </w:trPr>
        <w:tc>
          <w:tcPr>
            <w:tcW w:w="6318"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Крупногабаритных бытовых отходов         </w:t>
            </w:r>
          </w:p>
        </w:tc>
        <w:tc>
          <w:tcPr>
            <w:tcW w:w="2187"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14</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.3.3. Полигоны ТБО размещаются за пределами жилой зоны, на обособленных территориях с обеспечением нормативных санитарно-защитных зон.</w:t>
      </w:r>
    </w:p>
    <w:p w:rsidR="00E43F37" w:rsidRPr="00464340" w:rsidRDefault="00E43F37" w:rsidP="002415C3">
      <w:pPr>
        <w:autoSpaceDE w:val="0"/>
        <w:autoSpaceDN w:val="0"/>
        <w:adjustRightInd w:val="0"/>
        <w:ind w:firstLine="1276"/>
        <w:jc w:val="both"/>
        <w:rPr>
          <w:sz w:val="24"/>
          <w:szCs w:val="24"/>
          <w:lang w:val="ru-RU"/>
        </w:rPr>
      </w:pPr>
      <w:r w:rsidRPr="00464340">
        <w:rPr>
          <w:sz w:val="24"/>
          <w:szCs w:val="24"/>
          <w:lang w:val="ru-RU"/>
        </w:rPr>
        <w:t>Размер санитарно-защитной зоны может уточняться при расчете газообразных выбросов в атмосферу. Границы зоны устанавливаются по изолинии 1ПДК, если она выходит из пределов нормативной зоны. Санитарно-защитная зона должна быть озеленена.</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.3.4. Размеры земельных участков и санитарно-защитных зон предприятий и сооружений по обращению с бытовыми отходами</w:t>
      </w:r>
    </w:p>
    <w:p w:rsidR="00E43F37" w:rsidRPr="00464340" w:rsidRDefault="00E43F37" w:rsidP="00163034">
      <w:pPr>
        <w:ind w:left="567" w:firstLine="709"/>
        <w:jc w:val="both"/>
        <w:rPr>
          <w:sz w:val="24"/>
          <w:szCs w:val="24"/>
          <w:lang w:val="ru-RU"/>
        </w:rPr>
      </w:pP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8"/>
        <w:gridCol w:w="3433"/>
        <w:gridCol w:w="2324"/>
      </w:tblGrid>
      <w:tr w:rsidR="00E43F37" w:rsidRPr="00464340" w:rsidTr="00331137">
        <w:trPr>
          <w:tblHeader/>
          <w:jc w:val="center"/>
        </w:trPr>
        <w:tc>
          <w:tcPr>
            <w:tcW w:w="2466" w:type="dxa"/>
            <w:tcBorders>
              <w:top w:val="double" w:sz="4" w:space="0" w:color="auto"/>
              <w:bottom w:val="single" w:sz="6" w:space="0" w:color="auto"/>
            </w:tcBorders>
          </w:tcPr>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 xml:space="preserve">Предприятия и сооружения </w:t>
            </w:r>
          </w:p>
          <w:p w:rsidR="00E43F37" w:rsidRPr="003D20E7" w:rsidRDefault="00E43F37" w:rsidP="00163034">
            <w:pPr>
              <w:pStyle w:val="S0"/>
              <w:ind w:left="567" w:firstLine="709"/>
              <w:rPr>
                <w:rFonts w:ascii="Times New Roman" w:hAnsi="Times New Roman"/>
                <w:sz w:val="24"/>
                <w:szCs w:val="24"/>
                <w:lang w:eastAsia="en-US"/>
              </w:rPr>
            </w:pPr>
          </w:p>
        </w:tc>
        <w:tc>
          <w:tcPr>
            <w:tcW w:w="3490" w:type="dxa"/>
            <w:tcBorders>
              <w:top w:val="double" w:sz="4" w:space="0" w:color="auto"/>
              <w:bottom w:val="single" w:sz="6" w:space="0" w:color="auto"/>
            </w:tcBorders>
          </w:tcPr>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Размеры земельных участков, га, на 1000 т твердых бытовых отходов в год</w:t>
            </w:r>
          </w:p>
        </w:tc>
        <w:tc>
          <w:tcPr>
            <w:tcW w:w="2349" w:type="dxa"/>
            <w:tcBorders>
              <w:top w:val="double" w:sz="4" w:space="0" w:color="auto"/>
              <w:bottom w:val="single" w:sz="6" w:space="0" w:color="auto"/>
            </w:tcBorders>
          </w:tcPr>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Санитарно-защитные зоны, м</w:t>
            </w:r>
          </w:p>
        </w:tc>
      </w:tr>
      <w:tr w:rsidR="00E43F37" w:rsidRPr="00464340" w:rsidTr="00331137">
        <w:trPr>
          <w:jc w:val="center"/>
        </w:trPr>
        <w:tc>
          <w:tcPr>
            <w:tcW w:w="2466" w:type="dxa"/>
            <w:tcBorders>
              <w:top w:val="single" w:sz="6" w:space="0" w:color="auto"/>
            </w:tcBorders>
          </w:tcPr>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 xml:space="preserve">Предприятия по промышленной переработке </w:t>
            </w:r>
          </w:p>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твёрдых бытовых  отходов мощностью, тыс. т в год:</w:t>
            </w:r>
          </w:p>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 xml:space="preserve"> до 40</w:t>
            </w:r>
          </w:p>
          <w:p w:rsidR="00E43F37" w:rsidRPr="003D20E7" w:rsidRDefault="00E43F37" w:rsidP="00331137">
            <w:pPr>
              <w:pStyle w:val="S0"/>
              <w:jc w:val="left"/>
              <w:rPr>
                <w:rFonts w:ascii="Times New Roman" w:hAnsi="Times New Roman"/>
                <w:sz w:val="24"/>
                <w:szCs w:val="24"/>
                <w:lang w:eastAsia="en-US"/>
              </w:rPr>
            </w:pPr>
            <w:r w:rsidRPr="003D20E7">
              <w:rPr>
                <w:rFonts w:ascii="Times New Roman" w:hAnsi="Times New Roman"/>
                <w:sz w:val="24"/>
                <w:szCs w:val="24"/>
                <w:lang w:eastAsia="en-US"/>
              </w:rPr>
              <w:t xml:space="preserve">свыше 40 </w:t>
            </w:r>
          </w:p>
        </w:tc>
        <w:tc>
          <w:tcPr>
            <w:tcW w:w="3490" w:type="dxa"/>
            <w:tcBorders>
              <w:top w:val="single" w:sz="6" w:space="0" w:color="auto"/>
            </w:tcBorders>
          </w:tcPr>
          <w:p w:rsidR="00E43F37" w:rsidRPr="003D20E7" w:rsidRDefault="00E43F37" w:rsidP="00331137">
            <w:pPr>
              <w:pStyle w:val="S0"/>
              <w:ind w:left="567" w:firstLine="709"/>
              <w:rPr>
                <w:rFonts w:ascii="Times New Roman" w:hAnsi="Times New Roman"/>
                <w:sz w:val="24"/>
                <w:szCs w:val="24"/>
                <w:lang w:eastAsia="en-US"/>
              </w:rPr>
            </w:pPr>
          </w:p>
          <w:p w:rsidR="00E43F37" w:rsidRPr="003D20E7" w:rsidRDefault="00E43F37" w:rsidP="00331137">
            <w:pPr>
              <w:pStyle w:val="S0"/>
              <w:ind w:left="567" w:firstLine="709"/>
              <w:rPr>
                <w:rFonts w:ascii="Times New Roman" w:hAnsi="Times New Roman"/>
                <w:sz w:val="24"/>
                <w:szCs w:val="24"/>
                <w:lang w:eastAsia="en-US"/>
              </w:rPr>
            </w:pPr>
          </w:p>
          <w:p w:rsidR="00E43F37" w:rsidRPr="003D20E7" w:rsidRDefault="00E43F37" w:rsidP="00331137">
            <w:pPr>
              <w:pStyle w:val="S0"/>
              <w:ind w:left="567" w:firstLine="709"/>
              <w:rPr>
                <w:rFonts w:ascii="Times New Roman" w:hAnsi="Times New Roman"/>
                <w:sz w:val="24"/>
                <w:szCs w:val="24"/>
                <w:lang w:eastAsia="en-US"/>
              </w:rPr>
            </w:pPr>
          </w:p>
          <w:p w:rsidR="00E43F37" w:rsidRPr="003D20E7" w:rsidRDefault="00E43F37" w:rsidP="00331137">
            <w:pPr>
              <w:pStyle w:val="S0"/>
              <w:rPr>
                <w:rFonts w:ascii="Times New Roman" w:hAnsi="Times New Roman"/>
                <w:sz w:val="24"/>
                <w:szCs w:val="24"/>
                <w:lang w:eastAsia="en-US"/>
              </w:rPr>
            </w:pPr>
          </w:p>
          <w:p w:rsidR="00E43F37" w:rsidRPr="003D20E7" w:rsidRDefault="00E43F37" w:rsidP="00331137">
            <w:pPr>
              <w:pStyle w:val="S0"/>
              <w:rPr>
                <w:rFonts w:ascii="Times New Roman" w:hAnsi="Times New Roman"/>
                <w:sz w:val="24"/>
                <w:szCs w:val="24"/>
                <w:lang w:eastAsia="en-US"/>
              </w:rPr>
            </w:pPr>
          </w:p>
          <w:p w:rsidR="00E43F37" w:rsidRPr="003D20E7" w:rsidRDefault="00E43F37" w:rsidP="00331137">
            <w:pPr>
              <w:pStyle w:val="S0"/>
              <w:rPr>
                <w:rFonts w:ascii="Times New Roman" w:hAnsi="Times New Roman"/>
                <w:sz w:val="24"/>
                <w:szCs w:val="24"/>
                <w:lang w:eastAsia="en-US"/>
              </w:rPr>
            </w:pPr>
            <w:r w:rsidRPr="003D20E7">
              <w:rPr>
                <w:rFonts w:ascii="Times New Roman" w:hAnsi="Times New Roman"/>
                <w:sz w:val="24"/>
                <w:szCs w:val="24"/>
                <w:lang w:eastAsia="en-US"/>
              </w:rPr>
              <w:t>0,05</w:t>
            </w:r>
          </w:p>
          <w:p w:rsidR="00E43F37" w:rsidRPr="003D20E7" w:rsidRDefault="00E43F37" w:rsidP="00331137">
            <w:pPr>
              <w:pStyle w:val="S0"/>
              <w:rPr>
                <w:rFonts w:ascii="Times New Roman" w:hAnsi="Times New Roman"/>
                <w:sz w:val="24"/>
                <w:szCs w:val="24"/>
                <w:lang w:eastAsia="en-US"/>
              </w:rPr>
            </w:pPr>
            <w:r w:rsidRPr="003D20E7">
              <w:rPr>
                <w:rFonts w:ascii="Times New Roman" w:hAnsi="Times New Roman"/>
                <w:sz w:val="24"/>
                <w:szCs w:val="24"/>
                <w:lang w:eastAsia="en-US"/>
              </w:rPr>
              <w:t>0,05</w:t>
            </w:r>
          </w:p>
        </w:tc>
        <w:tc>
          <w:tcPr>
            <w:tcW w:w="2349" w:type="dxa"/>
            <w:tcBorders>
              <w:top w:val="single" w:sz="6" w:space="0" w:color="auto"/>
            </w:tcBorders>
          </w:tcPr>
          <w:p w:rsidR="00E43F37" w:rsidRPr="003D20E7" w:rsidRDefault="00E43F37" w:rsidP="00331137">
            <w:pPr>
              <w:pStyle w:val="S0"/>
              <w:ind w:left="567" w:firstLine="709"/>
              <w:rPr>
                <w:rFonts w:ascii="Times New Roman" w:hAnsi="Times New Roman"/>
                <w:sz w:val="24"/>
                <w:szCs w:val="24"/>
                <w:lang w:eastAsia="en-US"/>
              </w:rPr>
            </w:pPr>
          </w:p>
          <w:p w:rsidR="00E43F37" w:rsidRPr="003D20E7" w:rsidRDefault="00E43F37" w:rsidP="00331137">
            <w:pPr>
              <w:pStyle w:val="S0"/>
              <w:ind w:left="567" w:firstLine="709"/>
              <w:rPr>
                <w:rFonts w:ascii="Times New Roman" w:hAnsi="Times New Roman"/>
                <w:sz w:val="24"/>
                <w:szCs w:val="24"/>
                <w:lang w:eastAsia="en-US"/>
              </w:rPr>
            </w:pPr>
          </w:p>
          <w:p w:rsidR="00E43F37" w:rsidRPr="003D20E7" w:rsidRDefault="00E43F37" w:rsidP="00331137">
            <w:pPr>
              <w:pStyle w:val="S0"/>
              <w:ind w:left="567" w:firstLine="709"/>
              <w:rPr>
                <w:rFonts w:ascii="Times New Roman" w:hAnsi="Times New Roman"/>
                <w:sz w:val="24"/>
                <w:szCs w:val="24"/>
                <w:lang w:eastAsia="en-US"/>
              </w:rPr>
            </w:pPr>
          </w:p>
          <w:p w:rsidR="00E43F37" w:rsidRPr="003D20E7" w:rsidRDefault="00E43F37" w:rsidP="00331137">
            <w:pPr>
              <w:pStyle w:val="S0"/>
              <w:rPr>
                <w:rFonts w:ascii="Times New Roman" w:hAnsi="Times New Roman"/>
                <w:sz w:val="24"/>
                <w:szCs w:val="24"/>
                <w:lang w:eastAsia="en-US"/>
              </w:rPr>
            </w:pPr>
          </w:p>
          <w:p w:rsidR="00E43F37" w:rsidRPr="003D20E7" w:rsidRDefault="00E43F37" w:rsidP="00331137">
            <w:pPr>
              <w:pStyle w:val="S0"/>
              <w:jc w:val="left"/>
              <w:rPr>
                <w:rFonts w:ascii="Times New Roman" w:hAnsi="Times New Roman"/>
                <w:sz w:val="24"/>
                <w:szCs w:val="24"/>
                <w:lang w:eastAsia="en-US"/>
              </w:rPr>
            </w:pPr>
          </w:p>
          <w:p w:rsidR="00E43F37" w:rsidRPr="003D20E7" w:rsidRDefault="00E43F37" w:rsidP="00287D8D">
            <w:pPr>
              <w:pStyle w:val="S0"/>
              <w:rPr>
                <w:rFonts w:ascii="Times New Roman" w:hAnsi="Times New Roman"/>
                <w:sz w:val="24"/>
                <w:szCs w:val="24"/>
                <w:lang w:eastAsia="en-US"/>
              </w:rPr>
            </w:pPr>
            <w:r w:rsidRPr="003D20E7">
              <w:rPr>
                <w:rFonts w:ascii="Times New Roman" w:hAnsi="Times New Roman"/>
                <w:sz w:val="24"/>
                <w:szCs w:val="24"/>
                <w:lang w:eastAsia="en-US"/>
              </w:rPr>
              <w:t>500</w:t>
            </w:r>
          </w:p>
          <w:p w:rsidR="00E43F37" w:rsidRPr="003D20E7" w:rsidRDefault="00E43F37" w:rsidP="00287D8D">
            <w:pPr>
              <w:pStyle w:val="S0"/>
              <w:ind w:left="567"/>
              <w:jc w:val="left"/>
              <w:rPr>
                <w:rFonts w:ascii="Times New Roman" w:hAnsi="Times New Roman"/>
                <w:sz w:val="24"/>
                <w:szCs w:val="24"/>
                <w:lang w:eastAsia="en-US"/>
              </w:rPr>
            </w:pPr>
            <w:r w:rsidRPr="003D20E7">
              <w:rPr>
                <w:rFonts w:ascii="Times New Roman" w:hAnsi="Times New Roman"/>
                <w:sz w:val="24"/>
                <w:szCs w:val="24"/>
                <w:lang w:eastAsia="en-US"/>
              </w:rPr>
              <w:t>1000</w:t>
            </w:r>
          </w:p>
        </w:tc>
      </w:tr>
      <w:tr w:rsidR="00E43F37" w:rsidRPr="00464340" w:rsidTr="00331137">
        <w:trPr>
          <w:jc w:val="center"/>
        </w:trPr>
        <w:tc>
          <w:tcPr>
            <w:tcW w:w="2466" w:type="dxa"/>
          </w:tcPr>
          <w:p w:rsidR="00E43F37" w:rsidRPr="00EC3F26" w:rsidRDefault="00E43F37" w:rsidP="00331137">
            <w:pPr>
              <w:pStyle w:val="S0"/>
              <w:jc w:val="left"/>
              <w:rPr>
                <w:rFonts w:ascii="Times New Roman" w:hAnsi="Times New Roman"/>
                <w:sz w:val="24"/>
                <w:szCs w:val="24"/>
                <w:lang w:val="en-US" w:eastAsia="en-US"/>
              </w:rPr>
            </w:pPr>
            <w:r w:rsidRPr="003D20E7">
              <w:rPr>
                <w:rFonts w:ascii="Times New Roman" w:hAnsi="Times New Roman"/>
                <w:sz w:val="24"/>
                <w:szCs w:val="24"/>
                <w:lang w:eastAsia="en-US"/>
              </w:rPr>
              <w:t xml:space="preserve">Полигоны </w:t>
            </w:r>
          </w:p>
        </w:tc>
        <w:tc>
          <w:tcPr>
            <w:tcW w:w="3490" w:type="dxa"/>
          </w:tcPr>
          <w:p w:rsidR="00E43F37" w:rsidRPr="00EC3F26" w:rsidRDefault="00E43F37" w:rsidP="00331137">
            <w:pPr>
              <w:pStyle w:val="S0"/>
              <w:rPr>
                <w:rFonts w:ascii="Times New Roman" w:hAnsi="Times New Roman"/>
                <w:sz w:val="24"/>
                <w:szCs w:val="24"/>
                <w:lang w:val="en-US" w:eastAsia="en-US"/>
              </w:rPr>
            </w:pPr>
            <w:r w:rsidRPr="003D20E7">
              <w:rPr>
                <w:rFonts w:ascii="Times New Roman" w:hAnsi="Times New Roman"/>
                <w:sz w:val="24"/>
                <w:szCs w:val="24"/>
                <w:lang w:eastAsia="en-US"/>
              </w:rPr>
              <w:t>0,02 - 0,05</w:t>
            </w:r>
          </w:p>
        </w:tc>
        <w:tc>
          <w:tcPr>
            <w:tcW w:w="2349" w:type="dxa"/>
          </w:tcPr>
          <w:p w:rsidR="00E43F37" w:rsidRPr="003D20E7" w:rsidRDefault="00E43F37" w:rsidP="00331137">
            <w:pPr>
              <w:pStyle w:val="S0"/>
              <w:rPr>
                <w:rFonts w:ascii="Times New Roman" w:hAnsi="Times New Roman"/>
                <w:sz w:val="24"/>
                <w:szCs w:val="24"/>
                <w:lang w:eastAsia="en-US"/>
              </w:rPr>
            </w:pPr>
            <w:r w:rsidRPr="003D20E7">
              <w:rPr>
                <w:rFonts w:ascii="Times New Roman" w:hAnsi="Times New Roman"/>
                <w:sz w:val="24"/>
                <w:szCs w:val="24"/>
                <w:lang w:eastAsia="en-US"/>
              </w:rPr>
              <w:t>500</w:t>
            </w:r>
          </w:p>
        </w:tc>
      </w:tr>
      <w:tr w:rsidR="00E43F37" w:rsidRPr="00464340" w:rsidTr="00331137">
        <w:trPr>
          <w:jc w:val="center"/>
        </w:trPr>
        <w:tc>
          <w:tcPr>
            <w:tcW w:w="2466" w:type="dxa"/>
          </w:tcPr>
          <w:p w:rsidR="00E43F37" w:rsidRPr="00EC3F26" w:rsidRDefault="00E43F37" w:rsidP="00331137">
            <w:pPr>
              <w:pStyle w:val="S0"/>
              <w:jc w:val="left"/>
              <w:rPr>
                <w:rFonts w:ascii="Times New Roman" w:hAnsi="Times New Roman"/>
                <w:sz w:val="24"/>
                <w:szCs w:val="24"/>
                <w:lang w:val="en-US" w:eastAsia="en-US"/>
              </w:rPr>
            </w:pPr>
            <w:r w:rsidRPr="003D20E7">
              <w:rPr>
                <w:rFonts w:ascii="Times New Roman" w:hAnsi="Times New Roman"/>
                <w:sz w:val="24"/>
                <w:szCs w:val="24"/>
                <w:lang w:eastAsia="en-US"/>
              </w:rPr>
              <w:t>Поля компостирования  отходов</w:t>
            </w:r>
          </w:p>
        </w:tc>
        <w:tc>
          <w:tcPr>
            <w:tcW w:w="3490" w:type="dxa"/>
          </w:tcPr>
          <w:p w:rsidR="00E43F37" w:rsidRPr="00EC3F26" w:rsidRDefault="00E43F37" w:rsidP="00331137">
            <w:pPr>
              <w:pStyle w:val="S0"/>
              <w:rPr>
                <w:rFonts w:ascii="Times New Roman" w:hAnsi="Times New Roman"/>
                <w:sz w:val="24"/>
                <w:szCs w:val="24"/>
                <w:lang w:val="en-US" w:eastAsia="en-US"/>
              </w:rPr>
            </w:pPr>
            <w:r w:rsidRPr="003D20E7">
              <w:rPr>
                <w:rFonts w:ascii="Times New Roman" w:hAnsi="Times New Roman"/>
                <w:sz w:val="24"/>
                <w:szCs w:val="24"/>
                <w:lang w:eastAsia="en-US"/>
              </w:rPr>
              <w:t>0,50 - 1,00</w:t>
            </w:r>
          </w:p>
        </w:tc>
        <w:tc>
          <w:tcPr>
            <w:tcW w:w="2349" w:type="dxa"/>
          </w:tcPr>
          <w:p w:rsidR="00E43F37" w:rsidRPr="003D20E7" w:rsidRDefault="00E43F37" w:rsidP="00331137">
            <w:pPr>
              <w:pStyle w:val="S0"/>
              <w:rPr>
                <w:rFonts w:ascii="Times New Roman" w:hAnsi="Times New Roman"/>
                <w:sz w:val="24"/>
                <w:szCs w:val="24"/>
                <w:lang w:eastAsia="en-US"/>
              </w:rPr>
            </w:pPr>
            <w:r w:rsidRPr="003D20E7">
              <w:rPr>
                <w:rFonts w:ascii="Times New Roman" w:hAnsi="Times New Roman"/>
                <w:sz w:val="24"/>
                <w:szCs w:val="24"/>
                <w:lang w:eastAsia="en-US"/>
              </w:rPr>
              <w:t>500</w:t>
            </w:r>
          </w:p>
        </w:tc>
      </w:tr>
      <w:tr w:rsidR="00E43F37" w:rsidRPr="00464340" w:rsidTr="00331137">
        <w:trPr>
          <w:jc w:val="center"/>
        </w:trPr>
        <w:tc>
          <w:tcPr>
            <w:tcW w:w="2466" w:type="dxa"/>
          </w:tcPr>
          <w:p w:rsidR="00E43F37" w:rsidRPr="00EC3F26" w:rsidRDefault="00E43F37" w:rsidP="00331137">
            <w:pPr>
              <w:pStyle w:val="S0"/>
              <w:jc w:val="left"/>
              <w:rPr>
                <w:rFonts w:ascii="Times New Roman" w:hAnsi="Times New Roman"/>
                <w:sz w:val="24"/>
                <w:szCs w:val="24"/>
                <w:lang w:val="en-US" w:eastAsia="en-US"/>
              </w:rPr>
            </w:pPr>
            <w:r w:rsidRPr="003D20E7">
              <w:rPr>
                <w:rFonts w:ascii="Times New Roman" w:hAnsi="Times New Roman"/>
                <w:sz w:val="24"/>
                <w:szCs w:val="24"/>
                <w:lang w:eastAsia="en-US"/>
              </w:rPr>
              <w:t xml:space="preserve">Мусороперегрузочные станции  </w:t>
            </w:r>
          </w:p>
        </w:tc>
        <w:tc>
          <w:tcPr>
            <w:tcW w:w="3490" w:type="dxa"/>
          </w:tcPr>
          <w:p w:rsidR="00E43F37" w:rsidRPr="00EC3F26" w:rsidRDefault="00E43F37" w:rsidP="00331137">
            <w:pPr>
              <w:pStyle w:val="S0"/>
              <w:rPr>
                <w:rFonts w:ascii="Times New Roman" w:hAnsi="Times New Roman"/>
                <w:sz w:val="24"/>
                <w:szCs w:val="24"/>
                <w:lang w:val="en-US" w:eastAsia="en-US"/>
              </w:rPr>
            </w:pPr>
            <w:r w:rsidRPr="003D20E7">
              <w:rPr>
                <w:rFonts w:ascii="Times New Roman" w:hAnsi="Times New Roman"/>
                <w:sz w:val="24"/>
                <w:szCs w:val="24"/>
                <w:lang w:eastAsia="en-US"/>
              </w:rPr>
              <w:t>0,04</w:t>
            </w:r>
          </w:p>
        </w:tc>
        <w:tc>
          <w:tcPr>
            <w:tcW w:w="2349" w:type="dxa"/>
          </w:tcPr>
          <w:p w:rsidR="00E43F37" w:rsidRPr="003D20E7" w:rsidRDefault="00E43F37" w:rsidP="00331137">
            <w:pPr>
              <w:pStyle w:val="S0"/>
              <w:rPr>
                <w:rFonts w:ascii="Times New Roman" w:hAnsi="Times New Roman"/>
                <w:sz w:val="24"/>
                <w:szCs w:val="24"/>
                <w:lang w:eastAsia="en-US"/>
              </w:rPr>
            </w:pPr>
            <w:r w:rsidRPr="003D20E7">
              <w:rPr>
                <w:rFonts w:ascii="Times New Roman" w:hAnsi="Times New Roman"/>
                <w:sz w:val="24"/>
                <w:szCs w:val="24"/>
                <w:lang w:eastAsia="en-US"/>
              </w:rPr>
              <w:t>100</w:t>
            </w:r>
          </w:p>
        </w:tc>
      </w:tr>
    </w:tbl>
    <w:p w:rsidR="00E43F37" w:rsidRPr="00464340" w:rsidRDefault="00E43F37" w:rsidP="00163034">
      <w:pPr>
        <w:ind w:left="567" w:firstLine="709"/>
        <w:jc w:val="both"/>
        <w:rPr>
          <w:sz w:val="24"/>
          <w:szCs w:val="24"/>
          <w:lang w:val="ru-RU"/>
        </w:rPr>
      </w:pPr>
    </w:p>
    <w:p w:rsidR="00E43F37" w:rsidRPr="00464340" w:rsidRDefault="00E43F37" w:rsidP="00163034">
      <w:pPr>
        <w:pStyle w:val="ConsPlusNonformat"/>
        <w:widowControl/>
        <w:ind w:left="567" w:firstLine="709"/>
        <w:jc w:val="both"/>
        <w:rPr>
          <w:rFonts w:ascii="Times New Roman" w:hAnsi="Times New Roman" w:cs="Times New Roman"/>
          <w:sz w:val="24"/>
          <w:szCs w:val="24"/>
        </w:rPr>
      </w:pPr>
      <w:r w:rsidRPr="00464340">
        <w:rPr>
          <w:rFonts w:ascii="Times New Roman" w:hAnsi="Times New Roman" w:cs="Times New Roman"/>
          <w:sz w:val="24"/>
          <w:szCs w:val="24"/>
        </w:rPr>
        <w:t>--------------------------------</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&lt;*&gt; Кроме полигонов по обезвреживанию и захоронению токсичных промышленных отходов.</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.3.5.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E43F37" w:rsidRDefault="00E43F37" w:rsidP="00163034">
      <w:pPr>
        <w:autoSpaceDE w:val="0"/>
        <w:autoSpaceDN w:val="0"/>
        <w:adjustRightInd w:val="0"/>
        <w:ind w:left="567" w:firstLine="709"/>
        <w:jc w:val="both"/>
        <w:rPr>
          <w:sz w:val="24"/>
          <w:szCs w:val="24"/>
          <w:lang w:val="ru-RU"/>
        </w:rPr>
      </w:pPr>
      <w:r w:rsidRPr="00464340">
        <w:rPr>
          <w:sz w:val="24"/>
          <w:szCs w:val="24"/>
          <w:lang w:val="ru-RU"/>
        </w:rPr>
        <w:t>Рекомендуемые максимальные расстояния вывоза ТБО на полигоны</w:t>
      </w:r>
    </w:p>
    <w:p w:rsidR="00D238EC" w:rsidRPr="00464340" w:rsidRDefault="00D238EC"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p>
    <w:p w:rsidR="00E43F37" w:rsidRDefault="00E43F37" w:rsidP="00D54DEB">
      <w:pPr>
        <w:suppressAutoHyphens w:val="0"/>
        <w:spacing w:after="200" w:line="276" w:lineRule="auto"/>
        <w:jc w:val="right"/>
        <w:rPr>
          <w:sz w:val="24"/>
          <w:szCs w:val="24"/>
          <w:lang w:val="ru-RU"/>
        </w:rPr>
      </w:pPr>
      <w:r w:rsidRPr="00D54DEB">
        <w:rPr>
          <w:sz w:val="24"/>
          <w:szCs w:val="24"/>
          <w:lang w:val="ru-RU"/>
        </w:rPr>
        <w:lastRenderedPageBreak/>
        <w:t>Таблица 4</w:t>
      </w:r>
      <w:r w:rsidRPr="00464340">
        <w:rPr>
          <w:sz w:val="24"/>
          <w:szCs w:val="24"/>
          <w:lang w:val="ru-RU"/>
        </w:rPr>
        <w:t>1</w:t>
      </w:r>
    </w:p>
    <w:p w:rsidR="00E43F37" w:rsidRPr="00331137" w:rsidRDefault="00E43F37" w:rsidP="00331137">
      <w:pPr>
        <w:autoSpaceDE w:val="0"/>
        <w:autoSpaceDN w:val="0"/>
        <w:adjustRightInd w:val="0"/>
        <w:ind w:left="567" w:firstLine="709"/>
        <w:jc w:val="right"/>
        <w:outlineLvl w:val="4"/>
        <w:rPr>
          <w:sz w:val="24"/>
          <w:szCs w:val="24"/>
          <w:lang w:val="ru-RU"/>
        </w:rPr>
      </w:pPr>
    </w:p>
    <w:tbl>
      <w:tblPr>
        <w:tblW w:w="0" w:type="auto"/>
        <w:tblInd w:w="637" w:type="dxa"/>
        <w:tblLayout w:type="fixed"/>
        <w:tblCellMar>
          <w:left w:w="70" w:type="dxa"/>
          <w:right w:w="70" w:type="dxa"/>
        </w:tblCellMar>
        <w:tblLook w:val="0000" w:firstRow="0" w:lastRow="0" w:firstColumn="0" w:lastColumn="0" w:noHBand="0" w:noVBand="0"/>
      </w:tblPr>
      <w:tblGrid>
        <w:gridCol w:w="4962"/>
        <w:gridCol w:w="3543"/>
      </w:tblGrid>
      <w:tr w:rsidR="00E43F37" w:rsidRPr="00D54DEB"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населенного пункта</w:t>
            </w:r>
          </w:p>
        </w:tc>
        <w:tc>
          <w:tcPr>
            <w:tcW w:w="354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Расстояние вывоза ТБО, км</w:t>
            </w:r>
          </w:p>
        </w:tc>
      </w:tr>
      <w:tr w:rsidR="00E43F37" w:rsidRPr="00D54DEB"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Крупные                    </w:t>
            </w:r>
          </w:p>
        </w:tc>
        <w:tc>
          <w:tcPr>
            <w:tcW w:w="354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r w:rsidR="00E43F37" w:rsidRPr="00D54DEB"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Большие, средние                </w:t>
            </w:r>
          </w:p>
        </w:tc>
        <w:tc>
          <w:tcPr>
            <w:tcW w:w="354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E43F37" w:rsidRPr="00464340" w:rsidTr="00331137">
        <w:trPr>
          <w:cantSplit/>
          <w:trHeight w:val="240"/>
        </w:trPr>
        <w:tc>
          <w:tcPr>
            <w:tcW w:w="4962"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Малые                     </w:t>
            </w:r>
          </w:p>
        </w:tc>
        <w:tc>
          <w:tcPr>
            <w:tcW w:w="3543" w:type="dxa"/>
            <w:tcBorders>
              <w:top w:val="single" w:sz="6" w:space="0" w:color="auto"/>
              <w:left w:val="single" w:sz="6" w:space="0" w:color="auto"/>
              <w:bottom w:val="single" w:sz="6" w:space="0" w:color="auto"/>
              <w:right w:val="single" w:sz="6" w:space="0" w:color="auto"/>
            </w:tcBorders>
          </w:tcPr>
          <w:p w:rsidR="00E43F37" w:rsidRPr="00464340" w:rsidRDefault="00E43F37" w:rsidP="00331137">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4.</w:t>
      </w:r>
      <w:r>
        <w:rPr>
          <w:sz w:val="24"/>
          <w:szCs w:val="24"/>
          <w:lang w:val="ru-RU"/>
        </w:rPr>
        <w:t>8</w:t>
      </w:r>
      <w:r w:rsidRPr="00464340">
        <w:rPr>
          <w:sz w:val="24"/>
          <w:szCs w:val="24"/>
          <w:lang w:val="ru-RU"/>
        </w:rPr>
        <w:t>.3.6. Основные критерии территориального размещения полигона ТБО</w:t>
      </w:r>
    </w:p>
    <w:p w:rsidR="00E43F37" w:rsidRDefault="00E43F37" w:rsidP="00163034">
      <w:pPr>
        <w:autoSpaceDE w:val="0"/>
        <w:autoSpaceDN w:val="0"/>
        <w:adjustRightInd w:val="0"/>
        <w:ind w:left="567" w:firstLine="709"/>
        <w:jc w:val="both"/>
        <w:rPr>
          <w:sz w:val="24"/>
          <w:szCs w:val="24"/>
          <w:lang w:val="ru-RU"/>
        </w:rPr>
      </w:pPr>
    </w:p>
    <w:p w:rsidR="00E43F37" w:rsidRPr="007A3BC1" w:rsidRDefault="00E43F37" w:rsidP="007A3BC1">
      <w:pPr>
        <w:jc w:val="right"/>
        <w:rPr>
          <w:sz w:val="24"/>
          <w:szCs w:val="24"/>
          <w:lang w:val="ru-RU"/>
        </w:rPr>
      </w:pPr>
      <w:r>
        <w:rPr>
          <w:sz w:val="24"/>
          <w:szCs w:val="24"/>
          <w:lang w:val="ru-RU"/>
        </w:rPr>
        <w:t>Таблица 42</w:t>
      </w:r>
    </w:p>
    <w:p w:rsidR="00E43F37" w:rsidRDefault="00E43F37" w:rsidP="007A3BC1">
      <w:pPr>
        <w:rPr>
          <w:sz w:val="24"/>
          <w:szCs w:val="24"/>
          <w:lang w:val="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4643"/>
      </w:tblGrid>
      <w:tr w:rsidR="00E43F37" w:rsidTr="0008742A">
        <w:tc>
          <w:tcPr>
            <w:tcW w:w="4643" w:type="dxa"/>
          </w:tcPr>
          <w:p w:rsidR="00E43F37" w:rsidRPr="0008742A" w:rsidRDefault="00E43F37" w:rsidP="0008742A">
            <w:pPr>
              <w:pStyle w:val="ConsPlusCell"/>
              <w:widowControl/>
              <w:rPr>
                <w:rFonts w:ascii="Times New Roman" w:hAnsi="Times New Roman" w:cs="Times New Roman"/>
                <w:sz w:val="24"/>
                <w:szCs w:val="24"/>
              </w:rPr>
            </w:pPr>
            <w:r w:rsidRPr="0008742A">
              <w:rPr>
                <w:rFonts w:ascii="Times New Roman" w:hAnsi="Times New Roman" w:cs="Times New Roman"/>
                <w:sz w:val="24"/>
                <w:szCs w:val="24"/>
              </w:rPr>
              <w:t xml:space="preserve">Критерии, исключающие организацию  </w:t>
            </w:r>
            <w:r w:rsidRPr="0008742A">
              <w:rPr>
                <w:rFonts w:ascii="Times New Roman" w:hAnsi="Times New Roman" w:cs="Times New Roman"/>
                <w:sz w:val="24"/>
                <w:szCs w:val="24"/>
              </w:rPr>
              <w:br/>
              <w:t>полигона ТБО</w:t>
            </w:r>
          </w:p>
          <w:p w:rsidR="00E43F37" w:rsidRPr="0008742A" w:rsidRDefault="00E43F37" w:rsidP="0008742A">
            <w:pPr>
              <w:autoSpaceDE w:val="0"/>
              <w:autoSpaceDN w:val="0"/>
              <w:adjustRightInd w:val="0"/>
              <w:jc w:val="both"/>
              <w:rPr>
                <w:sz w:val="24"/>
                <w:szCs w:val="24"/>
                <w:lang w:val="ru-RU"/>
              </w:rPr>
            </w:pPr>
          </w:p>
        </w:tc>
        <w:tc>
          <w:tcPr>
            <w:tcW w:w="4643" w:type="dxa"/>
          </w:tcPr>
          <w:p w:rsidR="00E43F37" w:rsidRPr="0008742A" w:rsidRDefault="00E43F37" w:rsidP="0008742A">
            <w:pPr>
              <w:pStyle w:val="ConsPlusCell"/>
              <w:widowControl/>
              <w:rPr>
                <w:rFonts w:ascii="Times New Roman" w:hAnsi="Times New Roman" w:cs="Times New Roman"/>
                <w:sz w:val="24"/>
                <w:szCs w:val="24"/>
              </w:rPr>
            </w:pPr>
            <w:r w:rsidRPr="0008742A">
              <w:rPr>
                <w:rFonts w:ascii="Times New Roman" w:hAnsi="Times New Roman" w:cs="Times New Roman"/>
                <w:sz w:val="24"/>
                <w:szCs w:val="24"/>
              </w:rPr>
              <w:t xml:space="preserve">Критерии, благоприятствующие  </w:t>
            </w:r>
            <w:r w:rsidRPr="0008742A">
              <w:rPr>
                <w:rFonts w:ascii="Times New Roman" w:hAnsi="Times New Roman" w:cs="Times New Roman"/>
                <w:sz w:val="24"/>
                <w:szCs w:val="24"/>
              </w:rPr>
              <w:br/>
              <w:t>организации полигона ТБО</w:t>
            </w:r>
          </w:p>
          <w:p w:rsidR="00E43F37" w:rsidRPr="0008742A" w:rsidRDefault="00E43F37" w:rsidP="0008742A">
            <w:pPr>
              <w:autoSpaceDE w:val="0"/>
              <w:autoSpaceDN w:val="0"/>
              <w:adjustRightInd w:val="0"/>
              <w:jc w:val="both"/>
              <w:rPr>
                <w:sz w:val="24"/>
                <w:szCs w:val="24"/>
                <w:lang w:val="ru-RU"/>
              </w:rPr>
            </w:pPr>
          </w:p>
        </w:tc>
      </w:tr>
      <w:tr w:rsidR="00E43F37" w:rsidRPr="000525D6" w:rsidTr="0008742A">
        <w:tc>
          <w:tcPr>
            <w:tcW w:w="4643" w:type="dxa"/>
          </w:tcPr>
          <w:p w:rsidR="00E43F37" w:rsidRPr="0008742A" w:rsidRDefault="00E43F37" w:rsidP="0008742A">
            <w:pPr>
              <w:pStyle w:val="ConsPlusCell"/>
              <w:widowControl/>
              <w:jc w:val="both"/>
              <w:rPr>
                <w:rFonts w:ascii="Times New Roman" w:hAnsi="Times New Roman" w:cs="Times New Roman"/>
                <w:sz w:val="24"/>
                <w:szCs w:val="24"/>
              </w:rPr>
            </w:pPr>
            <w:r w:rsidRPr="0008742A">
              <w:rPr>
                <w:rFonts w:ascii="Times New Roman" w:hAnsi="Times New Roman" w:cs="Times New Roman"/>
                <w:sz w:val="24"/>
                <w:szCs w:val="24"/>
              </w:rPr>
              <w:t xml:space="preserve">На территории природно-заповедного  фонда Российской Федерации (особо охраняемые территории) и его охранной </w:t>
            </w:r>
            <w:r w:rsidRPr="0008742A">
              <w:rPr>
                <w:rFonts w:ascii="Times New Roman" w:hAnsi="Times New Roman" w:cs="Times New Roman"/>
                <w:sz w:val="24"/>
                <w:szCs w:val="24"/>
              </w:rPr>
              <w:br/>
              <w:t xml:space="preserve">зоны, в пределах округов санитарной охраны курортных и лечебно- оздоровительных зон; </w:t>
            </w:r>
          </w:p>
          <w:p w:rsidR="00E43F37" w:rsidRPr="0008742A" w:rsidRDefault="00E43F37" w:rsidP="007A3BC1">
            <w:pPr>
              <w:rPr>
                <w:sz w:val="24"/>
                <w:szCs w:val="24"/>
                <w:lang w:val="ru-RU"/>
              </w:rPr>
            </w:pPr>
            <w:r w:rsidRPr="0008742A">
              <w:rPr>
                <w:sz w:val="24"/>
                <w:szCs w:val="24"/>
                <w:lang w:val="ru-RU"/>
              </w:rPr>
              <w:t xml:space="preserve">в местах массового отдыха населения и оздоровительных учреждений; на территории зеленых зон городов и промышленных поселков, на землях, занятых или предназначенных под занятие лесами, лесопарками и другими зелеными насаждениями, выполняющими </w:t>
            </w:r>
            <w:proofErr w:type="spellStart"/>
            <w:r w:rsidRPr="0008742A">
              <w:rPr>
                <w:sz w:val="24"/>
                <w:szCs w:val="24"/>
                <w:lang w:val="ru-RU"/>
              </w:rPr>
              <w:t>средозащитные</w:t>
            </w:r>
            <w:proofErr w:type="spellEnd"/>
            <w:r w:rsidRPr="0008742A">
              <w:rPr>
                <w:sz w:val="24"/>
                <w:szCs w:val="24"/>
                <w:lang w:val="ru-RU"/>
              </w:rPr>
              <w:t xml:space="preserve">, санитарно-гигиенические и рекреационные функции; на сельскохозяйственных угодьях с кадастровой оценкой выше </w:t>
            </w:r>
            <w:proofErr w:type="spellStart"/>
            <w:r w:rsidRPr="0008742A">
              <w:rPr>
                <w:sz w:val="24"/>
                <w:szCs w:val="24"/>
                <w:lang w:val="ru-RU"/>
              </w:rPr>
              <w:t>среднерайонного</w:t>
            </w:r>
            <w:proofErr w:type="spellEnd"/>
            <w:r w:rsidRPr="0008742A">
              <w:rPr>
                <w:sz w:val="24"/>
                <w:szCs w:val="24"/>
                <w:lang w:val="ru-RU"/>
              </w:rPr>
              <w:t xml:space="preserve"> уровня (Земельный кодекс Российской Федерации);     </w:t>
            </w:r>
            <w:r w:rsidRPr="0008742A">
              <w:rPr>
                <w:sz w:val="24"/>
                <w:szCs w:val="24"/>
                <w:lang w:val="ru-RU"/>
              </w:rPr>
              <w:br/>
              <w:t>на землях историко-культурного назначения;</w:t>
            </w:r>
            <w:r w:rsidRPr="0008742A">
              <w:rPr>
                <w:sz w:val="24"/>
                <w:szCs w:val="24"/>
                <w:lang w:val="ru-RU"/>
              </w:rPr>
              <w:br/>
              <w:t xml:space="preserve">в пределах </w:t>
            </w:r>
            <w:proofErr w:type="spellStart"/>
            <w:r w:rsidRPr="0008742A">
              <w:rPr>
                <w:sz w:val="24"/>
                <w:szCs w:val="24"/>
                <w:lang w:val="ru-RU"/>
              </w:rPr>
              <w:t>водоохранных</w:t>
            </w:r>
            <w:proofErr w:type="spellEnd"/>
            <w:r w:rsidRPr="0008742A">
              <w:rPr>
                <w:sz w:val="24"/>
                <w:szCs w:val="24"/>
                <w:lang w:val="ru-RU"/>
              </w:rPr>
              <w:t xml:space="preserve"> зон водных объектов (Водный кодекс Российской Федерации);              </w:t>
            </w:r>
            <w:r w:rsidRPr="0008742A">
              <w:rPr>
                <w:sz w:val="24"/>
                <w:szCs w:val="24"/>
                <w:lang w:val="ru-RU"/>
              </w:rPr>
              <w:br/>
              <w:t xml:space="preserve">на территории зон санитарной охраны  </w:t>
            </w:r>
            <w:proofErr w:type="spellStart"/>
            <w:r w:rsidRPr="0008742A">
              <w:rPr>
                <w:sz w:val="24"/>
                <w:szCs w:val="24"/>
                <w:lang w:val="ru-RU"/>
              </w:rPr>
              <w:t>водоисточников</w:t>
            </w:r>
            <w:proofErr w:type="spellEnd"/>
            <w:r w:rsidRPr="0008742A">
              <w:rPr>
                <w:sz w:val="24"/>
                <w:szCs w:val="24"/>
                <w:lang w:val="ru-RU"/>
              </w:rPr>
              <w:t xml:space="preserve"> и минеральных источников;              </w:t>
            </w:r>
            <w:r w:rsidRPr="0008742A">
              <w:rPr>
                <w:sz w:val="24"/>
                <w:szCs w:val="24"/>
                <w:lang w:val="ru-RU"/>
              </w:rPr>
              <w:br/>
              <w:t xml:space="preserve">в пределах городской черты (Федеральный закон "Об отходах производства и потребления");     </w:t>
            </w:r>
            <w:r w:rsidRPr="0008742A">
              <w:rPr>
                <w:sz w:val="24"/>
                <w:szCs w:val="24"/>
                <w:lang w:val="ru-RU"/>
              </w:rPr>
              <w:br/>
              <w:t xml:space="preserve">на территориях со сложными геологическими и гидрогеологическими условиями (в местах выхода на     </w:t>
            </w:r>
            <w:r w:rsidRPr="0008742A">
              <w:rPr>
                <w:sz w:val="24"/>
                <w:szCs w:val="24"/>
                <w:lang w:val="ru-RU"/>
              </w:rPr>
              <w:br/>
              <w:t xml:space="preserve">поверхность трещиноватых пород,  развитых склоновых процессов, </w:t>
            </w:r>
            <w:r w:rsidRPr="0008742A">
              <w:rPr>
                <w:sz w:val="24"/>
                <w:szCs w:val="24"/>
                <w:lang w:val="ru-RU"/>
              </w:rPr>
              <w:lastRenderedPageBreak/>
              <w:t xml:space="preserve">суффозионно-неустойчивых грунтов, в  </w:t>
            </w:r>
            <w:r w:rsidRPr="0008742A">
              <w:rPr>
                <w:sz w:val="24"/>
                <w:szCs w:val="24"/>
                <w:lang w:val="ru-RU"/>
              </w:rPr>
              <w:br/>
              <w:t xml:space="preserve">местах выклинивания водоносных  горизонтов, заболоченных участках и  зонах подтопления и т.п.)      </w:t>
            </w:r>
          </w:p>
          <w:p w:rsidR="00E43F37" w:rsidRPr="0008742A" w:rsidRDefault="00E43F37" w:rsidP="0008742A">
            <w:pPr>
              <w:autoSpaceDE w:val="0"/>
              <w:autoSpaceDN w:val="0"/>
              <w:adjustRightInd w:val="0"/>
              <w:jc w:val="both"/>
              <w:rPr>
                <w:sz w:val="24"/>
                <w:szCs w:val="24"/>
                <w:lang w:val="ru-RU"/>
              </w:rPr>
            </w:pPr>
          </w:p>
        </w:tc>
        <w:tc>
          <w:tcPr>
            <w:tcW w:w="4643" w:type="dxa"/>
          </w:tcPr>
          <w:p w:rsidR="00E43F37" w:rsidRPr="0008742A" w:rsidRDefault="00E43F37" w:rsidP="007A3BC1">
            <w:pPr>
              <w:rPr>
                <w:lang w:val="ru-RU"/>
              </w:rPr>
            </w:pPr>
            <w:r w:rsidRPr="0008742A">
              <w:rPr>
                <w:sz w:val="24"/>
                <w:szCs w:val="24"/>
                <w:lang w:val="ru-RU"/>
              </w:rPr>
              <w:lastRenderedPageBreak/>
              <w:t xml:space="preserve">Открытые, ровные территории,  исключающие возможность смыва атмосферными осадками части отходов и загрязнения, хорошо проветриваемые, незатопляемые и </w:t>
            </w:r>
            <w:proofErr w:type="spellStart"/>
            <w:r w:rsidRPr="0008742A">
              <w:rPr>
                <w:sz w:val="24"/>
                <w:szCs w:val="24"/>
                <w:lang w:val="ru-RU"/>
              </w:rPr>
              <w:t>неподтапливаемые</w:t>
            </w:r>
            <w:proofErr w:type="spellEnd"/>
            <w:r w:rsidRPr="0008742A">
              <w:rPr>
                <w:sz w:val="24"/>
                <w:szCs w:val="24"/>
                <w:lang w:val="ru-RU"/>
              </w:rPr>
              <w:t xml:space="preserve">, допускающие осуществление мероприятий и инженерных решений, исключающих загрязнение окружающей среды;   </w:t>
            </w:r>
            <w:r w:rsidRPr="0008742A">
              <w:rPr>
                <w:sz w:val="24"/>
                <w:szCs w:val="24"/>
                <w:lang w:val="ru-RU"/>
              </w:rPr>
              <w:br/>
              <w:t xml:space="preserve">расположение с подветренной  стороны (для ветров преобладающего направления) по отношению к рекреационным пунктам и      </w:t>
            </w:r>
            <w:r w:rsidRPr="0008742A">
              <w:rPr>
                <w:sz w:val="24"/>
                <w:szCs w:val="24"/>
                <w:lang w:val="ru-RU"/>
              </w:rPr>
              <w:br/>
              <w:t xml:space="preserve">рекреационным зонам;       </w:t>
            </w:r>
            <w:r w:rsidRPr="0008742A">
              <w:rPr>
                <w:sz w:val="24"/>
                <w:szCs w:val="24"/>
                <w:lang w:val="ru-RU"/>
              </w:rPr>
              <w:br/>
              <w:t>расположение ниже мест водозаборов</w:t>
            </w:r>
            <w:r w:rsidRPr="0008742A">
              <w:rPr>
                <w:sz w:val="24"/>
                <w:szCs w:val="24"/>
                <w:lang w:val="ru-RU"/>
              </w:rPr>
              <w:br/>
              <w:t>хозяйственно-</w:t>
            </w:r>
            <w:proofErr w:type="spellStart"/>
            <w:r w:rsidRPr="0008742A">
              <w:rPr>
                <w:sz w:val="24"/>
                <w:szCs w:val="24"/>
                <w:lang w:val="ru-RU"/>
              </w:rPr>
              <w:t>питьевоговодоснабжения</w:t>
            </w:r>
            <w:proofErr w:type="spellEnd"/>
            <w:r w:rsidRPr="0008742A">
              <w:rPr>
                <w:sz w:val="24"/>
                <w:szCs w:val="24"/>
                <w:lang w:val="ru-RU"/>
              </w:rPr>
              <w:t xml:space="preserve">, рыбоводных хозяйств, мест нереста,      </w:t>
            </w:r>
            <w:r w:rsidRPr="0008742A">
              <w:rPr>
                <w:sz w:val="24"/>
                <w:szCs w:val="24"/>
                <w:lang w:val="ru-RU"/>
              </w:rPr>
              <w:br/>
              <w:t>зимовальных ям рыбы;</w:t>
            </w:r>
            <w:r w:rsidRPr="0008742A">
              <w:rPr>
                <w:sz w:val="24"/>
                <w:szCs w:val="24"/>
                <w:lang w:val="ru-RU"/>
              </w:rPr>
              <w:br/>
              <w:t xml:space="preserve">удаление от аэропортов на расстоянии 15 км и более, от сельскохозяйственных угодий и   </w:t>
            </w:r>
            <w:r w:rsidRPr="0008742A">
              <w:rPr>
                <w:sz w:val="24"/>
                <w:szCs w:val="24"/>
                <w:lang w:val="ru-RU"/>
              </w:rPr>
              <w:br/>
              <w:t xml:space="preserve">транзитных магистральных дорог на 200 м, от лесных массивов и лесопосадок, не предназначенных для рекреации, - на 50 м;     </w:t>
            </w:r>
            <w:r w:rsidRPr="0008742A">
              <w:rPr>
                <w:sz w:val="24"/>
                <w:szCs w:val="24"/>
                <w:lang w:val="ru-RU"/>
              </w:rPr>
              <w:br/>
              <w:t xml:space="preserve">с уклоном в сторону населенных пунктов, промышленных предприятий, сельскохозяйственных угодий, лесных массивов не более 1,5%;  </w:t>
            </w:r>
            <w:r w:rsidRPr="0008742A">
              <w:rPr>
                <w:sz w:val="24"/>
                <w:szCs w:val="24"/>
                <w:lang w:val="ru-RU"/>
              </w:rPr>
              <w:br/>
              <w:t xml:space="preserve">на участках, где выявлены глины или тяжелые суглинки, а грунтовые воды находятся на глубине более 2 м;                </w:t>
            </w:r>
            <w:r w:rsidRPr="0008742A">
              <w:rPr>
                <w:sz w:val="24"/>
                <w:szCs w:val="24"/>
                <w:lang w:val="ru-RU"/>
              </w:rPr>
              <w:br/>
              <w:t xml:space="preserve">с преобладанием в разрезе четвертичных отложений экранирующих пород (в том числе  </w:t>
            </w:r>
            <w:r w:rsidRPr="0008742A">
              <w:rPr>
                <w:sz w:val="24"/>
                <w:szCs w:val="24"/>
                <w:lang w:val="ru-RU"/>
              </w:rPr>
              <w:br/>
              <w:t xml:space="preserve">моренные суглинки, характеризующиеся </w:t>
            </w:r>
            <w:r w:rsidRPr="0008742A">
              <w:rPr>
                <w:sz w:val="24"/>
                <w:szCs w:val="24"/>
                <w:lang w:val="ru-RU"/>
              </w:rPr>
              <w:lastRenderedPageBreak/>
              <w:t xml:space="preserve">коэффициентом фильтрации не более 10 - 7 м/с); </w:t>
            </w:r>
            <w:r w:rsidRPr="0008742A">
              <w:rPr>
                <w:sz w:val="24"/>
                <w:szCs w:val="24"/>
                <w:lang w:val="ru-RU"/>
              </w:rPr>
              <w:br/>
              <w:t xml:space="preserve">на участках карьеров и других   </w:t>
            </w:r>
            <w:r w:rsidRPr="0008742A">
              <w:rPr>
                <w:sz w:val="24"/>
                <w:szCs w:val="24"/>
                <w:lang w:val="ru-RU"/>
              </w:rPr>
              <w:br/>
              <w:t xml:space="preserve">искусственно созданных полостей  </w:t>
            </w:r>
          </w:p>
          <w:p w:rsidR="00E43F37" w:rsidRPr="0008742A" w:rsidRDefault="00E43F37" w:rsidP="0008742A">
            <w:pPr>
              <w:autoSpaceDE w:val="0"/>
              <w:autoSpaceDN w:val="0"/>
              <w:adjustRightInd w:val="0"/>
              <w:jc w:val="both"/>
              <w:rPr>
                <w:sz w:val="24"/>
                <w:szCs w:val="24"/>
                <w:lang w:val="ru-RU"/>
              </w:rPr>
            </w:pP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.3.7.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.3.8.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.3.9. Сооружения по контролю качества грунтовых и поверхностных вод должны иметь подъезды для автотранспорта.</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Складирование ТБО в воду, на болотистых и заливаемых паводковыми водами участках не допускается. Для использования таких участков под полигон ТБО на них должна устраиваться подсыпка инертными материалами на высоту, превышающую на 1 м максимальный уровень поверхностных или паводковых вод.</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К полигонам ТБО должны проектироваться удобные подъездные пути.</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.3.10. Прием трупов павших животных, </w:t>
      </w:r>
      <w:proofErr w:type="spellStart"/>
      <w:r w:rsidRPr="00464340">
        <w:rPr>
          <w:sz w:val="24"/>
          <w:szCs w:val="24"/>
          <w:lang w:val="ru-RU"/>
        </w:rPr>
        <w:t>конфискатов</w:t>
      </w:r>
      <w:proofErr w:type="spellEnd"/>
      <w:r w:rsidRPr="00464340">
        <w:rPr>
          <w:sz w:val="24"/>
          <w:szCs w:val="24"/>
          <w:lang w:val="ru-RU"/>
        </w:rPr>
        <w:t xml:space="preserve"> боен мясокомбинатов на полигоны твердых бытовых отходов не допускается в соответствии с СП 2.1.7.1038-01 «Гигиенические требования к устройству и содержанию полигонов твердых бытовых отходов».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полигоны твердых бытовых отходов разрешен прием твердых бытовых отходов лечебно-профилактических учреждений (далее - ЛПУ) в соответствии с правилами сбора, хранения и удаления отходов ЛПУ.</w:t>
      </w:r>
    </w:p>
    <w:p w:rsidR="00E43F37" w:rsidRPr="00464340" w:rsidRDefault="00E43F37" w:rsidP="00831EE1">
      <w:pPr>
        <w:autoSpaceDE w:val="0"/>
        <w:autoSpaceDN w:val="0"/>
        <w:adjustRightInd w:val="0"/>
        <w:ind w:left="-100" w:firstLine="1376"/>
        <w:jc w:val="both"/>
        <w:rPr>
          <w:sz w:val="24"/>
          <w:szCs w:val="24"/>
          <w:lang w:val="ru-RU"/>
        </w:rPr>
      </w:pPr>
    </w:p>
    <w:p w:rsidR="00E43F37" w:rsidRPr="00464340" w:rsidRDefault="00E43F37" w:rsidP="00831EE1">
      <w:pPr>
        <w:autoSpaceDE w:val="0"/>
        <w:autoSpaceDN w:val="0"/>
        <w:adjustRightInd w:val="0"/>
        <w:ind w:left="-100" w:firstLine="1376"/>
        <w:jc w:val="center"/>
        <w:outlineLvl w:val="3"/>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.4. Зоны размещения для отходов производства, </w:t>
      </w:r>
    </w:p>
    <w:p w:rsidR="00E43F37" w:rsidRPr="00464340" w:rsidRDefault="00E43F37" w:rsidP="00831EE1">
      <w:pPr>
        <w:autoSpaceDE w:val="0"/>
        <w:autoSpaceDN w:val="0"/>
        <w:adjustRightInd w:val="0"/>
        <w:ind w:left="-100" w:firstLine="1376"/>
        <w:jc w:val="center"/>
        <w:outlineLvl w:val="3"/>
        <w:rPr>
          <w:sz w:val="24"/>
          <w:szCs w:val="24"/>
          <w:lang w:val="ru-RU"/>
        </w:rPr>
      </w:pPr>
      <w:r w:rsidRPr="00464340">
        <w:rPr>
          <w:sz w:val="24"/>
          <w:szCs w:val="24"/>
          <w:lang w:val="ru-RU"/>
        </w:rPr>
        <w:t xml:space="preserve">условия размещения, нормативные показатели, </w:t>
      </w:r>
    </w:p>
    <w:p w:rsidR="00E43F37" w:rsidRPr="00464340" w:rsidRDefault="00E43F37" w:rsidP="00831EE1">
      <w:pPr>
        <w:autoSpaceDE w:val="0"/>
        <w:autoSpaceDN w:val="0"/>
        <w:adjustRightInd w:val="0"/>
        <w:ind w:left="-100" w:firstLine="1376"/>
        <w:jc w:val="center"/>
        <w:outlineLvl w:val="3"/>
        <w:rPr>
          <w:sz w:val="24"/>
          <w:szCs w:val="24"/>
          <w:lang w:val="ru-RU"/>
        </w:rPr>
      </w:pPr>
      <w:r w:rsidRPr="00464340">
        <w:rPr>
          <w:sz w:val="24"/>
          <w:szCs w:val="24"/>
          <w:lang w:val="ru-RU"/>
        </w:rPr>
        <w:t>размеры земельных участков, санитарно-защитные зоны</w:t>
      </w:r>
    </w:p>
    <w:p w:rsidR="00E43F37" w:rsidRPr="00464340" w:rsidRDefault="00E43F37" w:rsidP="00831EE1">
      <w:pPr>
        <w:autoSpaceDE w:val="0"/>
        <w:autoSpaceDN w:val="0"/>
        <w:adjustRightInd w:val="0"/>
        <w:ind w:left="-100" w:firstLine="1376"/>
        <w:jc w:val="center"/>
        <w:outlineLvl w:val="3"/>
        <w:rPr>
          <w:sz w:val="24"/>
          <w:szCs w:val="24"/>
          <w:lang w:val="ru-RU"/>
        </w:rPr>
      </w:pP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.4.1. Объекты размещения отходов производства и потребления предназначаются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Требования к размещению, устройству, технологии, режиму эксплуатации и рекультивации мест централизованного использования, обезвреживания и захоронения отходов производства и потребления регламентируются СанПиН 2.1.7.1322-03 «Гигиенические требования к размещению отходов производства и потребления».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.4.2. Объекты располагаются за пределами жилой зоны и на обособленных территориях с обеспечением нормативных санитарно-защитных зон.</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Объекты должны располагаться с подветренной стороны по отношению к жилой застройке.</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.4.3. Размещение объектов не допускается: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 xml:space="preserve">на территории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и </w:t>
      </w:r>
      <w:r w:rsidRPr="00464340">
        <w:rPr>
          <w:sz w:val="24"/>
          <w:szCs w:val="24"/>
        </w:rPr>
        <w:t>III</w:t>
      </w:r>
      <w:r w:rsidRPr="00464340">
        <w:rPr>
          <w:sz w:val="24"/>
          <w:szCs w:val="24"/>
          <w:lang w:val="ru-RU"/>
        </w:rPr>
        <w:t xml:space="preserve"> поясов зон санитарной охраны </w:t>
      </w:r>
      <w:proofErr w:type="spellStart"/>
      <w:r w:rsidRPr="00464340">
        <w:rPr>
          <w:sz w:val="24"/>
          <w:szCs w:val="24"/>
          <w:lang w:val="ru-RU"/>
        </w:rPr>
        <w:t>водоисточников</w:t>
      </w:r>
      <w:proofErr w:type="spellEnd"/>
      <w:r w:rsidRPr="00464340">
        <w:rPr>
          <w:sz w:val="24"/>
          <w:szCs w:val="24"/>
          <w:lang w:val="ru-RU"/>
        </w:rPr>
        <w:t xml:space="preserve"> и минеральных источников;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во всех поясах зоны санитарной охраны курортов;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lastRenderedPageBreak/>
        <w:t>в зонах массового загородного отдыха населения и на территории лечебно-оздоровительных учреждений;</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рекреационных зонах;</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в местах выклинивания водоносных горизонтов;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заболачиваемых и подтопляемых территориях.</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 xml:space="preserve">в границах установленных </w:t>
      </w:r>
      <w:proofErr w:type="spellStart"/>
      <w:r w:rsidRPr="00464340">
        <w:rPr>
          <w:sz w:val="24"/>
          <w:szCs w:val="24"/>
          <w:lang w:val="ru-RU"/>
        </w:rPr>
        <w:t>водоохранных</w:t>
      </w:r>
      <w:proofErr w:type="spellEnd"/>
      <w:r w:rsidRPr="00464340">
        <w:rPr>
          <w:sz w:val="24"/>
          <w:szCs w:val="24"/>
          <w:lang w:val="ru-RU"/>
        </w:rPr>
        <w:t xml:space="preserve"> зон открытых водоемов.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.4.4. Участок для размещения объекта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10(-6) см/с, на расстоянии не менее 2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.4.5. На территории объектов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.4.6. Хранение и захоронение отходов на объекте осуществляется с учетом классов опасности, агрегатного состояния, </w:t>
      </w:r>
      <w:proofErr w:type="spellStart"/>
      <w:r w:rsidRPr="00464340">
        <w:rPr>
          <w:sz w:val="24"/>
          <w:szCs w:val="24"/>
          <w:lang w:val="ru-RU"/>
        </w:rPr>
        <w:t>водорастворимости</w:t>
      </w:r>
      <w:proofErr w:type="spellEnd"/>
      <w:r w:rsidRPr="00464340">
        <w:rPr>
          <w:sz w:val="24"/>
          <w:szCs w:val="24"/>
          <w:lang w:val="ru-RU"/>
        </w:rPr>
        <w:t>, класса опасности веществ и их компонентов.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Объекты должны быть обеспечены централизованными сетями водоснабжения, канализации. Для очистки поверхностного стока и дренажных вод предусматриваются локальные очистные сооружения.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 Зоны размещения для токсичных отходов производства, условия размещения, нормативные показатели, размеры земельных участков, санитарно-защитные зоны</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Количество и мощность полигонов определяются технико-экономическими обоснованиями на строительство полигонов.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.5.2. Полигоны по обезвреживанию и захоронению токсичных промышленных отходов следует проектировать:</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площадках, на которых возможно осуществление мероприятий и инженерных решений, исключающих загрязнение окружающей среды;</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с подветренной стороны (для ветров преобладающего направления) по отношению к жилой зоне населенных пунктов и зонам отдыха;</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ниже мест водозаборов питьевой воды, рыбоводных хозяйств;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 xml:space="preserve">в соответствии с гидрогеологическими условиями на участках со </w:t>
      </w:r>
      <w:proofErr w:type="spellStart"/>
      <w:r w:rsidRPr="00464340">
        <w:rPr>
          <w:sz w:val="24"/>
          <w:szCs w:val="24"/>
          <w:lang w:val="ru-RU"/>
        </w:rPr>
        <w:t>слабофильтрующими</w:t>
      </w:r>
      <w:proofErr w:type="spellEnd"/>
      <w:r w:rsidRPr="00464340">
        <w:rPr>
          <w:sz w:val="24"/>
          <w:szCs w:val="24"/>
          <w:lang w:val="ru-RU"/>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464340">
        <w:rPr>
          <w:sz w:val="24"/>
          <w:szCs w:val="24"/>
          <w:lang w:val="ru-RU"/>
        </w:rPr>
        <w:t>захороняемых</w:t>
      </w:r>
      <w:proofErr w:type="spellEnd"/>
      <w:r w:rsidRPr="00464340">
        <w:rPr>
          <w:sz w:val="24"/>
          <w:szCs w:val="24"/>
          <w:lang w:val="ru-RU"/>
        </w:rPr>
        <w:t xml:space="preserve"> отходов.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.5.3. Размещение полигонов не допускается на территориях, указанных в пункте 4.</w:t>
      </w:r>
      <w:r>
        <w:rPr>
          <w:sz w:val="24"/>
          <w:szCs w:val="24"/>
          <w:lang w:val="ru-RU"/>
        </w:rPr>
        <w:t>8</w:t>
      </w:r>
      <w:r w:rsidRPr="00464340">
        <w:rPr>
          <w:sz w:val="24"/>
          <w:szCs w:val="24"/>
          <w:lang w:val="ru-RU"/>
        </w:rPr>
        <w:t>.4 настоящего подраздела нормативов, а также:</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площадях залегания полезных ископаемых без согласования с органами государственного горного надзора;</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в зонах активного карста;</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в зонах оползней;</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в заболоченных местах;</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lastRenderedPageBreak/>
        <w:t>в зоне питания подземных источников питьевой воды;</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территориях зеленых зон поселений;</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 xml:space="preserve">на участках, загрязненных органическими и радиоактивными отходами, до истечения сроков, установленных органами </w:t>
      </w:r>
      <w:proofErr w:type="spellStart"/>
      <w:r w:rsidRPr="00464340">
        <w:rPr>
          <w:sz w:val="24"/>
          <w:szCs w:val="24"/>
          <w:lang w:val="ru-RU"/>
        </w:rPr>
        <w:t>Роспотребнадзора</w:t>
      </w:r>
      <w:proofErr w:type="spellEnd"/>
      <w:r w:rsidRPr="00464340">
        <w:rPr>
          <w:sz w:val="24"/>
          <w:szCs w:val="24"/>
          <w:lang w:val="ru-RU"/>
        </w:rPr>
        <w:t>.</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.5.4. Размер участка полигона устанавливается исходя из срока накопления отходов 20 - 25 лет.</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Размер участка захоронения токсичных промышленных отходов проектируется исходя из срока накопления отходов в течение 20 - 25 лет.</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.5.5. На участке захоронения токсичных промышленных отходов по его периметру начиная от ограждения должны последовательно размещаться:</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кольцевой канал;</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кольцевое обвалование высотой 1,5 м и шириной по верху 3 м;</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кольцевая автодорога с усовершенствованным капитальным покрытием и въездами на карты;</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лотки дождевой канализации вдоль дороги или кюветы с облицовкой бетонными плитами.</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Участки захоронения токсичных промышленных отходов следует размещать на расстоянии не менее:</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200 метров - от сельскохозяйственных угодий и автомобильных и железных дорог общей сети;</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50 метров - от границ леса и лесопосадок, не предназначенных для использования в рекреационных целях.</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.5.6. 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ОНД 86 (РД 52.04.212-86) «Методика расчета концентраций в атмосферном воздухе вредных веществ, содержащихся в выбросах предприятий», утвержденного Председателем Государственного комитета СССР по гидрометеорологии и контролю природной среды 4 августа 1986 г. </w:t>
      </w:r>
      <w:r w:rsidRPr="00464340">
        <w:rPr>
          <w:sz w:val="24"/>
          <w:szCs w:val="24"/>
        </w:rPr>
        <w:t>N</w:t>
      </w:r>
      <w:r w:rsidRPr="00464340">
        <w:rPr>
          <w:sz w:val="24"/>
          <w:szCs w:val="24"/>
          <w:lang w:val="ru-RU"/>
        </w:rPr>
        <w:t xml:space="preserve"> 192 (далее - ОНД 86 (РД 52.04.212-86)).</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p w:rsidR="00E43F37" w:rsidRPr="00464340" w:rsidRDefault="00E43F37" w:rsidP="00831EE1">
      <w:pPr>
        <w:autoSpaceDE w:val="0"/>
        <w:autoSpaceDN w:val="0"/>
        <w:adjustRightInd w:val="0"/>
        <w:ind w:left="-100" w:firstLine="1376"/>
        <w:jc w:val="both"/>
        <w:rPr>
          <w:sz w:val="24"/>
          <w:szCs w:val="24"/>
          <w:lang w:val="ru-RU"/>
        </w:rPr>
      </w:pPr>
    </w:p>
    <w:p w:rsidR="00E43F37" w:rsidRPr="00464340" w:rsidRDefault="00E43F37" w:rsidP="00831EE1">
      <w:pPr>
        <w:autoSpaceDE w:val="0"/>
        <w:autoSpaceDN w:val="0"/>
        <w:adjustRightInd w:val="0"/>
        <w:ind w:left="-100" w:firstLine="1376"/>
        <w:jc w:val="center"/>
        <w:outlineLvl w:val="3"/>
        <w:rPr>
          <w:sz w:val="24"/>
          <w:szCs w:val="24"/>
          <w:lang w:val="ru-RU"/>
        </w:rPr>
      </w:pPr>
      <w:r w:rsidRPr="00464340">
        <w:rPr>
          <w:sz w:val="24"/>
          <w:szCs w:val="24"/>
          <w:lang w:val="ru-RU"/>
        </w:rPr>
        <w:lastRenderedPageBreak/>
        <w:t>4.</w:t>
      </w:r>
      <w:r>
        <w:rPr>
          <w:sz w:val="24"/>
          <w:szCs w:val="24"/>
          <w:lang w:val="ru-RU"/>
        </w:rPr>
        <w:t>8</w:t>
      </w:r>
      <w:r w:rsidRPr="00464340">
        <w:rPr>
          <w:sz w:val="24"/>
          <w:szCs w:val="24"/>
          <w:lang w:val="ru-RU"/>
        </w:rPr>
        <w:t>.6. Зоны размещения площадок снеготаяния, условия размещения, нормативные показатели, размеры земельных участков, санитарно-защитные зоны</w:t>
      </w:r>
    </w:p>
    <w:p w:rsidR="00E43F37" w:rsidRPr="00464340" w:rsidRDefault="00E43F37" w:rsidP="00831EE1">
      <w:pPr>
        <w:autoSpaceDE w:val="0"/>
        <w:autoSpaceDN w:val="0"/>
        <w:adjustRightInd w:val="0"/>
        <w:ind w:left="-100" w:firstLine="1376"/>
        <w:jc w:val="center"/>
        <w:outlineLvl w:val="3"/>
        <w:rPr>
          <w:sz w:val="24"/>
          <w:szCs w:val="24"/>
          <w:lang w:val="ru-RU"/>
        </w:rPr>
      </w:pP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.6.1. Для улучшения состояния окружающей природной среды снежно-ледяные отложения в населенных пунктах, на мостах, путепроводах, эстакадах и других объектах должны быть утилизированы и складированы на специально отведенных для этой цели площадках снеготаяния (</w:t>
      </w:r>
      <w:proofErr w:type="spellStart"/>
      <w:r w:rsidRPr="00464340">
        <w:rPr>
          <w:sz w:val="24"/>
          <w:szCs w:val="24"/>
          <w:lang w:val="ru-RU"/>
        </w:rPr>
        <w:t>снегосвалках</w:t>
      </w:r>
      <w:proofErr w:type="spellEnd"/>
      <w:r w:rsidRPr="00464340">
        <w:rPr>
          <w:sz w:val="24"/>
          <w:szCs w:val="24"/>
          <w:lang w:val="ru-RU"/>
        </w:rPr>
        <w:t>).</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.6.2. 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.6.3. 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.6.4.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464340">
        <w:rPr>
          <w:sz w:val="24"/>
          <w:szCs w:val="24"/>
          <w:lang w:val="ru-RU"/>
        </w:rPr>
        <w:t>внутридворовых</w:t>
      </w:r>
      <w:proofErr w:type="spellEnd"/>
      <w:r w:rsidRPr="00464340">
        <w:rPr>
          <w:sz w:val="24"/>
          <w:szCs w:val="24"/>
          <w:lang w:val="ru-RU"/>
        </w:rPr>
        <w:t xml:space="preserve"> территориях должно предусматривать отвод талых вод.</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.6.5. Вывоз снега с улиц и внутриквартальных проездов должен осуществляться на специально подготовленные площадки.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.6.6. 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E43F37" w:rsidRPr="00464340" w:rsidRDefault="00E43F37" w:rsidP="00831EE1">
      <w:pPr>
        <w:autoSpaceDE w:val="0"/>
        <w:autoSpaceDN w:val="0"/>
        <w:adjustRightInd w:val="0"/>
        <w:ind w:left="-100" w:firstLine="1376"/>
        <w:jc w:val="both"/>
        <w:rPr>
          <w:sz w:val="24"/>
          <w:szCs w:val="24"/>
          <w:lang w:val="ru-RU"/>
        </w:rPr>
      </w:pPr>
      <w:r w:rsidRPr="00464340">
        <w:rPr>
          <w:sz w:val="24"/>
          <w:szCs w:val="24"/>
          <w:lang w:val="ru-RU"/>
        </w:rPr>
        <w:t>4.</w:t>
      </w:r>
      <w:r>
        <w:rPr>
          <w:sz w:val="24"/>
          <w:szCs w:val="24"/>
          <w:lang w:val="ru-RU"/>
        </w:rPr>
        <w:t>8</w:t>
      </w:r>
      <w:r w:rsidRPr="00464340">
        <w:rPr>
          <w:sz w:val="24"/>
          <w:szCs w:val="24"/>
          <w:lang w:val="ru-RU"/>
        </w:rPr>
        <w:t xml:space="preserve">.6.7. В целях обеспечения безопасности населения, в соответствии с </w:t>
      </w:r>
      <w:proofErr w:type="spellStart"/>
      <w:r w:rsidRPr="00464340">
        <w:rPr>
          <w:sz w:val="24"/>
          <w:szCs w:val="24"/>
          <w:lang w:val="ru-RU"/>
        </w:rPr>
        <w:t>СанПин</w:t>
      </w:r>
      <w:proofErr w:type="spellEnd"/>
      <w:r w:rsidRPr="00464340">
        <w:rPr>
          <w:sz w:val="24"/>
          <w:szCs w:val="24"/>
          <w:lang w:val="ru-RU"/>
        </w:rPr>
        <w:t xml:space="preserve"> 2.2.1/2.1.1.1200-03 «Санитарно-защитные зоны и санитарная классификация предприятий, сооружений и иных объектов» (новая редакция) от площадок снеготаяния устанавливаются санитарно-защитные зоны в размере 100 м.</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D54DEB">
      <w:pPr>
        <w:suppressAutoHyphens w:val="0"/>
        <w:jc w:val="center"/>
        <w:rPr>
          <w:b/>
          <w:sz w:val="24"/>
          <w:szCs w:val="24"/>
          <w:lang w:val="ru-RU"/>
        </w:rPr>
      </w:pPr>
      <w:r w:rsidRPr="00464340">
        <w:rPr>
          <w:b/>
          <w:sz w:val="24"/>
          <w:szCs w:val="24"/>
          <w:lang w:val="ru-RU"/>
        </w:rPr>
        <w:t>5. Охрана окружающей среды</w:t>
      </w:r>
    </w:p>
    <w:p w:rsidR="00E43F37" w:rsidRPr="00464340" w:rsidRDefault="00E43F37" w:rsidP="00163034">
      <w:pPr>
        <w:autoSpaceDE w:val="0"/>
        <w:autoSpaceDN w:val="0"/>
        <w:adjustRightInd w:val="0"/>
        <w:ind w:left="567" w:firstLine="709"/>
        <w:jc w:val="center"/>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При планировке и застройке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При проектировании необходимо руководствоваться федеральными законами: от 21 февраля 1992 г. </w:t>
      </w:r>
      <w:r w:rsidRPr="00464340">
        <w:rPr>
          <w:sz w:val="24"/>
          <w:szCs w:val="24"/>
        </w:rPr>
        <w:t>N</w:t>
      </w:r>
      <w:r w:rsidRPr="00464340">
        <w:rPr>
          <w:sz w:val="24"/>
          <w:szCs w:val="24"/>
          <w:lang w:val="ru-RU"/>
        </w:rPr>
        <w:t xml:space="preserve"> 2395-1 «О недрах», от 23 ноября 1995 г. </w:t>
      </w:r>
      <w:r w:rsidRPr="00464340">
        <w:rPr>
          <w:sz w:val="24"/>
          <w:szCs w:val="24"/>
        </w:rPr>
        <w:t>N</w:t>
      </w:r>
      <w:r w:rsidRPr="00464340">
        <w:rPr>
          <w:sz w:val="24"/>
          <w:szCs w:val="24"/>
          <w:lang w:val="ru-RU"/>
        </w:rPr>
        <w:t xml:space="preserve"> 174-ФЗ «Об экологической экспертизе», от 30 марта 1999 г. </w:t>
      </w:r>
      <w:r w:rsidRPr="00464340">
        <w:rPr>
          <w:sz w:val="24"/>
          <w:szCs w:val="24"/>
        </w:rPr>
        <w:t>N</w:t>
      </w:r>
      <w:r w:rsidRPr="00464340">
        <w:rPr>
          <w:sz w:val="24"/>
          <w:szCs w:val="24"/>
          <w:lang w:val="ru-RU"/>
        </w:rPr>
        <w:t xml:space="preserve"> 52-ФЗ «О санитарно-эпидемиологическом благополучии населения», от 4 мая 1999 г. </w:t>
      </w:r>
      <w:r w:rsidRPr="00464340">
        <w:rPr>
          <w:sz w:val="24"/>
          <w:szCs w:val="24"/>
        </w:rPr>
        <w:t>N</w:t>
      </w:r>
      <w:r w:rsidRPr="00464340">
        <w:rPr>
          <w:sz w:val="24"/>
          <w:szCs w:val="24"/>
          <w:lang w:val="ru-RU"/>
        </w:rPr>
        <w:t xml:space="preserve"> 96-ФЗ «Об охране атмосферного воздуха», от 10 января 2002 г. </w:t>
      </w:r>
      <w:r w:rsidRPr="00464340">
        <w:rPr>
          <w:sz w:val="24"/>
          <w:szCs w:val="24"/>
        </w:rPr>
        <w:t>N</w:t>
      </w:r>
      <w:r w:rsidRPr="00464340">
        <w:rPr>
          <w:sz w:val="24"/>
          <w:szCs w:val="24"/>
          <w:lang w:val="ru-RU"/>
        </w:rPr>
        <w:t xml:space="preserve"> 7-ФЗ «Об охране окружающей среды», Водным, Земельным и Лесным кодексами Российской Федерации, законодательством Кемеровской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center"/>
        <w:outlineLvl w:val="2"/>
        <w:rPr>
          <w:b/>
          <w:sz w:val="24"/>
          <w:szCs w:val="24"/>
          <w:lang w:val="ru-RU"/>
        </w:rPr>
      </w:pPr>
      <w:r w:rsidRPr="00464340">
        <w:rPr>
          <w:b/>
          <w:sz w:val="24"/>
          <w:szCs w:val="24"/>
          <w:lang w:val="ru-RU"/>
        </w:rPr>
        <w:t>5.1. Рациональное использование и охрана природных ресурсов</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5.1.1. Территорию для строительства новых и развития существующих поселений следует предусматривать на землях, непригодных для сельскохозяйственного использования.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lastRenderedPageBreak/>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5.1.2. Изъятие под застройку земель государственного лесного фонда допускается в исключительных случаях только в установленном законом порядке.</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Размещение застройки на землях государственного лесного фонда должно производиться на участках, не покрытых лесом или занятых кустарником и малоценными насаждениями.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Кроме того, в пределах поселений, а также на прилегающих территориях следует предусматривать защитные лесные полосы.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5.1.3. Проектирование и строительство поселений,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5.1.4.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5.1.5. В зонах особо охраняемых территорий и рекреационных зонах запрещается строительство зданий, сооружений и коммуникаций, в том числе:</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на землях заповедников, заказников, природных национальных парков, ботанических садов, дендрологических парков и прибрежных защитных полос;</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зонах охраны гидрометеорологических станций;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первом поясе зоны округа санитарной охраны курортов, если проектируемые объекты не связаны с эксплуатацией природных лечебных средств курортов.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Во втором поясе зоны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5.1.6.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внедрения ресурсосберегающих технологий систем водоснабжения;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расширения оборотного и повторного использования воды на предприятиях;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сокращения потерь воды на подающих коммунальных и оросительных сетях;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использования водных ресурсов без изъятия из источников (в целях водного транспорта, воспроизводства рыбных ресурсов, поддержания экологического благополучия водных объектов).</w:t>
      </w:r>
    </w:p>
    <w:p w:rsidR="00E43F37" w:rsidRPr="00464340" w:rsidRDefault="00E43F37" w:rsidP="00831EE1">
      <w:pPr>
        <w:autoSpaceDE w:val="0"/>
        <w:autoSpaceDN w:val="0"/>
        <w:adjustRightInd w:val="0"/>
        <w:ind w:firstLine="1276"/>
        <w:jc w:val="both"/>
        <w:rPr>
          <w:sz w:val="24"/>
          <w:szCs w:val="24"/>
          <w:lang w:val="ru-RU"/>
        </w:rPr>
      </w:pPr>
    </w:p>
    <w:p w:rsidR="00E43F37" w:rsidRDefault="00E43F37" w:rsidP="00831EE1">
      <w:pPr>
        <w:autoSpaceDE w:val="0"/>
        <w:autoSpaceDN w:val="0"/>
        <w:adjustRightInd w:val="0"/>
        <w:ind w:firstLine="1276"/>
        <w:jc w:val="center"/>
        <w:outlineLvl w:val="2"/>
        <w:rPr>
          <w:b/>
          <w:sz w:val="24"/>
          <w:szCs w:val="24"/>
          <w:lang w:val="ru-RU"/>
        </w:rPr>
      </w:pPr>
    </w:p>
    <w:p w:rsidR="00E43F37" w:rsidRPr="00464340" w:rsidRDefault="00E43F37" w:rsidP="00831EE1">
      <w:pPr>
        <w:autoSpaceDE w:val="0"/>
        <w:autoSpaceDN w:val="0"/>
        <w:adjustRightInd w:val="0"/>
        <w:ind w:firstLine="1276"/>
        <w:jc w:val="center"/>
        <w:outlineLvl w:val="2"/>
        <w:rPr>
          <w:b/>
          <w:sz w:val="24"/>
          <w:szCs w:val="24"/>
          <w:lang w:val="ru-RU"/>
        </w:rPr>
      </w:pPr>
      <w:r w:rsidRPr="00464340">
        <w:rPr>
          <w:b/>
          <w:sz w:val="24"/>
          <w:szCs w:val="24"/>
          <w:lang w:val="ru-RU"/>
        </w:rPr>
        <w:t>5.2. Охрана атмосферного воздуха, водных объектов и почв</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center"/>
        <w:outlineLvl w:val="3"/>
        <w:rPr>
          <w:sz w:val="24"/>
          <w:szCs w:val="24"/>
          <w:lang w:val="ru-RU"/>
        </w:rPr>
      </w:pPr>
      <w:r w:rsidRPr="00464340">
        <w:rPr>
          <w:sz w:val="24"/>
          <w:szCs w:val="24"/>
          <w:lang w:val="ru-RU"/>
        </w:rPr>
        <w:t>5.2.1. Охрана атмосферного воздуха</w:t>
      </w:r>
    </w:p>
    <w:p w:rsidR="00E43F37" w:rsidRPr="00464340" w:rsidRDefault="00E43F37" w:rsidP="00831EE1">
      <w:pPr>
        <w:autoSpaceDE w:val="0"/>
        <w:autoSpaceDN w:val="0"/>
        <w:adjustRightInd w:val="0"/>
        <w:ind w:firstLine="1276"/>
        <w:jc w:val="center"/>
        <w:outlineLvl w:val="3"/>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5.2.1.1. 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w:t>
      </w:r>
      <w:r w:rsidRPr="00464340">
        <w:rPr>
          <w:sz w:val="24"/>
          <w:szCs w:val="24"/>
          <w:lang w:val="ru-RU"/>
        </w:rPr>
        <w:lastRenderedPageBreak/>
        <w:t>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5.2.1.2. 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ПДК вредных веществ на территории населенного пункта принимаются в соответствии с требованиями ГН 2.1.6.1338-03 «Предельно допустимые концентрации (ПДК) загрязняющих веществ в атмосферном воздухе населенных мест» (далее - ГН 2.1.6.1338-03), ГН 2.1.6.2309-07 «Ориентировочные безопасные уровни воздействия (ОБУВ) загрязняющих веществ в атмосферном воздухе населенных мест» (далее - ГН 2.1.6.2309-07), и СанПиН 2.1.6.1032-01 «Гигиенические требования к обеспечению качества атмосферного воздуха населенных мест» (далее - СанПиН 2.1.6.1032-01).</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предельно допустимые концентрации и уровни и/или вклад в загрязнение жилых зон превышает 0,1 ПДК.</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федерального органа исполнительной власти в области охраны атмосферного воздуха, при наличии санитарно-эпидемиологического заключения.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5.2.1.3. Промышленные, животноводческие и птицеводческие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5.2.1.4. В жилой зоне и местах массового отдыха населения запрещается размещать промышленные объекты.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Запрещается проектирование и размещение объектов, если в составе выбросов присутствуют вещества, не имеющие утвержденных ПДК или ОБУВ.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5.2.1.5. 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Санитарно-защитные зоны устанавливаются в соответствии с требованиями СанПиН 2.2.1/2.1.1.1200-03 (новая редакция).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w:t>
      </w:r>
      <w:r w:rsidRPr="00464340">
        <w:rPr>
          <w:sz w:val="24"/>
          <w:szCs w:val="24"/>
          <w:lang w:val="ru-RU"/>
        </w:rPr>
        <w:lastRenderedPageBreak/>
        <w:t>детские площадки, образовательные и детские учреждения, лечебно-профилактические и оздоровительные учреждения общего пользования.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5.2.1.6.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w:t>
      </w:r>
    </w:p>
    <w:p w:rsidR="00E43F37" w:rsidRDefault="00E43F37" w:rsidP="00D54DEB">
      <w:pPr>
        <w:suppressAutoHyphens w:val="0"/>
        <w:jc w:val="right"/>
        <w:rPr>
          <w:sz w:val="24"/>
          <w:szCs w:val="24"/>
          <w:lang w:val="ru-RU"/>
        </w:rPr>
      </w:pPr>
    </w:p>
    <w:p w:rsidR="00E43F37" w:rsidRDefault="00E43F37" w:rsidP="00D54DEB">
      <w:pPr>
        <w:suppressAutoHyphens w:val="0"/>
        <w:jc w:val="right"/>
        <w:rPr>
          <w:sz w:val="24"/>
          <w:szCs w:val="24"/>
          <w:lang w:val="ru-RU"/>
        </w:rPr>
      </w:pPr>
    </w:p>
    <w:p w:rsidR="00E43F37" w:rsidRPr="00D54DEB" w:rsidRDefault="00E43F37" w:rsidP="00D54DEB">
      <w:pPr>
        <w:suppressAutoHyphens w:val="0"/>
        <w:jc w:val="right"/>
        <w:rPr>
          <w:sz w:val="24"/>
          <w:szCs w:val="24"/>
          <w:lang w:val="ru-RU"/>
        </w:rPr>
      </w:pPr>
      <w:r w:rsidRPr="00D54DEB">
        <w:rPr>
          <w:sz w:val="24"/>
          <w:szCs w:val="24"/>
          <w:lang w:val="ru-RU"/>
        </w:rPr>
        <w:t xml:space="preserve">Таблица </w:t>
      </w:r>
      <w:r w:rsidRPr="00464340">
        <w:rPr>
          <w:sz w:val="24"/>
          <w:szCs w:val="24"/>
          <w:lang w:val="ru-RU"/>
        </w:rPr>
        <w:t>43</w:t>
      </w:r>
    </w:p>
    <w:p w:rsidR="00E43F37" w:rsidRPr="00D54DEB" w:rsidRDefault="00E43F37" w:rsidP="00163034">
      <w:pPr>
        <w:autoSpaceDE w:val="0"/>
        <w:autoSpaceDN w:val="0"/>
        <w:adjustRightInd w:val="0"/>
        <w:ind w:left="567" w:firstLine="709"/>
        <w:jc w:val="right"/>
        <w:rPr>
          <w:sz w:val="24"/>
          <w:szCs w:val="24"/>
          <w:lang w:val="ru-RU"/>
        </w:rPr>
      </w:pPr>
    </w:p>
    <w:tbl>
      <w:tblPr>
        <w:tblW w:w="9214" w:type="dxa"/>
        <w:tblInd w:w="-72" w:type="dxa"/>
        <w:tblLayout w:type="fixed"/>
        <w:tblCellMar>
          <w:left w:w="70" w:type="dxa"/>
          <w:right w:w="70" w:type="dxa"/>
        </w:tblCellMar>
        <w:tblLook w:val="0000" w:firstRow="0" w:lastRow="0" w:firstColumn="0" w:lastColumn="0" w:noHBand="0" w:noVBand="0"/>
      </w:tblPr>
      <w:tblGrid>
        <w:gridCol w:w="1560"/>
        <w:gridCol w:w="992"/>
        <w:gridCol w:w="992"/>
        <w:gridCol w:w="993"/>
        <w:gridCol w:w="1134"/>
        <w:gridCol w:w="1417"/>
        <w:gridCol w:w="992"/>
        <w:gridCol w:w="1134"/>
      </w:tblGrid>
      <w:tr w:rsidR="00E43F37" w:rsidRPr="00464340" w:rsidTr="00287D8D">
        <w:trPr>
          <w:cantSplit/>
          <w:trHeight w:val="240"/>
        </w:trPr>
        <w:tc>
          <w:tcPr>
            <w:tcW w:w="1560" w:type="dxa"/>
            <w:vMerge w:val="restart"/>
            <w:tcBorders>
              <w:top w:val="single" w:sz="6" w:space="0" w:color="auto"/>
              <w:left w:val="single" w:sz="6" w:space="0" w:color="auto"/>
              <w:bottom w:val="nil"/>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Потенциал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 xml:space="preserve">атмосферы </w:t>
            </w:r>
            <w:r w:rsidRPr="00464340">
              <w:rPr>
                <w:rFonts w:ascii="Times New Roman" w:hAnsi="Times New Roman" w:cs="Times New Roman"/>
                <w:sz w:val="24"/>
                <w:szCs w:val="24"/>
              </w:rPr>
              <w:br/>
              <w:t>(ПЗА)</w:t>
            </w:r>
          </w:p>
        </w:tc>
        <w:tc>
          <w:tcPr>
            <w:tcW w:w="2977"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Приземные инверсии</w:t>
            </w:r>
          </w:p>
        </w:tc>
        <w:tc>
          <w:tcPr>
            <w:tcW w:w="2551"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Повторяемость, %</w:t>
            </w:r>
          </w:p>
        </w:tc>
        <w:tc>
          <w:tcPr>
            <w:tcW w:w="992" w:type="dxa"/>
            <w:vMerge w:val="restart"/>
            <w:tcBorders>
              <w:top w:val="single" w:sz="6" w:space="0" w:color="auto"/>
              <w:left w:val="single" w:sz="6" w:space="0" w:color="auto"/>
              <w:bottom w:val="nil"/>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Высота </w:t>
            </w:r>
            <w:r w:rsidRPr="00464340">
              <w:rPr>
                <w:rFonts w:ascii="Times New Roman" w:hAnsi="Times New Roman" w:cs="Times New Roman"/>
                <w:sz w:val="24"/>
                <w:szCs w:val="24"/>
              </w:rPr>
              <w:br/>
              <w:t xml:space="preserve">слоя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переме</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щения</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км</w:t>
            </w:r>
          </w:p>
        </w:tc>
        <w:tc>
          <w:tcPr>
            <w:tcW w:w="1134" w:type="dxa"/>
            <w:vMerge w:val="restart"/>
            <w:tcBorders>
              <w:top w:val="single" w:sz="6" w:space="0" w:color="auto"/>
              <w:left w:val="single" w:sz="6" w:space="0" w:color="auto"/>
              <w:bottom w:val="nil"/>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Продолжи-</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тельность</w:t>
            </w:r>
            <w:proofErr w:type="spellEnd"/>
            <w:r w:rsidRPr="00464340">
              <w:rPr>
                <w:rFonts w:ascii="Times New Roman" w:hAnsi="Times New Roman" w:cs="Times New Roman"/>
                <w:sz w:val="24"/>
                <w:szCs w:val="24"/>
              </w:rPr>
              <w:br/>
              <w:t>тумана, ч</w:t>
            </w:r>
          </w:p>
        </w:tc>
      </w:tr>
      <w:tr w:rsidR="00E43F37" w:rsidRPr="000525D6" w:rsidTr="00287D8D">
        <w:trPr>
          <w:cantSplit/>
          <w:trHeight w:val="863"/>
        </w:trPr>
        <w:tc>
          <w:tcPr>
            <w:tcW w:w="1560"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повторя</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емость</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мощ</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ность</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км</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интен</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сивность</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С</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скорость </w:t>
            </w:r>
            <w:r w:rsidRPr="00464340">
              <w:rPr>
                <w:rFonts w:ascii="Times New Roman" w:hAnsi="Times New Roman" w:cs="Times New Roman"/>
                <w:sz w:val="24"/>
                <w:szCs w:val="24"/>
              </w:rPr>
              <w:br/>
              <w:t>ветра 0 -</w:t>
            </w:r>
            <w:r w:rsidRPr="00464340">
              <w:rPr>
                <w:rFonts w:ascii="Times New Roman" w:hAnsi="Times New Roman" w:cs="Times New Roman"/>
                <w:sz w:val="24"/>
                <w:szCs w:val="24"/>
              </w:rPr>
              <w:br/>
              <w:t>1 м/с</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 том числе </w:t>
            </w:r>
            <w:r w:rsidRPr="00464340">
              <w:rPr>
                <w:rFonts w:ascii="Times New Roman" w:hAnsi="Times New Roman" w:cs="Times New Roman"/>
                <w:sz w:val="24"/>
                <w:szCs w:val="24"/>
              </w:rPr>
              <w:br/>
              <w:t xml:space="preserve">непрерывно </w:t>
            </w:r>
            <w:r w:rsidRPr="00464340">
              <w:rPr>
                <w:rFonts w:ascii="Times New Roman" w:hAnsi="Times New Roman" w:cs="Times New Roman"/>
                <w:sz w:val="24"/>
                <w:szCs w:val="24"/>
              </w:rPr>
              <w:br/>
              <w:t xml:space="preserve">подряд дней  </w:t>
            </w:r>
            <w:r w:rsidRPr="00464340">
              <w:rPr>
                <w:rFonts w:ascii="Times New Roman" w:hAnsi="Times New Roman" w:cs="Times New Roman"/>
                <w:sz w:val="24"/>
                <w:szCs w:val="24"/>
              </w:rPr>
              <w:br/>
              <w:t>застоя воздуха</w:t>
            </w:r>
          </w:p>
        </w:tc>
        <w:tc>
          <w:tcPr>
            <w:tcW w:w="992"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r>
      <w:tr w:rsidR="00E43F37"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Низкий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Pr>
                <w:rFonts w:ascii="Times New Roman" w:hAnsi="Times New Roman" w:cs="Times New Roman"/>
                <w:sz w:val="24"/>
                <w:szCs w:val="24"/>
              </w:rPr>
              <w:t>0,3 -</w:t>
            </w:r>
            <w:r w:rsidRPr="00464340">
              <w:rPr>
                <w:rFonts w:ascii="Times New Roman" w:hAnsi="Times New Roman" w:cs="Times New Roman"/>
                <w:sz w:val="24"/>
                <w:szCs w:val="24"/>
              </w:rPr>
              <w:t xml:space="preserve">0,4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2 - 3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5 - 10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0,7 - 0,8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80 - 350 </w:t>
            </w:r>
          </w:p>
        </w:tc>
      </w:tr>
      <w:tr w:rsidR="00E43F37"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Умеренный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0,4 - 0,5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20 - 30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7 - 12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100 - 550</w:t>
            </w:r>
          </w:p>
        </w:tc>
      </w:tr>
      <w:tr w:rsidR="00E43F37"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Повышенный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30 - 45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0,3 - 0,6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2 - 6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20 - 40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3 - 18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100 - 600</w:t>
            </w:r>
          </w:p>
        </w:tc>
      </w:tr>
      <w:tr w:rsidR="00E43F37"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0,3 - 0,7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3 - 6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30 - 60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10 - 30</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0,7 - 1,6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50 - 200 </w:t>
            </w:r>
          </w:p>
        </w:tc>
      </w:tr>
      <w:tr w:rsidR="00E43F37" w:rsidRPr="00464340" w:rsidTr="00287D8D">
        <w:trPr>
          <w:cantSplit/>
          <w:trHeight w:val="360"/>
        </w:trPr>
        <w:tc>
          <w:tcPr>
            <w:tcW w:w="1560"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Очень   </w:t>
            </w:r>
            <w:r w:rsidRPr="00464340">
              <w:rPr>
                <w:rFonts w:ascii="Times New Roman" w:hAnsi="Times New Roman" w:cs="Times New Roman"/>
                <w:sz w:val="24"/>
                <w:szCs w:val="24"/>
              </w:rPr>
              <w:b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40 - 60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0,3 - 0,9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3 - 10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50 - 70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20 - 45</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0,8 - 1,6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D54DEB">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10 - 600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5.2.1.7. Размещение предприятий </w:t>
      </w:r>
      <w:r w:rsidRPr="00464340">
        <w:rPr>
          <w:sz w:val="24"/>
          <w:szCs w:val="24"/>
        </w:rPr>
        <w:t>I</w:t>
      </w:r>
      <w:r w:rsidRPr="00464340">
        <w:rPr>
          <w:sz w:val="24"/>
          <w:szCs w:val="24"/>
          <w:lang w:val="ru-RU"/>
        </w:rPr>
        <w:t xml:space="preserve"> и </w:t>
      </w:r>
      <w:r w:rsidRPr="00464340">
        <w:rPr>
          <w:sz w:val="24"/>
          <w:szCs w:val="24"/>
        </w:rPr>
        <w:t>II</w:t>
      </w:r>
      <w:r w:rsidRPr="00464340">
        <w:rPr>
          <w:sz w:val="24"/>
          <w:szCs w:val="24"/>
          <w:lang w:val="ru-RU"/>
        </w:rPr>
        <w:t xml:space="preserve">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5.2.1.8. Для защиты атмосферного воздуха от загрязнений следует предусматривать:</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снижение выбросов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защитные мероприятия от влияния транспорта, в том числе использование природного газа в качестве топлива, мероприятия по предотвращению образования зон повышенной загазованности или их ликвидация с учетом условий аэрации </w:t>
      </w:r>
      <w:proofErr w:type="spellStart"/>
      <w:r w:rsidRPr="00464340">
        <w:rPr>
          <w:sz w:val="24"/>
          <w:szCs w:val="24"/>
          <w:lang w:val="ru-RU"/>
        </w:rPr>
        <w:t>межмагистральных</w:t>
      </w:r>
      <w:proofErr w:type="spellEnd"/>
      <w:r w:rsidRPr="00464340">
        <w:rPr>
          <w:sz w:val="24"/>
          <w:szCs w:val="24"/>
          <w:lang w:val="ru-RU"/>
        </w:rPr>
        <w:t xml:space="preserve"> и </w:t>
      </w:r>
      <w:proofErr w:type="spellStart"/>
      <w:r w:rsidRPr="00464340">
        <w:rPr>
          <w:sz w:val="24"/>
          <w:szCs w:val="24"/>
          <w:lang w:val="ru-RU"/>
        </w:rPr>
        <w:t>внутридворовых</w:t>
      </w:r>
      <w:proofErr w:type="spellEnd"/>
      <w:r w:rsidRPr="00464340">
        <w:rPr>
          <w:sz w:val="24"/>
          <w:szCs w:val="24"/>
          <w:lang w:val="ru-RU"/>
        </w:rPr>
        <w:t xml:space="preserve"> территорий;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отвод основных транспортных потоков от мест массовой жилой застройки за счет модернизации и реконструкции транспортной сети населенных пунктов;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увеличение доли использования газообразного топлива при выработке тепла и энергии;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вынос за пределы населенных пунктов предприятий, неспособных обеспечить безопасный уровень воздействия на окружающую среду;</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использование нетрадиционных источников энергии;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ликвидацию неорганизованных источников загрязнения.</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center"/>
        <w:outlineLvl w:val="3"/>
        <w:rPr>
          <w:sz w:val="24"/>
          <w:szCs w:val="24"/>
          <w:lang w:val="ru-RU"/>
        </w:rPr>
      </w:pPr>
      <w:r w:rsidRPr="00464340">
        <w:rPr>
          <w:sz w:val="24"/>
          <w:szCs w:val="24"/>
          <w:lang w:val="ru-RU"/>
        </w:rPr>
        <w:t>5.2.2. Охрана водных объектов</w:t>
      </w:r>
    </w:p>
    <w:p w:rsidR="00E43F37" w:rsidRPr="00464340" w:rsidRDefault="00E43F37" w:rsidP="00831EE1">
      <w:pPr>
        <w:autoSpaceDE w:val="0"/>
        <w:autoSpaceDN w:val="0"/>
        <w:adjustRightInd w:val="0"/>
        <w:ind w:firstLine="1276"/>
        <w:jc w:val="center"/>
        <w:outlineLvl w:val="3"/>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5.2.2.1.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w:t>
      </w:r>
      <w:r w:rsidRPr="00464340">
        <w:rPr>
          <w:sz w:val="24"/>
          <w:szCs w:val="24"/>
          <w:lang w:val="ru-RU"/>
        </w:rPr>
        <w:lastRenderedPageBreak/>
        <w:t>ухудшению условий водопользования или его ограничению для питьевых, хозяйственно-бытовых и лечебных целей.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5.2.2.2.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«Гигиенические требования к охране поверхностных вод» (далее - СанПиН 2.1.5.980-00), ГН 2.1.5.1315-03 «Предельно допустимые концентрации (ПДК) химических веществ в воде водных объектов хозяйственно-питьевого и культурно-бытового водопользования» (далее - ГН 2.1.5.1315-03), ГН 2.1.5.1316-03 «Ориентировочные допустимые уровни (ОДУ) химических веществ в воде водных объектов хозяйственно-питьевого и культурно-бытового водопользования» (далее - ГН 2.1.5.1316-03).</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5.2.2.3. В целях охраны поверхностных вод от загрязнения не допускается: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сбрасывать в водные объекты сточные воды (производственные, сельскохозяйственные, хозяйственно-бытовые, поверхностные и т.д.),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сбрасывать в водные объекты, на поверхность ледяного покрова и водосборную территорию пульпу, снег, осадки, другие отходы и мусор, формирующиеся на территории населенных мест и производственных площадок;</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утечка от </w:t>
      </w:r>
      <w:proofErr w:type="spellStart"/>
      <w:r w:rsidRPr="00464340">
        <w:rPr>
          <w:sz w:val="24"/>
          <w:szCs w:val="24"/>
          <w:lang w:val="ru-RU"/>
        </w:rPr>
        <w:t>нефте</w:t>
      </w:r>
      <w:proofErr w:type="spellEnd"/>
      <w:r w:rsidRPr="00464340">
        <w:rPr>
          <w:sz w:val="24"/>
          <w:szCs w:val="24"/>
          <w:lang w:val="ru-RU"/>
        </w:rPr>
        <w:t xml:space="preserve">- и продуктопроводов, нефтепромыслов, а также сброс мусора, неочищенных сточных, </w:t>
      </w:r>
      <w:proofErr w:type="spellStart"/>
      <w:r w:rsidRPr="00464340">
        <w:rPr>
          <w:sz w:val="24"/>
          <w:szCs w:val="24"/>
          <w:lang w:val="ru-RU"/>
        </w:rPr>
        <w:t>подсланевых</w:t>
      </w:r>
      <w:proofErr w:type="spellEnd"/>
      <w:r w:rsidRPr="00464340">
        <w:rPr>
          <w:sz w:val="24"/>
          <w:szCs w:val="24"/>
          <w:lang w:val="ru-RU"/>
        </w:rPr>
        <w:t>, балластных вод и утечка других веществ с плавучих средств водного транспорта;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осуществлять иные действия, запрещенные согласно статье 56 и статье 60 Водного кодекса Российской Федерации.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5.2.2.4. Запрещается сброс сточных вод и (или) дренажных вод в водные объекты: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содержащие природные лечебные ресурсы;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отнесенные к особо охраняемым водным объектам;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границах зон, округов санитарной охраны источников питьевого, хозяйственно-бытового водоснабжения;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границах первого и второго поясов округов санитарной (горно-санитарной) охраны лечебно-оздоровительных местностей и курортов;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в границах рыбоохранных зон, </w:t>
      </w:r>
      <w:proofErr w:type="spellStart"/>
      <w:r w:rsidRPr="00464340">
        <w:rPr>
          <w:sz w:val="24"/>
          <w:szCs w:val="24"/>
          <w:lang w:val="ru-RU"/>
        </w:rPr>
        <w:t>рыбохозяйственных</w:t>
      </w:r>
      <w:proofErr w:type="spellEnd"/>
      <w:r w:rsidRPr="00464340">
        <w:rPr>
          <w:sz w:val="24"/>
          <w:szCs w:val="24"/>
          <w:lang w:val="ru-RU"/>
        </w:rPr>
        <w:t xml:space="preserve"> заповедных зон.</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5.2.2.5. Мероприятия по защите поверхностных вод от загрязнения разрабатываются в каждом конкретном случае отдельно и предусматривают:</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устройство </w:t>
      </w:r>
      <w:proofErr w:type="spellStart"/>
      <w:r w:rsidRPr="00464340">
        <w:rPr>
          <w:sz w:val="24"/>
          <w:szCs w:val="24"/>
          <w:lang w:val="ru-RU"/>
        </w:rPr>
        <w:t>водоохранных</w:t>
      </w:r>
      <w:proofErr w:type="spellEnd"/>
      <w:r w:rsidRPr="00464340">
        <w:rPr>
          <w:sz w:val="24"/>
          <w:szCs w:val="24"/>
          <w:lang w:val="ru-RU"/>
        </w:rPr>
        <w:t xml:space="preserve"> зон и прибрежных защитных полос водных объектов в соответствии с требованиями статьи 65 Водного кодекса Российской Федерации, зон санитарной охраны источников водоснабжения и водопроводов питьевого назначения в соответствии с требованиями СанПиН 2.1.4.1110-02 "Зоны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устройство и содержание в исправном состоянии сооружений для очистки сточных вод до нормативных показателей качества воды;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содержание в исправном состоянии гидротехнических и других водохозяйственных сооружений и технических устройств;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предотвращение сбросов сточных вод, содержание радиоактивных веществ, пестицидов, </w:t>
      </w:r>
      <w:proofErr w:type="spellStart"/>
      <w:r w:rsidRPr="00464340">
        <w:rPr>
          <w:sz w:val="24"/>
          <w:szCs w:val="24"/>
          <w:lang w:val="ru-RU"/>
        </w:rPr>
        <w:t>агрохимикатов</w:t>
      </w:r>
      <w:proofErr w:type="spellEnd"/>
      <w:r w:rsidRPr="00464340">
        <w:rPr>
          <w:sz w:val="24"/>
          <w:szCs w:val="24"/>
          <w:lang w:val="ru-RU"/>
        </w:rPr>
        <w:t xml:space="preserve"> и других опасных для здоровья человека веществ и соединений в которых превышает нормативы допустимого воздействия на водные объекты;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lastRenderedPageBreak/>
        <w:t>предотвращение сброса в водные объекты и захоронения в них отходов производства и потребления, в том числе выведенных из эксплуатации судов и иных плавучих средств (их частей и механизмов);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предотвращение захоронения в водных объектах ядерных материалов, радиоактивных веществ;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предотвращение загрязнения водных объектов при проведении всех видов работ, в том числе радиоактивными и (или) токсичными веществами;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установление зон рекреации водных объектов, в том числе мест для купания, туризма, водного спорта, рыбной ловли и т.п.;</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w:t>
      </w:r>
      <w:proofErr w:type="spellStart"/>
      <w:r w:rsidRPr="00464340">
        <w:rPr>
          <w:sz w:val="24"/>
          <w:szCs w:val="24"/>
          <w:lang w:val="ru-RU"/>
        </w:rPr>
        <w:t>водоохранными</w:t>
      </w:r>
      <w:proofErr w:type="spellEnd"/>
      <w:r w:rsidRPr="00464340">
        <w:rPr>
          <w:sz w:val="24"/>
          <w:szCs w:val="24"/>
          <w:lang w:val="ru-RU"/>
        </w:rPr>
        <w:t xml:space="preserve"> зонами.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5.2.2.6. В целях охраны подземных вод от загрязнения запрещается: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размещение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мест захоронения отходов производства и потребления, кладбищ, скотомогильников и других объектов, оказывающих негативное воздействие на состояние подземных вод;</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использование сточных вод для орошения и удобрения земель с нарушением санитарного законодательства;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отвод без очистки дренажных вод с полей и поверхностных сточных вод с территорий населенных мест в овраги и балки;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использование различного рода неэкранированных земляных амбаров, прудов - накопителей, а также карстовых воронок и других углублений для сброса сточных вод;</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применение, хранение ядохимикатов и удобрений в пределах водосборов грунтовых вод, используемых при нецентрализованном водоснабжении;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на территории зон санитарной охраны - выполнение мероприятий по санитарному благоустройству территорий населенных пунктов и других объектов (устройство канализации, выгребов, отвод поверхностных вод и др.);</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осуществлять иные действия, запрещенные согласно статье 59 Водного кодекса Российской Федерации.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5.2.2.7. Мероприятия по защите подземных вод от загрязнения разрабатываются в каждом конкретном случае отдельно и предусматривают:</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устройство зон санитарной охраны источников водоснабжения (СанПиН 2.1.4.1110-02 «Зоны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ликвидацию объектов, нарушающих режим </w:t>
      </w:r>
      <w:proofErr w:type="spellStart"/>
      <w:r w:rsidRPr="00464340">
        <w:rPr>
          <w:sz w:val="24"/>
          <w:szCs w:val="24"/>
          <w:lang w:val="ru-RU"/>
        </w:rPr>
        <w:t>водоохранных</w:t>
      </w:r>
      <w:proofErr w:type="spellEnd"/>
      <w:r w:rsidRPr="00464340">
        <w:rPr>
          <w:sz w:val="24"/>
          <w:szCs w:val="24"/>
          <w:lang w:val="ru-RU"/>
        </w:rPr>
        <w:t xml:space="preserve"> зон;</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предотвращение негативного воздействия водозаборных сооружений, связанных с использованием подземных водных объектов, на поверхностные водные объекты и другие объекты окружающей среды;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внедрение организационных мероприятий, направленных на рациональное водопотребление, уменьшение водоотведения;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мониторинг состояния и режима эксплуатации водозаборов подземных вод, ограничение водозабора.</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center"/>
        <w:outlineLvl w:val="3"/>
        <w:rPr>
          <w:sz w:val="24"/>
          <w:szCs w:val="24"/>
          <w:lang w:val="ru-RU"/>
        </w:rPr>
      </w:pPr>
      <w:r w:rsidRPr="00464340">
        <w:rPr>
          <w:sz w:val="24"/>
          <w:szCs w:val="24"/>
          <w:lang w:val="ru-RU"/>
        </w:rPr>
        <w:t>5.2.3. Охрана почв</w:t>
      </w:r>
    </w:p>
    <w:p w:rsidR="00E43F37" w:rsidRPr="00464340" w:rsidRDefault="00E43F37" w:rsidP="00831EE1">
      <w:pPr>
        <w:autoSpaceDE w:val="0"/>
        <w:autoSpaceDN w:val="0"/>
        <w:adjustRightInd w:val="0"/>
        <w:ind w:firstLine="1276"/>
        <w:jc w:val="center"/>
        <w:outlineLvl w:val="3"/>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5.2.3.1. Требования по охране почв предъявляются к жилым, рекреационным и курортным зонам, </w:t>
      </w:r>
      <w:proofErr w:type="spellStart"/>
      <w:r w:rsidRPr="00464340">
        <w:rPr>
          <w:sz w:val="24"/>
          <w:szCs w:val="24"/>
          <w:lang w:val="ru-RU"/>
        </w:rPr>
        <w:t>водоохранным</w:t>
      </w:r>
      <w:proofErr w:type="spellEnd"/>
      <w:r w:rsidRPr="00464340">
        <w:rPr>
          <w:sz w:val="24"/>
          <w:szCs w:val="24"/>
          <w:lang w:val="ru-RU"/>
        </w:rPr>
        <w:t xml:space="preserve"> зонам, прибрежным защитным полосам, зонам санитарной охраны источников водоснабжения, территориям сельскохозяйственного назначения и другим, где возможно влияние загрязненных почв на здоровье человека и условия проживания. </w:t>
      </w:r>
      <w:r w:rsidRPr="00464340">
        <w:rPr>
          <w:sz w:val="24"/>
          <w:szCs w:val="24"/>
          <w:lang w:val="ru-RU"/>
        </w:rPr>
        <w:lastRenderedPageBreak/>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5.2.3.2. В почвах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5.2.3.3. 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лечебно-профилактических учреждений, зон санитарной охраны источников водоснабжения, </w:t>
      </w:r>
      <w:proofErr w:type="spellStart"/>
      <w:r w:rsidRPr="00464340">
        <w:rPr>
          <w:sz w:val="24"/>
          <w:szCs w:val="24"/>
          <w:lang w:val="ru-RU"/>
        </w:rPr>
        <w:t>водоохранных</w:t>
      </w:r>
      <w:proofErr w:type="spellEnd"/>
      <w:r w:rsidRPr="00464340">
        <w:rPr>
          <w:sz w:val="24"/>
          <w:szCs w:val="24"/>
          <w:lang w:val="ru-RU"/>
        </w:rPr>
        <w:t xml:space="preserve"> зон водоемов и прибрежных защитных полос.</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5.2.3.4. Выбор площадки для размещений объектов проводится с учетом: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физико-химических свойств почв, их механического состава, содержания органического вещества, кислотности и т.д.;</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природно-климатических характеристик (роза ветров, количество осадков, температурный режим района);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ландшафтной, геологической и гидрологической характеристики почв;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их хозяйственного использования.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5.2.3.5. Не разрешается предоставление земельных участков без заключения органов </w:t>
      </w:r>
      <w:proofErr w:type="spellStart"/>
      <w:r w:rsidRPr="00464340">
        <w:rPr>
          <w:sz w:val="24"/>
          <w:szCs w:val="24"/>
          <w:lang w:val="ru-RU"/>
        </w:rPr>
        <w:t>Роспотребнадзора</w:t>
      </w:r>
      <w:proofErr w:type="spellEnd"/>
      <w:r w:rsidRPr="00464340">
        <w:rPr>
          <w:sz w:val="24"/>
          <w:szCs w:val="24"/>
          <w:lang w:val="ru-RU"/>
        </w:rPr>
        <w:t>.</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w:t>
      </w:r>
      <w:proofErr w:type="spellStart"/>
      <w:r w:rsidRPr="00464340">
        <w:rPr>
          <w:sz w:val="24"/>
          <w:szCs w:val="24"/>
          <w:lang w:val="ru-RU"/>
        </w:rPr>
        <w:t>предпроектной</w:t>
      </w:r>
      <w:proofErr w:type="spellEnd"/>
      <w:r w:rsidRPr="00464340">
        <w:rPr>
          <w:sz w:val="24"/>
          <w:szCs w:val="24"/>
          <w:lang w:val="ru-RU"/>
        </w:rPr>
        <w:t xml:space="preserve">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E43F37" w:rsidRDefault="00E43F37" w:rsidP="00163034">
      <w:pPr>
        <w:autoSpaceDE w:val="0"/>
        <w:autoSpaceDN w:val="0"/>
        <w:adjustRightInd w:val="0"/>
        <w:ind w:left="567" w:firstLine="709"/>
        <w:jc w:val="both"/>
        <w:rPr>
          <w:sz w:val="24"/>
          <w:szCs w:val="24"/>
          <w:lang w:val="ru-RU"/>
        </w:rPr>
      </w:pPr>
    </w:p>
    <w:p w:rsidR="00E43F37" w:rsidRDefault="00E43F37" w:rsidP="00D54DEB">
      <w:pPr>
        <w:suppressAutoHyphens w:val="0"/>
        <w:ind w:left="567" w:firstLine="709"/>
        <w:jc w:val="right"/>
        <w:rPr>
          <w:sz w:val="24"/>
          <w:szCs w:val="24"/>
          <w:lang w:val="ru-RU"/>
        </w:rPr>
      </w:pPr>
    </w:p>
    <w:p w:rsidR="00E43F37" w:rsidRDefault="00E43F37" w:rsidP="00D54DEB">
      <w:pPr>
        <w:suppressAutoHyphens w:val="0"/>
        <w:ind w:left="567" w:firstLine="709"/>
        <w:jc w:val="right"/>
        <w:rPr>
          <w:sz w:val="24"/>
          <w:szCs w:val="24"/>
          <w:lang w:val="ru-RU"/>
        </w:rPr>
      </w:pPr>
      <w:r w:rsidRPr="00464340">
        <w:rPr>
          <w:sz w:val="24"/>
          <w:szCs w:val="24"/>
          <w:lang w:val="ru-RU"/>
        </w:rPr>
        <w:t>Таблица 44</w:t>
      </w:r>
    </w:p>
    <w:p w:rsidR="00E43F37" w:rsidRPr="00464340" w:rsidRDefault="00E43F37" w:rsidP="00D54DEB">
      <w:pPr>
        <w:suppressAutoHyphens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Требования к почвам по химическим показателям</w:t>
      </w:r>
    </w:p>
    <w:tbl>
      <w:tblPr>
        <w:tblpPr w:leftFromText="180" w:rightFromText="180" w:vertAnchor="text" w:horzAnchor="margin" w:tblpX="-356" w:tblpY="149"/>
        <w:tblW w:w="9498" w:type="dxa"/>
        <w:tblLayout w:type="fixed"/>
        <w:tblCellMar>
          <w:left w:w="70" w:type="dxa"/>
          <w:right w:w="70" w:type="dxa"/>
        </w:tblCellMar>
        <w:tblLook w:val="0000" w:firstRow="0" w:lastRow="0" w:firstColumn="0" w:lastColumn="0" w:noHBand="0" w:noVBand="0"/>
      </w:tblPr>
      <w:tblGrid>
        <w:gridCol w:w="1135"/>
        <w:gridCol w:w="992"/>
        <w:gridCol w:w="993"/>
        <w:gridCol w:w="1275"/>
        <w:gridCol w:w="1276"/>
        <w:gridCol w:w="1276"/>
        <w:gridCol w:w="1276"/>
        <w:gridCol w:w="1275"/>
      </w:tblGrid>
      <w:tr w:rsidR="00E43F37" w:rsidRPr="000525D6" w:rsidTr="00DE6F36">
        <w:trPr>
          <w:cantSplit/>
          <w:trHeight w:val="240"/>
        </w:trPr>
        <w:tc>
          <w:tcPr>
            <w:tcW w:w="1135" w:type="dxa"/>
            <w:vMerge w:val="restart"/>
            <w:tcBorders>
              <w:top w:val="single" w:sz="6" w:space="0" w:color="auto"/>
              <w:left w:val="single" w:sz="6" w:space="0" w:color="auto"/>
              <w:bottom w:val="nil"/>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Pr>
                <w:rFonts w:ascii="Times New Roman" w:hAnsi="Times New Roman" w:cs="Times New Roman"/>
                <w:sz w:val="24"/>
                <w:szCs w:val="24"/>
              </w:rPr>
              <w:t>К</w:t>
            </w:r>
            <w:r w:rsidRPr="00464340">
              <w:rPr>
                <w:rFonts w:ascii="Times New Roman" w:hAnsi="Times New Roman" w:cs="Times New Roman"/>
                <w:sz w:val="24"/>
                <w:szCs w:val="24"/>
              </w:rPr>
              <w:t xml:space="preserve">атегории </w:t>
            </w:r>
            <w:r w:rsidRPr="00464340">
              <w:rPr>
                <w:rFonts w:ascii="Times New Roman" w:hAnsi="Times New Roman" w:cs="Times New Roman"/>
                <w:sz w:val="24"/>
                <w:szCs w:val="24"/>
              </w:rPr>
              <w:br/>
              <w:t>загрязнения</w:t>
            </w:r>
          </w:p>
        </w:tc>
        <w:tc>
          <w:tcPr>
            <w:tcW w:w="992" w:type="dxa"/>
            <w:vMerge w:val="restart"/>
            <w:tcBorders>
              <w:top w:val="single" w:sz="6" w:space="0" w:color="auto"/>
              <w:left w:val="single" w:sz="6" w:space="0" w:color="auto"/>
              <w:bottom w:val="nil"/>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Суммарный </w:t>
            </w:r>
            <w:r w:rsidRPr="00464340">
              <w:rPr>
                <w:rFonts w:ascii="Times New Roman" w:hAnsi="Times New Roman" w:cs="Times New Roman"/>
                <w:sz w:val="24"/>
                <w:szCs w:val="24"/>
              </w:rPr>
              <w:br/>
              <w:t xml:space="preserve">показатель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w:t>
            </w:r>
            <w:proofErr w:type="spellStart"/>
            <w:r w:rsidRPr="00464340">
              <w:rPr>
                <w:rFonts w:ascii="Times New Roman" w:hAnsi="Times New Roman" w:cs="Times New Roman"/>
                <w:sz w:val="24"/>
                <w:szCs w:val="24"/>
              </w:rPr>
              <w:t>Zc</w:t>
            </w:r>
            <w:proofErr w:type="spellEnd"/>
            <w:r w:rsidRPr="00464340">
              <w:rPr>
                <w:rFonts w:ascii="Times New Roman" w:hAnsi="Times New Roman" w:cs="Times New Roman"/>
                <w:sz w:val="24"/>
                <w:szCs w:val="24"/>
              </w:rPr>
              <w:t>)</w:t>
            </w:r>
          </w:p>
        </w:tc>
        <w:tc>
          <w:tcPr>
            <w:tcW w:w="7371" w:type="dxa"/>
            <w:gridSpan w:val="6"/>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Содержание в почве (мг/кг)</w:t>
            </w:r>
          </w:p>
        </w:tc>
      </w:tr>
      <w:tr w:rsidR="00E43F37" w:rsidRPr="00464340" w:rsidTr="00DE6F36">
        <w:trPr>
          <w:cantSplit/>
          <w:trHeight w:val="360"/>
        </w:trPr>
        <w:tc>
          <w:tcPr>
            <w:tcW w:w="1135" w:type="dxa"/>
            <w:vMerge/>
            <w:tcBorders>
              <w:top w:val="nil"/>
              <w:left w:val="single" w:sz="6" w:space="0" w:color="auto"/>
              <w:bottom w:val="nil"/>
              <w:right w:val="single" w:sz="6" w:space="0" w:color="auto"/>
            </w:tcBorders>
          </w:tcPr>
          <w:p w:rsidR="00E43F37" w:rsidRPr="00464340" w:rsidRDefault="00E43F37" w:rsidP="00DE6F36">
            <w:pPr>
              <w:pStyle w:val="ConsPlusCell"/>
              <w:widowControl/>
              <w:ind w:left="567" w:firstLine="709"/>
              <w:jc w:val="center"/>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E43F37" w:rsidRPr="00464340" w:rsidRDefault="00E43F37" w:rsidP="00DE6F36">
            <w:pPr>
              <w:pStyle w:val="ConsPlusCell"/>
              <w:widowControl/>
              <w:ind w:left="567" w:firstLine="709"/>
              <w:jc w:val="center"/>
              <w:rPr>
                <w:rFonts w:ascii="Times New Roman"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 класс опасности</w:t>
            </w:r>
          </w:p>
        </w:tc>
        <w:tc>
          <w:tcPr>
            <w:tcW w:w="2552"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класс   </w:t>
            </w:r>
            <w:r w:rsidRPr="00464340">
              <w:rPr>
                <w:rFonts w:ascii="Times New Roman" w:hAnsi="Times New Roman" w:cs="Times New Roman"/>
                <w:sz w:val="24"/>
                <w:szCs w:val="24"/>
              </w:rPr>
              <w:br/>
              <w:t>опасности</w:t>
            </w:r>
          </w:p>
        </w:tc>
        <w:tc>
          <w:tcPr>
            <w:tcW w:w="2551"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III класс  </w:t>
            </w:r>
            <w:r w:rsidRPr="00464340">
              <w:rPr>
                <w:rFonts w:ascii="Times New Roman" w:hAnsi="Times New Roman" w:cs="Times New Roman"/>
                <w:sz w:val="24"/>
                <w:szCs w:val="24"/>
              </w:rPr>
              <w:br/>
              <w:t>опасности</w:t>
            </w:r>
          </w:p>
        </w:tc>
      </w:tr>
      <w:tr w:rsidR="00E43F37" w:rsidRPr="00464340" w:rsidTr="00DE6F36">
        <w:trPr>
          <w:cantSplit/>
          <w:trHeight w:val="240"/>
        </w:trPr>
        <w:tc>
          <w:tcPr>
            <w:tcW w:w="1135" w:type="dxa"/>
            <w:vMerge/>
            <w:tcBorders>
              <w:top w:val="nil"/>
              <w:left w:val="single" w:sz="6" w:space="0" w:color="auto"/>
              <w:bottom w:val="nil"/>
              <w:right w:val="single" w:sz="6" w:space="0" w:color="auto"/>
            </w:tcBorders>
          </w:tcPr>
          <w:p w:rsidR="00E43F37" w:rsidRPr="00464340" w:rsidRDefault="00E43F37" w:rsidP="00DE6F36">
            <w:pPr>
              <w:pStyle w:val="ConsPlusCell"/>
              <w:widowControl/>
              <w:ind w:left="567" w:firstLine="709"/>
              <w:jc w:val="center"/>
              <w:rPr>
                <w:rFonts w:ascii="Times New Roman" w:hAnsi="Times New Roman" w:cs="Times New Roman"/>
                <w:sz w:val="24"/>
                <w:szCs w:val="24"/>
              </w:rPr>
            </w:pPr>
          </w:p>
        </w:tc>
        <w:tc>
          <w:tcPr>
            <w:tcW w:w="992" w:type="dxa"/>
            <w:vMerge/>
            <w:tcBorders>
              <w:top w:val="nil"/>
              <w:left w:val="single" w:sz="6" w:space="0" w:color="auto"/>
              <w:bottom w:val="nil"/>
              <w:right w:val="single" w:sz="6" w:space="0" w:color="auto"/>
            </w:tcBorders>
          </w:tcPr>
          <w:p w:rsidR="00E43F37" w:rsidRPr="00464340" w:rsidRDefault="00E43F37" w:rsidP="00DE6F36">
            <w:pPr>
              <w:pStyle w:val="ConsPlusCell"/>
              <w:widowControl/>
              <w:ind w:left="567" w:firstLine="709"/>
              <w:jc w:val="center"/>
              <w:rPr>
                <w:rFonts w:ascii="Times New Roman" w:hAnsi="Times New Roman" w:cs="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552"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соединения</w:t>
            </w:r>
          </w:p>
        </w:tc>
        <w:tc>
          <w:tcPr>
            <w:tcW w:w="2551"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соединения</w:t>
            </w:r>
          </w:p>
        </w:tc>
      </w:tr>
      <w:tr w:rsidR="00E43F37" w:rsidRPr="00464340" w:rsidTr="00DE6F36">
        <w:trPr>
          <w:cantSplit/>
          <w:trHeight w:val="360"/>
        </w:trPr>
        <w:tc>
          <w:tcPr>
            <w:tcW w:w="1135" w:type="dxa"/>
            <w:vMerge/>
            <w:tcBorders>
              <w:top w:val="nil"/>
              <w:left w:val="single" w:sz="6" w:space="0" w:color="auto"/>
              <w:bottom w:val="single" w:sz="6" w:space="0" w:color="auto"/>
              <w:right w:val="single" w:sz="6" w:space="0" w:color="auto"/>
            </w:tcBorders>
          </w:tcPr>
          <w:p w:rsidR="00E43F37" w:rsidRPr="00464340" w:rsidRDefault="00E43F37" w:rsidP="00DE6F36">
            <w:pPr>
              <w:pStyle w:val="ConsPlusCell"/>
              <w:widowControl/>
              <w:ind w:left="567" w:firstLine="709"/>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E43F37" w:rsidRPr="00464340" w:rsidRDefault="00E43F37" w:rsidP="00DE6F36">
            <w:pPr>
              <w:pStyle w:val="ConsPlusCell"/>
              <w:widowControl/>
              <w:ind w:left="567" w:firstLine="709"/>
              <w:jc w:val="center"/>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органи</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неоргани</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органи</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неоргани</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органи</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ческие</w:t>
            </w:r>
            <w:proofErr w:type="spellEnd"/>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неорга</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нические</w:t>
            </w:r>
            <w:proofErr w:type="spellEnd"/>
          </w:p>
        </w:tc>
      </w:tr>
      <w:tr w:rsidR="00E43F37"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 до</w:t>
            </w:r>
            <w:r w:rsidRPr="00464340">
              <w:rPr>
                <w:rFonts w:ascii="Times New Roman" w:hAnsi="Times New Roman" w:cs="Times New Roman"/>
                <w:sz w:val="24"/>
                <w:szCs w:val="24"/>
              </w:rPr>
              <w:br/>
              <w:t xml:space="preserve">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фона</w:t>
            </w:r>
            <w:r w:rsidRPr="00464340">
              <w:rPr>
                <w:rFonts w:ascii="Times New Roman" w:hAnsi="Times New Roman" w:cs="Times New Roman"/>
                <w:sz w:val="24"/>
                <w:szCs w:val="24"/>
              </w:rPr>
              <w:br/>
              <w:t xml:space="preserve">до ПДК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фона </w:t>
            </w:r>
            <w:r w:rsidRPr="00464340">
              <w:rPr>
                <w:rFonts w:ascii="Times New Roman" w:hAnsi="Times New Roman" w:cs="Times New Roman"/>
                <w:sz w:val="24"/>
                <w:szCs w:val="24"/>
              </w:rPr>
              <w:br/>
              <w:t xml:space="preserve">до ПДК </w:t>
            </w:r>
          </w:p>
        </w:tc>
      </w:tr>
      <w:tr w:rsidR="00E43F37" w:rsidRPr="000525D6" w:rsidTr="00DE6F36">
        <w:trPr>
          <w:cantSplit/>
          <w:trHeight w:val="600"/>
        </w:trPr>
        <w:tc>
          <w:tcPr>
            <w:tcW w:w="113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Допустимая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&lt; 16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 xml:space="preserve">значений </w:t>
            </w:r>
            <w:r w:rsidRPr="00464340">
              <w:rPr>
                <w:rFonts w:ascii="Times New Roman" w:hAnsi="Times New Roman" w:cs="Times New Roman"/>
                <w:sz w:val="24"/>
                <w:szCs w:val="24"/>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1 до</w:t>
            </w:r>
            <w:r w:rsidRPr="00464340">
              <w:rPr>
                <w:rFonts w:ascii="Times New Roman" w:hAnsi="Times New Roman" w:cs="Times New Roman"/>
                <w:sz w:val="24"/>
                <w:szCs w:val="24"/>
              </w:rPr>
              <w:br/>
              <w:t xml:space="preserve">2 ПДК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2 </w:t>
            </w:r>
            <w:r w:rsidRPr="00464340">
              <w:rPr>
                <w:rFonts w:ascii="Times New Roman" w:hAnsi="Times New Roman" w:cs="Times New Roman"/>
                <w:sz w:val="24"/>
                <w:szCs w:val="24"/>
              </w:rPr>
              <w:br/>
              <w:t xml:space="preserve">фоновых </w:t>
            </w:r>
            <w:r w:rsidRPr="00464340">
              <w:rPr>
                <w:rFonts w:ascii="Times New Roman" w:hAnsi="Times New Roman" w:cs="Times New Roman"/>
                <w:sz w:val="24"/>
                <w:szCs w:val="24"/>
              </w:rPr>
              <w:br/>
              <w:t>значений</w:t>
            </w:r>
            <w:r w:rsidRPr="00464340">
              <w:rPr>
                <w:rFonts w:ascii="Times New Roman" w:hAnsi="Times New Roman" w:cs="Times New Roman"/>
                <w:sz w:val="24"/>
                <w:szCs w:val="24"/>
              </w:rPr>
              <w:br/>
              <w:t xml:space="preserve">до ПДК </w:t>
            </w:r>
          </w:p>
        </w:tc>
      </w:tr>
      <w:tr w:rsidR="00E43F37"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proofErr w:type="gramStart"/>
            <w:r w:rsidRPr="00464340">
              <w:rPr>
                <w:rFonts w:ascii="Times New Roman" w:hAnsi="Times New Roman" w:cs="Times New Roman"/>
                <w:sz w:val="24"/>
                <w:szCs w:val="24"/>
              </w:rPr>
              <w:t>меренно</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опасная</w:t>
            </w:r>
            <w:proofErr w:type="gramEnd"/>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16 - 32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 ПДК </w:t>
            </w:r>
            <w:r w:rsidRPr="00464340">
              <w:rPr>
                <w:rFonts w:ascii="Times New Roman" w:hAnsi="Times New Roman" w:cs="Times New Roman"/>
                <w:sz w:val="24"/>
                <w:szCs w:val="24"/>
              </w:rPr>
              <w:br/>
              <w:t xml:space="preserve">до </w:t>
            </w:r>
            <w:proofErr w:type="spellStart"/>
            <w:r w:rsidRPr="00464340">
              <w:rPr>
                <w:rFonts w:ascii="Times New Roman" w:hAnsi="Times New Roman" w:cs="Times New Roman"/>
                <w:sz w:val="24"/>
                <w:szCs w:val="24"/>
              </w:rPr>
              <w:t>Кmax</w:t>
            </w:r>
            <w:proofErr w:type="spellEnd"/>
            <w:r w:rsidRPr="00464340">
              <w:rPr>
                <w:rFonts w:ascii="Times New Roman" w:hAnsi="Times New Roman" w:cs="Times New Roman"/>
                <w:sz w:val="24"/>
                <w:szCs w:val="24"/>
              </w:rPr>
              <w:t xml:space="preserve"> </w:t>
            </w:r>
          </w:p>
        </w:tc>
      </w:tr>
      <w:tr w:rsidR="00E43F37"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32 - 128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ПДК до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Кmax</w:t>
            </w:r>
            <w:proofErr w:type="spellEnd"/>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2 до</w:t>
            </w:r>
            <w:r w:rsidRPr="00464340">
              <w:rPr>
                <w:rFonts w:ascii="Times New Roman" w:hAnsi="Times New Roman" w:cs="Times New Roman"/>
                <w:sz w:val="24"/>
                <w:szCs w:val="24"/>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ПДК до</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Кmax</w:t>
            </w:r>
            <w:proofErr w:type="spellEnd"/>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w:t>
            </w:r>
            <w:proofErr w:type="spellStart"/>
            <w:r w:rsidRPr="00464340">
              <w:rPr>
                <w:rFonts w:ascii="Times New Roman" w:hAnsi="Times New Roman" w:cs="Times New Roman"/>
                <w:sz w:val="24"/>
                <w:szCs w:val="24"/>
              </w:rPr>
              <w:t>Kmax</w:t>
            </w:r>
            <w:proofErr w:type="spellEnd"/>
            <w:r w:rsidRPr="00464340">
              <w:rPr>
                <w:rFonts w:ascii="Times New Roman" w:hAnsi="Times New Roman" w:cs="Times New Roman"/>
                <w:sz w:val="24"/>
                <w:szCs w:val="24"/>
              </w:rPr>
              <w:t xml:space="preserve"> </w:t>
            </w:r>
          </w:p>
        </w:tc>
      </w:tr>
      <w:tr w:rsidR="00E43F37" w:rsidRPr="00464340" w:rsidTr="00DE6F36">
        <w:trPr>
          <w:cantSplit/>
          <w:trHeight w:val="360"/>
        </w:trPr>
        <w:tc>
          <w:tcPr>
            <w:tcW w:w="113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резвычайно</w:t>
            </w:r>
            <w:proofErr w:type="spellEnd"/>
            <w:r w:rsidRPr="00464340">
              <w:rPr>
                <w:rFonts w:ascii="Times New Roman" w:hAnsi="Times New Roman" w:cs="Times New Roman"/>
                <w:sz w:val="24"/>
                <w:szCs w:val="24"/>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128  </w:t>
            </w:r>
          </w:p>
        </w:tc>
        <w:tc>
          <w:tcPr>
            <w:tcW w:w="993"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Pr>
                <w:rFonts w:ascii="Times New Roman" w:hAnsi="Times New Roman" w:cs="Times New Roman"/>
                <w:sz w:val="24"/>
                <w:szCs w:val="24"/>
              </w:rPr>
              <w:t>&gt; 5</w:t>
            </w:r>
            <w:r w:rsidRPr="00464340">
              <w:rPr>
                <w:rFonts w:ascii="Times New Roman" w:hAnsi="Times New Roman" w:cs="Times New Roman"/>
                <w:sz w:val="24"/>
                <w:szCs w:val="24"/>
              </w:rPr>
              <w:t>ПДК</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w:t>
            </w:r>
            <w:proofErr w:type="spellStart"/>
            <w:r w:rsidRPr="00464340">
              <w:rPr>
                <w:rFonts w:ascii="Times New Roman" w:hAnsi="Times New Roman" w:cs="Times New Roman"/>
                <w:sz w:val="24"/>
                <w:szCs w:val="24"/>
              </w:rPr>
              <w:t>Кmax</w:t>
            </w:r>
            <w:proofErr w:type="spellEnd"/>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 5 ПДК</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&gt;</w:t>
            </w:r>
            <w:proofErr w:type="spellStart"/>
            <w:r w:rsidRPr="00464340">
              <w:rPr>
                <w:rFonts w:ascii="Times New Roman" w:hAnsi="Times New Roman" w:cs="Times New Roman"/>
                <w:sz w:val="24"/>
                <w:szCs w:val="24"/>
              </w:rPr>
              <w:t>Кmax</w:t>
            </w:r>
            <w:proofErr w:type="spellEnd"/>
            <w:r w:rsidRPr="00464340">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DE6F36">
            <w:pPr>
              <w:pStyle w:val="ConsPlusCell"/>
              <w:widowControl/>
              <w:rPr>
                <w:rFonts w:ascii="Times New Roman" w:hAnsi="Times New Roman" w:cs="Times New Roman"/>
                <w:sz w:val="24"/>
                <w:szCs w:val="24"/>
              </w:rPr>
            </w:pPr>
          </w:p>
        </w:tc>
      </w:tr>
    </w:tbl>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p>
    <w:p w:rsidR="00E43F37" w:rsidRDefault="00E43F37" w:rsidP="00D54DEB">
      <w:pPr>
        <w:autoSpaceDE w:val="0"/>
        <w:autoSpaceDN w:val="0"/>
        <w:adjustRightInd w:val="0"/>
        <w:jc w:val="both"/>
        <w:rPr>
          <w:sz w:val="24"/>
          <w:szCs w:val="24"/>
          <w:lang w:val="ru-RU"/>
        </w:rPr>
      </w:pPr>
      <w:r w:rsidRPr="00464340">
        <w:rPr>
          <w:sz w:val="24"/>
          <w:szCs w:val="24"/>
          <w:lang w:val="ru-RU"/>
        </w:rPr>
        <w:t>К</w:t>
      </w:r>
      <w:r w:rsidRPr="00464340">
        <w:rPr>
          <w:sz w:val="24"/>
          <w:szCs w:val="24"/>
        </w:rPr>
        <w:t>ma</w:t>
      </w:r>
    </w:p>
    <w:p w:rsidR="00E43F37" w:rsidRPr="00464340" w:rsidRDefault="00E43F37" w:rsidP="00D54DEB">
      <w:pPr>
        <w:autoSpaceDE w:val="0"/>
        <w:autoSpaceDN w:val="0"/>
        <w:adjustRightInd w:val="0"/>
        <w:jc w:val="both"/>
        <w:rPr>
          <w:sz w:val="24"/>
          <w:szCs w:val="24"/>
          <w:lang w:val="ru-RU"/>
        </w:rPr>
      </w:pPr>
      <w:r w:rsidRPr="00464340">
        <w:rPr>
          <w:sz w:val="24"/>
          <w:szCs w:val="24"/>
        </w:rPr>
        <w:t>x</w:t>
      </w:r>
      <w:r w:rsidRPr="00464340">
        <w:rPr>
          <w:sz w:val="24"/>
          <w:szCs w:val="24"/>
          <w:lang w:val="ru-RU"/>
        </w:rPr>
        <w:t xml:space="preserve"> - максимальное значение допустимого уровня содержания элемента по одному из четырех показателей вредности;</w:t>
      </w:r>
    </w:p>
    <w:p w:rsidR="00E43F37" w:rsidRPr="00464340" w:rsidRDefault="00E43F37" w:rsidP="00163034">
      <w:pPr>
        <w:autoSpaceDE w:val="0"/>
        <w:autoSpaceDN w:val="0"/>
        <w:adjustRightInd w:val="0"/>
        <w:ind w:left="567" w:firstLine="709"/>
        <w:jc w:val="both"/>
        <w:rPr>
          <w:sz w:val="24"/>
          <w:szCs w:val="24"/>
          <w:lang w:val="ru-RU"/>
        </w:rPr>
      </w:pPr>
      <w:proofErr w:type="spellStart"/>
      <w:r w:rsidRPr="00464340">
        <w:rPr>
          <w:sz w:val="24"/>
          <w:szCs w:val="24"/>
        </w:rPr>
        <w:t>Zc</w:t>
      </w:r>
      <w:proofErr w:type="spellEnd"/>
      <w:r w:rsidRPr="00464340">
        <w:rPr>
          <w:sz w:val="24"/>
          <w:szCs w:val="24"/>
          <w:lang w:val="ru-RU"/>
        </w:rPr>
        <w:t xml:space="preserve"> - расчет проводится в соответствии с методическими указаниями по гигиенической оценке качества почвы населенных мест.</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Примечание: химические загрязняющие вещества разделяются на следующие классы опасности:</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rPr>
        <w:t>I</w:t>
      </w:r>
      <w:r w:rsidRPr="00464340">
        <w:rPr>
          <w:sz w:val="24"/>
          <w:szCs w:val="24"/>
          <w:lang w:val="ru-RU"/>
        </w:rPr>
        <w:t xml:space="preserve"> - мышьяк, кадмий, ртуть, свинец, цинк, фтор, 3, 4-бензапирен;</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rPr>
        <w:t>II</w:t>
      </w:r>
      <w:r w:rsidRPr="00464340">
        <w:rPr>
          <w:sz w:val="24"/>
          <w:szCs w:val="24"/>
          <w:lang w:val="ru-RU"/>
        </w:rPr>
        <w:t xml:space="preserve"> - бор, кобальт, никель, молибден, медь, сурьма, хром;</w:t>
      </w:r>
    </w:p>
    <w:p w:rsidR="004A72D1" w:rsidRDefault="00E43F37" w:rsidP="00D238EC">
      <w:pPr>
        <w:autoSpaceDE w:val="0"/>
        <w:autoSpaceDN w:val="0"/>
        <w:adjustRightInd w:val="0"/>
        <w:ind w:left="567" w:firstLine="709"/>
        <w:jc w:val="both"/>
        <w:rPr>
          <w:sz w:val="24"/>
          <w:szCs w:val="24"/>
          <w:lang w:val="ru-RU"/>
        </w:rPr>
      </w:pPr>
      <w:r w:rsidRPr="00464340">
        <w:rPr>
          <w:sz w:val="24"/>
          <w:szCs w:val="24"/>
        </w:rPr>
        <w:t>III</w:t>
      </w:r>
      <w:r w:rsidRPr="00464340">
        <w:rPr>
          <w:sz w:val="24"/>
          <w:szCs w:val="24"/>
          <w:lang w:val="ru-RU"/>
        </w:rPr>
        <w:t xml:space="preserve"> - барий, ванадий, вольфрам, </w:t>
      </w:r>
      <w:r w:rsidR="00D238EC">
        <w:rPr>
          <w:sz w:val="24"/>
          <w:szCs w:val="24"/>
          <w:lang w:val="ru-RU"/>
        </w:rPr>
        <w:t xml:space="preserve">марганец, стронций, </w:t>
      </w:r>
      <w:proofErr w:type="spellStart"/>
      <w:r w:rsidR="00D238EC">
        <w:rPr>
          <w:sz w:val="24"/>
          <w:szCs w:val="24"/>
          <w:lang w:val="ru-RU"/>
        </w:rPr>
        <w:t>ацетофенон</w:t>
      </w:r>
      <w:proofErr w:type="spellEnd"/>
      <w:r w:rsidR="00D238EC">
        <w:rPr>
          <w:sz w:val="24"/>
          <w:szCs w:val="24"/>
          <w:lang w:val="ru-RU"/>
        </w:rPr>
        <w:t>.</w:t>
      </w:r>
    </w:p>
    <w:p w:rsidR="004A72D1" w:rsidRPr="00464340" w:rsidRDefault="004A72D1" w:rsidP="00163034">
      <w:pPr>
        <w:autoSpaceDE w:val="0"/>
        <w:autoSpaceDN w:val="0"/>
        <w:adjustRightInd w:val="0"/>
        <w:ind w:left="567" w:firstLine="709"/>
        <w:jc w:val="right"/>
        <w:outlineLvl w:val="4"/>
        <w:rPr>
          <w:sz w:val="24"/>
          <w:szCs w:val="24"/>
          <w:lang w:val="ru-RU"/>
        </w:rPr>
      </w:pPr>
    </w:p>
    <w:p w:rsidR="00E43F37" w:rsidRDefault="00E43F37" w:rsidP="00D54DEB">
      <w:pPr>
        <w:suppressAutoHyphens w:val="0"/>
        <w:jc w:val="right"/>
        <w:rPr>
          <w:sz w:val="24"/>
          <w:szCs w:val="24"/>
          <w:lang w:val="ru-RU"/>
        </w:rPr>
      </w:pPr>
    </w:p>
    <w:p w:rsidR="00E43F37" w:rsidRDefault="00E43F37" w:rsidP="00D54DEB">
      <w:pPr>
        <w:suppressAutoHyphens w:val="0"/>
        <w:jc w:val="right"/>
        <w:rPr>
          <w:sz w:val="24"/>
          <w:szCs w:val="24"/>
          <w:lang w:val="ru-RU"/>
        </w:rPr>
      </w:pPr>
    </w:p>
    <w:p w:rsidR="00E43F37" w:rsidRDefault="00E43F37" w:rsidP="00831EE1">
      <w:pPr>
        <w:tabs>
          <w:tab w:val="left" w:pos="1320"/>
        </w:tabs>
        <w:suppressAutoHyphens w:val="0"/>
        <w:jc w:val="right"/>
        <w:rPr>
          <w:sz w:val="24"/>
          <w:szCs w:val="24"/>
          <w:lang w:val="ru-RU"/>
        </w:rPr>
      </w:pPr>
      <w:r>
        <w:rPr>
          <w:sz w:val="24"/>
          <w:szCs w:val="24"/>
          <w:lang w:val="ru-RU"/>
        </w:rPr>
        <w:tab/>
      </w:r>
      <w:r w:rsidRPr="00464340">
        <w:rPr>
          <w:sz w:val="24"/>
          <w:szCs w:val="24"/>
          <w:lang w:val="ru-RU"/>
        </w:rPr>
        <w:t>Таблица 45</w:t>
      </w:r>
    </w:p>
    <w:p w:rsidR="00E43F37" w:rsidRPr="00464340" w:rsidRDefault="00E43F37" w:rsidP="00D54DEB">
      <w:pPr>
        <w:suppressAutoHyphens w:val="0"/>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Требования к почвам по эпидемиологическим показателям</w:t>
      </w:r>
    </w:p>
    <w:p w:rsidR="00E43F37" w:rsidRPr="00464340" w:rsidRDefault="00E43F37" w:rsidP="00163034">
      <w:pPr>
        <w:autoSpaceDE w:val="0"/>
        <w:autoSpaceDN w:val="0"/>
        <w:adjustRightInd w:val="0"/>
        <w:ind w:left="567" w:firstLine="709"/>
        <w:jc w:val="center"/>
        <w:rPr>
          <w:sz w:val="24"/>
          <w:szCs w:val="24"/>
          <w:lang w:val="ru-RU"/>
        </w:rPr>
      </w:pPr>
    </w:p>
    <w:tbl>
      <w:tblPr>
        <w:tblW w:w="9072" w:type="dxa"/>
        <w:tblInd w:w="70" w:type="dxa"/>
        <w:tblLayout w:type="fixed"/>
        <w:tblCellMar>
          <w:left w:w="70" w:type="dxa"/>
          <w:right w:w="70" w:type="dxa"/>
        </w:tblCellMar>
        <w:tblLook w:val="0000" w:firstRow="0" w:lastRow="0" w:firstColumn="0" w:lastColumn="0" w:noHBand="0" w:noVBand="0"/>
      </w:tblPr>
      <w:tblGrid>
        <w:gridCol w:w="1418"/>
        <w:gridCol w:w="1276"/>
        <w:gridCol w:w="1417"/>
        <w:gridCol w:w="1985"/>
        <w:gridCol w:w="1417"/>
        <w:gridCol w:w="1559"/>
      </w:tblGrid>
      <w:tr w:rsidR="00E43F37" w:rsidRPr="000525D6" w:rsidTr="002856F2">
        <w:trPr>
          <w:cantSplit/>
          <w:trHeight w:val="840"/>
        </w:trPr>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Категория </w:t>
            </w:r>
            <w:r w:rsidRPr="00464340">
              <w:rPr>
                <w:rFonts w:ascii="Times New Roman" w:hAnsi="Times New Roman" w:cs="Times New Roman"/>
                <w:sz w:val="24"/>
                <w:szCs w:val="24"/>
              </w:rPr>
              <w:br/>
              <w:t>загрязнения</w:t>
            </w:r>
            <w:r w:rsidRPr="00464340">
              <w:rPr>
                <w:rFonts w:ascii="Times New Roman" w:hAnsi="Times New Roman" w:cs="Times New Roman"/>
                <w:sz w:val="24"/>
                <w:szCs w:val="24"/>
              </w:rPr>
              <w:br/>
              <w:t>почв</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Индекс БГКП</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Индекс  </w:t>
            </w:r>
            <w:r w:rsidRPr="00464340">
              <w:rPr>
                <w:rFonts w:ascii="Times New Roman" w:hAnsi="Times New Roman" w:cs="Times New Roman"/>
                <w:sz w:val="24"/>
                <w:szCs w:val="24"/>
              </w:rPr>
              <w:br/>
              <w:t>энтерококков</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Патогенные </w:t>
            </w:r>
            <w:r w:rsidRPr="00464340">
              <w:rPr>
                <w:rFonts w:ascii="Times New Roman" w:hAnsi="Times New Roman" w:cs="Times New Roman"/>
                <w:sz w:val="24"/>
                <w:szCs w:val="24"/>
              </w:rPr>
              <w:br/>
              <w:t xml:space="preserve">бактерии, </w:t>
            </w:r>
            <w:r w:rsidRPr="00464340">
              <w:rPr>
                <w:rFonts w:ascii="Times New Roman" w:hAnsi="Times New Roman" w:cs="Times New Roman"/>
                <w:sz w:val="24"/>
                <w:szCs w:val="24"/>
              </w:rPr>
              <w:br/>
              <w:t>в том числе</w:t>
            </w:r>
            <w:r w:rsidRPr="00464340">
              <w:rPr>
                <w:rFonts w:ascii="Times New Roman" w:hAnsi="Times New Roman" w:cs="Times New Roman"/>
                <w:sz w:val="24"/>
                <w:szCs w:val="24"/>
              </w:rPr>
              <w:br/>
              <w:t>сальмонеллы</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Яйца  </w:t>
            </w:r>
            <w:r w:rsidRPr="00464340">
              <w:rPr>
                <w:rFonts w:ascii="Times New Roman" w:hAnsi="Times New Roman" w:cs="Times New Roman"/>
                <w:sz w:val="24"/>
                <w:szCs w:val="24"/>
              </w:rPr>
              <w:br/>
              <w:t>гельминтов,</w:t>
            </w:r>
            <w:r w:rsidRPr="00464340">
              <w:rPr>
                <w:rFonts w:ascii="Times New Roman" w:hAnsi="Times New Roman" w:cs="Times New Roman"/>
                <w:sz w:val="24"/>
                <w:szCs w:val="24"/>
              </w:rPr>
              <w:br/>
              <w:t>экз./кг</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Личинки-Л и</w:t>
            </w:r>
            <w:r w:rsidRPr="00464340">
              <w:rPr>
                <w:rFonts w:ascii="Times New Roman" w:hAnsi="Times New Roman" w:cs="Times New Roman"/>
                <w:sz w:val="24"/>
                <w:szCs w:val="24"/>
              </w:rPr>
              <w:br/>
              <w:t xml:space="preserve">куколки-К </w:t>
            </w:r>
            <w:r w:rsidRPr="00464340">
              <w:rPr>
                <w:rFonts w:ascii="Times New Roman" w:hAnsi="Times New Roman" w:cs="Times New Roman"/>
                <w:sz w:val="24"/>
                <w:szCs w:val="24"/>
              </w:rPr>
              <w:br/>
              <w:t xml:space="preserve">мух, экз. </w:t>
            </w:r>
            <w:r w:rsidRPr="00464340">
              <w:rPr>
                <w:rFonts w:ascii="Times New Roman" w:hAnsi="Times New Roman" w:cs="Times New Roman"/>
                <w:sz w:val="24"/>
                <w:szCs w:val="24"/>
              </w:rPr>
              <w:br/>
              <w:t xml:space="preserve">в почве  </w:t>
            </w:r>
            <w:r w:rsidRPr="00464340">
              <w:rPr>
                <w:rFonts w:ascii="Times New Roman" w:hAnsi="Times New Roman" w:cs="Times New Roman"/>
                <w:sz w:val="24"/>
                <w:szCs w:val="24"/>
              </w:rPr>
              <w:br/>
              <w:t xml:space="preserve">площадью 20 </w:t>
            </w:r>
            <w:r w:rsidRPr="00464340">
              <w:rPr>
                <w:rFonts w:ascii="Times New Roman" w:hAnsi="Times New Roman" w:cs="Times New Roman"/>
                <w:sz w:val="24"/>
                <w:szCs w:val="24"/>
              </w:rPr>
              <w:br/>
              <w:t>x 20 см</w:t>
            </w:r>
          </w:p>
        </w:tc>
      </w:tr>
      <w:tr w:rsidR="00E43F37" w:rsidRPr="00464340" w:rsidTr="002856F2">
        <w:trPr>
          <w:cantSplit/>
          <w:trHeight w:val="240"/>
        </w:trPr>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Чистая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1 - 10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r>
      <w:tr w:rsidR="00E43F37" w:rsidRPr="00464340" w:rsidTr="002856F2">
        <w:trPr>
          <w:cantSplit/>
          <w:trHeight w:val="360"/>
        </w:trPr>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Умеренно  </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10 - 100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 </w:t>
            </w:r>
            <w:r w:rsidRPr="00464340">
              <w:rPr>
                <w:rFonts w:ascii="Times New Roman" w:hAnsi="Times New Roman" w:cs="Times New Roman"/>
                <w:sz w:val="24"/>
                <w:szCs w:val="24"/>
              </w:rPr>
              <w:br/>
              <w:t xml:space="preserve">К - </w:t>
            </w:r>
            <w:proofErr w:type="spellStart"/>
            <w:r w:rsidRPr="00464340">
              <w:rPr>
                <w:rFonts w:ascii="Times New Roman" w:hAnsi="Times New Roman" w:cs="Times New Roman"/>
                <w:sz w:val="24"/>
                <w:szCs w:val="24"/>
              </w:rPr>
              <w:t>отс</w:t>
            </w:r>
            <w:proofErr w:type="spellEnd"/>
            <w:r w:rsidRPr="00464340">
              <w:rPr>
                <w:rFonts w:ascii="Times New Roman" w:hAnsi="Times New Roman" w:cs="Times New Roman"/>
                <w:sz w:val="24"/>
                <w:szCs w:val="24"/>
              </w:rPr>
              <w:t xml:space="preserve">. </w:t>
            </w:r>
          </w:p>
        </w:tc>
      </w:tr>
      <w:tr w:rsidR="00E43F37" w:rsidRPr="00464340" w:rsidTr="002856F2">
        <w:trPr>
          <w:cantSplit/>
          <w:trHeight w:val="360"/>
        </w:trPr>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100 - 1000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 100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до 100, </w:t>
            </w:r>
            <w:r w:rsidRPr="00464340">
              <w:rPr>
                <w:rFonts w:ascii="Times New Roman" w:hAnsi="Times New Roman" w:cs="Times New Roman"/>
                <w:sz w:val="24"/>
                <w:szCs w:val="24"/>
              </w:rPr>
              <w:br/>
              <w:t xml:space="preserve">К до 10 </w:t>
            </w:r>
          </w:p>
        </w:tc>
      </w:tr>
      <w:tr w:rsidR="00E43F37" w:rsidRPr="00464340" w:rsidTr="002856F2">
        <w:trPr>
          <w:cantSplit/>
          <w:trHeight w:val="360"/>
        </w:trPr>
        <w:tc>
          <w:tcPr>
            <w:tcW w:w="1418"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Чрезвычайно</w:t>
            </w:r>
            <w:r w:rsidRPr="00464340">
              <w:rPr>
                <w:rFonts w:ascii="Times New Roman" w:hAnsi="Times New Roman" w:cs="Times New Roman"/>
                <w:sz w:val="24"/>
                <w:szCs w:val="24"/>
              </w:rPr>
              <w:br/>
              <w:t xml:space="preserve">опасная  </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1000 и выше</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и выше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   </w:t>
            </w:r>
          </w:p>
        </w:tc>
        <w:tc>
          <w:tcPr>
            <w:tcW w:w="1417"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&gt; 100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2856F2">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 &gt; 100, </w:t>
            </w:r>
            <w:r w:rsidRPr="00464340">
              <w:rPr>
                <w:rFonts w:ascii="Times New Roman" w:hAnsi="Times New Roman" w:cs="Times New Roman"/>
                <w:sz w:val="24"/>
                <w:szCs w:val="24"/>
              </w:rPr>
              <w:br/>
              <w:t xml:space="preserve">К &gt; 10  </w:t>
            </w: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5.2.3.6. В почвах на территориях жилой застройки не допускается: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по санитарно-токсикологическим показателям - превышение предельно допустимых концентраций или ориентировочно допустимых концентраций (далее - ОДК) химических загрязнений;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по санитарно-бактериологическим показателям - наличие возбудителей каких-либо кишечных инфекций, патогенных бактерий, </w:t>
      </w:r>
      <w:proofErr w:type="spellStart"/>
      <w:r w:rsidRPr="00464340">
        <w:rPr>
          <w:sz w:val="24"/>
          <w:szCs w:val="24"/>
          <w:lang w:val="ru-RU"/>
        </w:rPr>
        <w:t>энтеровирусов</w:t>
      </w:r>
      <w:proofErr w:type="spellEnd"/>
      <w:r w:rsidRPr="00464340">
        <w:rPr>
          <w:sz w:val="24"/>
          <w:szCs w:val="24"/>
          <w:lang w:val="ru-RU"/>
        </w:rPr>
        <w:t>. Индекс санитарно-показательных организмов должен быть не выше 10 клеток/г почвы;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по санитарно-</w:t>
      </w:r>
      <w:proofErr w:type="spellStart"/>
      <w:r w:rsidRPr="00464340">
        <w:rPr>
          <w:sz w:val="24"/>
          <w:szCs w:val="24"/>
          <w:lang w:val="ru-RU"/>
        </w:rPr>
        <w:t>паразитологическим</w:t>
      </w:r>
      <w:proofErr w:type="spellEnd"/>
      <w:r w:rsidRPr="00464340">
        <w:rPr>
          <w:sz w:val="24"/>
          <w:szCs w:val="24"/>
          <w:lang w:val="ru-RU"/>
        </w:rPr>
        <w:t xml:space="preserve"> показателям - наличие возбудителей кишечных паразитарных заболеваний (</w:t>
      </w:r>
      <w:proofErr w:type="spellStart"/>
      <w:r w:rsidRPr="00464340">
        <w:rPr>
          <w:sz w:val="24"/>
          <w:szCs w:val="24"/>
          <w:lang w:val="ru-RU"/>
        </w:rPr>
        <w:t>геогельминтозы</w:t>
      </w:r>
      <w:proofErr w:type="spellEnd"/>
      <w:r w:rsidRPr="00464340">
        <w:rPr>
          <w:sz w:val="24"/>
          <w:szCs w:val="24"/>
          <w:lang w:val="ru-RU"/>
        </w:rPr>
        <w:t xml:space="preserve">, </w:t>
      </w:r>
      <w:proofErr w:type="spellStart"/>
      <w:r w:rsidRPr="00464340">
        <w:rPr>
          <w:sz w:val="24"/>
          <w:szCs w:val="24"/>
          <w:lang w:val="ru-RU"/>
        </w:rPr>
        <w:t>лямблиоз</w:t>
      </w:r>
      <w:proofErr w:type="spellEnd"/>
      <w:r w:rsidRPr="00464340">
        <w:rPr>
          <w:sz w:val="24"/>
          <w:szCs w:val="24"/>
          <w:lang w:val="ru-RU"/>
        </w:rPr>
        <w:t>, амебиаз и др.), яиц геогельминтов, цист (ооциты), кишечных, патогенных, простейших;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по санитарно-энтомологическим показателям - наличие </w:t>
      </w:r>
      <w:proofErr w:type="spellStart"/>
      <w:r w:rsidRPr="00464340">
        <w:rPr>
          <w:sz w:val="24"/>
          <w:szCs w:val="24"/>
          <w:lang w:val="ru-RU"/>
        </w:rPr>
        <w:t>преимагинальных</w:t>
      </w:r>
      <w:proofErr w:type="spellEnd"/>
      <w:r w:rsidRPr="00464340">
        <w:rPr>
          <w:sz w:val="24"/>
          <w:szCs w:val="24"/>
          <w:lang w:val="ru-RU"/>
        </w:rPr>
        <w:t xml:space="preserve"> форм синантропных мух;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по санитарно-химическим показателям - санитарное число должно быть не ниже 0,98 (относительные единицы).</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lastRenderedPageBreak/>
        <w:t>Почвы, отвечающие предъявленным требованиям, следует относить к категории «чистая».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5.2.3.7. Рекомендации по использованию почв обуславливаются степенью их химического, бактериологического, </w:t>
      </w:r>
      <w:proofErr w:type="spellStart"/>
      <w:r w:rsidRPr="00464340">
        <w:rPr>
          <w:sz w:val="24"/>
          <w:szCs w:val="24"/>
          <w:lang w:val="ru-RU"/>
        </w:rPr>
        <w:t>паразитологического</w:t>
      </w:r>
      <w:proofErr w:type="spellEnd"/>
      <w:r w:rsidRPr="00464340">
        <w:rPr>
          <w:sz w:val="24"/>
          <w:szCs w:val="24"/>
          <w:lang w:val="ru-RU"/>
        </w:rPr>
        <w:t xml:space="preserve"> и энтомологического загрязнения.</w:t>
      </w:r>
    </w:p>
    <w:p w:rsidR="00E43F37" w:rsidRPr="00464340" w:rsidRDefault="00E43F37" w:rsidP="00163034">
      <w:pPr>
        <w:ind w:left="567" w:firstLine="709"/>
        <w:jc w:val="both"/>
        <w:rPr>
          <w:sz w:val="24"/>
          <w:szCs w:val="24"/>
          <w:lang w:val="ru-RU"/>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8"/>
        <w:gridCol w:w="5313"/>
      </w:tblGrid>
      <w:tr w:rsidR="00E43F37" w:rsidRPr="00464340" w:rsidTr="0008742A">
        <w:tc>
          <w:tcPr>
            <w:tcW w:w="3298" w:type="dxa"/>
          </w:tcPr>
          <w:p w:rsidR="00E43F37" w:rsidRPr="0008742A" w:rsidRDefault="00E43F37" w:rsidP="0008742A">
            <w:pPr>
              <w:jc w:val="both"/>
              <w:rPr>
                <w:sz w:val="24"/>
                <w:szCs w:val="24"/>
                <w:lang w:val="ru-RU"/>
              </w:rPr>
            </w:pPr>
            <w:r w:rsidRPr="0008742A">
              <w:rPr>
                <w:sz w:val="24"/>
                <w:szCs w:val="24"/>
                <w:lang w:val="ru-RU"/>
              </w:rPr>
              <w:t>Категория загрязнения почв</w:t>
            </w:r>
          </w:p>
        </w:tc>
        <w:tc>
          <w:tcPr>
            <w:tcW w:w="5313" w:type="dxa"/>
          </w:tcPr>
          <w:p w:rsidR="00E43F37" w:rsidRPr="0008742A" w:rsidRDefault="00E43F37" w:rsidP="0008742A">
            <w:pPr>
              <w:jc w:val="both"/>
              <w:rPr>
                <w:sz w:val="24"/>
                <w:szCs w:val="24"/>
                <w:lang w:val="ru-RU"/>
              </w:rPr>
            </w:pPr>
            <w:r w:rsidRPr="0008742A">
              <w:rPr>
                <w:sz w:val="24"/>
                <w:szCs w:val="24"/>
                <w:lang w:val="ru-RU"/>
              </w:rPr>
              <w:t>Рекомендации по использованию почв</w:t>
            </w:r>
          </w:p>
        </w:tc>
      </w:tr>
      <w:tr w:rsidR="00E43F37" w:rsidRPr="000525D6" w:rsidTr="0008742A">
        <w:tc>
          <w:tcPr>
            <w:tcW w:w="3298" w:type="dxa"/>
          </w:tcPr>
          <w:p w:rsidR="00E43F37" w:rsidRPr="0008742A" w:rsidRDefault="00E43F37" w:rsidP="0008742A">
            <w:pPr>
              <w:jc w:val="both"/>
              <w:rPr>
                <w:sz w:val="24"/>
                <w:szCs w:val="24"/>
                <w:lang w:val="ru-RU"/>
              </w:rPr>
            </w:pPr>
            <w:r w:rsidRPr="0008742A">
              <w:rPr>
                <w:sz w:val="24"/>
                <w:szCs w:val="24"/>
                <w:lang w:val="ru-RU"/>
              </w:rPr>
              <w:t>Чистая;</w:t>
            </w:r>
          </w:p>
          <w:p w:rsidR="00E43F37" w:rsidRPr="0008742A" w:rsidRDefault="00E43F37" w:rsidP="0008742A">
            <w:pPr>
              <w:jc w:val="both"/>
              <w:rPr>
                <w:sz w:val="24"/>
                <w:szCs w:val="24"/>
                <w:lang w:val="ru-RU"/>
              </w:rPr>
            </w:pPr>
            <w:r w:rsidRPr="0008742A">
              <w:rPr>
                <w:sz w:val="24"/>
                <w:szCs w:val="24"/>
                <w:lang w:val="ru-RU"/>
              </w:rPr>
              <w:t>Допустимая;</w:t>
            </w:r>
          </w:p>
        </w:tc>
        <w:tc>
          <w:tcPr>
            <w:tcW w:w="5313" w:type="dxa"/>
          </w:tcPr>
          <w:p w:rsidR="00E43F37" w:rsidRPr="0008742A" w:rsidRDefault="00E43F37" w:rsidP="0008742A">
            <w:pPr>
              <w:jc w:val="both"/>
              <w:rPr>
                <w:sz w:val="24"/>
                <w:szCs w:val="24"/>
                <w:lang w:val="ru-RU"/>
              </w:rPr>
            </w:pPr>
            <w:r w:rsidRPr="0008742A">
              <w:rPr>
                <w:sz w:val="24"/>
                <w:szCs w:val="24"/>
                <w:lang w:val="ru-RU"/>
              </w:rPr>
              <w:t>Использование без ограничений</w:t>
            </w:r>
          </w:p>
          <w:p w:rsidR="00E43F37" w:rsidRPr="0008742A" w:rsidRDefault="00E43F37" w:rsidP="0008742A">
            <w:pPr>
              <w:jc w:val="both"/>
              <w:rPr>
                <w:sz w:val="24"/>
                <w:szCs w:val="24"/>
                <w:lang w:val="ru-RU"/>
              </w:rPr>
            </w:pPr>
            <w:r w:rsidRPr="0008742A">
              <w:rPr>
                <w:sz w:val="24"/>
                <w:szCs w:val="24"/>
                <w:lang w:val="ru-RU"/>
              </w:rPr>
              <w:t>Использование без ограничений, исключая объекты повышенного риска</w:t>
            </w:r>
          </w:p>
        </w:tc>
      </w:tr>
      <w:tr w:rsidR="00E43F37" w:rsidRPr="000525D6" w:rsidTr="0008742A">
        <w:tc>
          <w:tcPr>
            <w:tcW w:w="3298" w:type="dxa"/>
          </w:tcPr>
          <w:p w:rsidR="00E43F37" w:rsidRPr="0008742A" w:rsidRDefault="00E43F37" w:rsidP="0008742A">
            <w:pPr>
              <w:jc w:val="both"/>
              <w:rPr>
                <w:sz w:val="24"/>
                <w:szCs w:val="24"/>
                <w:lang w:val="ru-RU"/>
              </w:rPr>
            </w:pPr>
            <w:r w:rsidRPr="0008742A">
              <w:rPr>
                <w:sz w:val="24"/>
                <w:szCs w:val="24"/>
                <w:lang w:val="ru-RU"/>
              </w:rPr>
              <w:t>Умеренно опасная</w:t>
            </w:r>
          </w:p>
        </w:tc>
        <w:tc>
          <w:tcPr>
            <w:tcW w:w="5313" w:type="dxa"/>
          </w:tcPr>
          <w:p w:rsidR="00E43F37" w:rsidRPr="0008742A" w:rsidRDefault="00E43F37" w:rsidP="0008742A">
            <w:pPr>
              <w:jc w:val="both"/>
              <w:rPr>
                <w:sz w:val="24"/>
                <w:szCs w:val="24"/>
                <w:lang w:val="ru-RU"/>
              </w:rPr>
            </w:pPr>
            <w:r w:rsidRPr="0008742A">
              <w:rPr>
                <w:sz w:val="24"/>
                <w:szCs w:val="24"/>
                <w:lang w:val="ru-RU"/>
              </w:rP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E43F37" w:rsidRPr="000525D6" w:rsidTr="0008742A">
        <w:tc>
          <w:tcPr>
            <w:tcW w:w="3298" w:type="dxa"/>
          </w:tcPr>
          <w:p w:rsidR="00E43F37" w:rsidRPr="0008742A" w:rsidRDefault="00E43F37" w:rsidP="0008742A">
            <w:pPr>
              <w:jc w:val="both"/>
              <w:rPr>
                <w:sz w:val="24"/>
                <w:szCs w:val="24"/>
                <w:lang w:val="ru-RU"/>
              </w:rPr>
            </w:pPr>
            <w:r w:rsidRPr="0008742A">
              <w:rPr>
                <w:sz w:val="24"/>
                <w:szCs w:val="24"/>
                <w:lang w:val="ru-RU"/>
              </w:rPr>
              <w:t>Опасная</w:t>
            </w:r>
          </w:p>
        </w:tc>
        <w:tc>
          <w:tcPr>
            <w:tcW w:w="5313" w:type="dxa"/>
          </w:tcPr>
          <w:p w:rsidR="00E43F37" w:rsidRPr="0008742A" w:rsidRDefault="00E43F37" w:rsidP="0008742A">
            <w:pPr>
              <w:jc w:val="both"/>
              <w:rPr>
                <w:sz w:val="24"/>
                <w:szCs w:val="24"/>
                <w:lang w:val="ru-RU"/>
              </w:rPr>
            </w:pPr>
            <w:r w:rsidRPr="0008742A">
              <w:rPr>
                <w:sz w:val="24"/>
                <w:szCs w:val="24"/>
                <w:lang w:val="ru-RU"/>
              </w:rPr>
              <w:t>Ограниченное использование под отсыпки выемок и котлованов с перекрытием слоем чистого грунта не менее 0,5 м.</w:t>
            </w:r>
          </w:p>
          <w:p w:rsidR="00E43F37" w:rsidRPr="0008742A" w:rsidRDefault="00E43F37" w:rsidP="0008742A">
            <w:pPr>
              <w:autoSpaceDE w:val="0"/>
              <w:autoSpaceDN w:val="0"/>
              <w:adjustRightInd w:val="0"/>
              <w:jc w:val="both"/>
              <w:rPr>
                <w:sz w:val="24"/>
                <w:szCs w:val="24"/>
                <w:lang w:val="ru-RU"/>
              </w:rPr>
            </w:pPr>
            <w:r w:rsidRPr="0008742A">
              <w:rPr>
                <w:sz w:val="24"/>
                <w:szCs w:val="24"/>
                <w:lang w:val="ru-RU"/>
              </w:rPr>
              <w:t>При наличии эпидемиологической опасности -</w:t>
            </w:r>
          </w:p>
          <w:p w:rsidR="00E43F37" w:rsidRPr="0008742A" w:rsidRDefault="00E43F37" w:rsidP="0008742A">
            <w:pPr>
              <w:autoSpaceDE w:val="0"/>
              <w:autoSpaceDN w:val="0"/>
              <w:adjustRightInd w:val="0"/>
              <w:jc w:val="both"/>
              <w:rPr>
                <w:sz w:val="24"/>
                <w:szCs w:val="24"/>
                <w:lang w:val="ru-RU"/>
              </w:rPr>
            </w:pPr>
            <w:r w:rsidRPr="0008742A">
              <w:rPr>
                <w:sz w:val="24"/>
                <w:szCs w:val="24"/>
                <w:lang w:val="ru-RU"/>
              </w:rPr>
              <w:t>использование после проведения дезинфекции (</w:t>
            </w:r>
            <w:proofErr w:type="spellStart"/>
            <w:r w:rsidRPr="0008742A">
              <w:rPr>
                <w:sz w:val="24"/>
                <w:szCs w:val="24"/>
                <w:lang w:val="ru-RU"/>
              </w:rPr>
              <w:t>дезинвазии</w:t>
            </w:r>
            <w:proofErr w:type="spellEnd"/>
            <w:r w:rsidRPr="0008742A">
              <w:rPr>
                <w:sz w:val="24"/>
                <w:szCs w:val="24"/>
                <w:lang w:val="ru-RU"/>
              </w:rPr>
              <w:t xml:space="preserve">) по предписанию органов </w:t>
            </w:r>
            <w:proofErr w:type="spellStart"/>
            <w:r w:rsidRPr="0008742A">
              <w:rPr>
                <w:sz w:val="24"/>
                <w:szCs w:val="24"/>
                <w:lang w:val="ru-RU"/>
              </w:rPr>
              <w:t>Роспотребнадзора</w:t>
            </w:r>
            <w:proofErr w:type="spellEnd"/>
            <w:r w:rsidRPr="0008742A">
              <w:rPr>
                <w:sz w:val="24"/>
                <w:szCs w:val="24"/>
                <w:lang w:val="ru-RU"/>
              </w:rPr>
              <w:t> с последующим лабораторным контролем</w:t>
            </w:r>
          </w:p>
        </w:tc>
      </w:tr>
      <w:tr w:rsidR="00E43F37" w:rsidRPr="000525D6" w:rsidTr="0008742A">
        <w:tc>
          <w:tcPr>
            <w:tcW w:w="3298" w:type="dxa"/>
          </w:tcPr>
          <w:p w:rsidR="00E43F37" w:rsidRPr="0008742A" w:rsidRDefault="00E43F37" w:rsidP="0008742A">
            <w:pPr>
              <w:autoSpaceDE w:val="0"/>
              <w:autoSpaceDN w:val="0"/>
              <w:adjustRightInd w:val="0"/>
              <w:jc w:val="both"/>
              <w:rPr>
                <w:sz w:val="24"/>
                <w:szCs w:val="24"/>
                <w:lang w:val="ru-RU"/>
              </w:rPr>
            </w:pPr>
            <w:r w:rsidRPr="0008742A">
              <w:rPr>
                <w:sz w:val="24"/>
                <w:szCs w:val="24"/>
                <w:lang w:val="ru-RU"/>
              </w:rPr>
              <w:t>Чрезвычайно опасная</w:t>
            </w:r>
          </w:p>
        </w:tc>
        <w:tc>
          <w:tcPr>
            <w:tcW w:w="5313" w:type="dxa"/>
          </w:tcPr>
          <w:p w:rsidR="00E43F37" w:rsidRPr="0008742A" w:rsidRDefault="00E43F37" w:rsidP="0008742A">
            <w:pPr>
              <w:jc w:val="both"/>
              <w:rPr>
                <w:sz w:val="24"/>
                <w:szCs w:val="24"/>
                <w:lang w:val="ru-RU"/>
              </w:rPr>
            </w:pPr>
            <w:r w:rsidRPr="0008742A">
              <w:rPr>
                <w:sz w:val="24"/>
                <w:szCs w:val="24"/>
                <w:lang w:val="ru-RU"/>
              </w:rPr>
              <w:t>Вывоз и утилизация на специализированных полигонах.</w:t>
            </w:r>
          </w:p>
          <w:p w:rsidR="00E43F37" w:rsidRPr="0008742A" w:rsidRDefault="00E43F37" w:rsidP="0008742A">
            <w:pPr>
              <w:autoSpaceDE w:val="0"/>
              <w:autoSpaceDN w:val="0"/>
              <w:adjustRightInd w:val="0"/>
              <w:jc w:val="both"/>
              <w:rPr>
                <w:sz w:val="24"/>
                <w:szCs w:val="24"/>
                <w:lang w:val="ru-RU"/>
              </w:rPr>
            </w:pPr>
            <w:r w:rsidRPr="0008742A">
              <w:rPr>
                <w:sz w:val="24"/>
                <w:szCs w:val="24"/>
                <w:lang w:val="ru-RU"/>
              </w:rPr>
              <w:t>При наличии эпидемиологической опасности -использование после проведения дезинфекции (</w:t>
            </w:r>
            <w:proofErr w:type="spellStart"/>
            <w:r w:rsidRPr="0008742A">
              <w:rPr>
                <w:sz w:val="24"/>
                <w:szCs w:val="24"/>
                <w:lang w:val="ru-RU"/>
              </w:rPr>
              <w:t>дезинвазии</w:t>
            </w:r>
            <w:proofErr w:type="spellEnd"/>
            <w:r w:rsidRPr="0008742A">
              <w:rPr>
                <w:sz w:val="24"/>
                <w:szCs w:val="24"/>
                <w:lang w:val="ru-RU"/>
              </w:rPr>
              <w:t xml:space="preserve">) по предписанию органов </w:t>
            </w:r>
            <w:proofErr w:type="spellStart"/>
            <w:r w:rsidRPr="0008742A">
              <w:rPr>
                <w:sz w:val="24"/>
                <w:szCs w:val="24"/>
                <w:lang w:val="ru-RU"/>
              </w:rPr>
              <w:t>Роспотребнадзора</w:t>
            </w:r>
            <w:proofErr w:type="spellEnd"/>
            <w:r w:rsidRPr="0008742A">
              <w:rPr>
                <w:sz w:val="24"/>
                <w:szCs w:val="24"/>
                <w:lang w:val="ru-RU"/>
              </w:rPr>
              <w:t> с последующим лабораторным контролем</w:t>
            </w:r>
          </w:p>
        </w:tc>
      </w:tr>
    </w:tbl>
    <w:p w:rsidR="00E43F37" w:rsidRPr="00464340" w:rsidRDefault="00E43F37" w:rsidP="00163034">
      <w:pPr>
        <w:ind w:left="567" w:firstLine="709"/>
        <w:jc w:val="both"/>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5.2.3.8. Мероприятия по защите почв разрабатываются в каждом конкретном случае, учитывающем категорию их загрязнения, и должны предусматривать:</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рекультивацию и мелиорацию почв, восстановление плодородия;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введение специальных режимов использования;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изменение целевого назначения.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Кроме того, в жилых зонах, включая территории повышенного риска, в зоне влияния транспорта, захоронения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5.2.3.9.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Порядок консервации земель устанавливается Правительством Российской Федерации.</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center"/>
        <w:rPr>
          <w:b/>
          <w:sz w:val="24"/>
          <w:szCs w:val="24"/>
          <w:lang w:val="ru-RU"/>
        </w:rPr>
      </w:pPr>
      <w:r w:rsidRPr="00464340">
        <w:rPr>
          <w:b/>
          <w:sz w:val="24"/>
          <w:szCs w:val="24"/>
          <w:lang w:val="ru-RU"/>
        </w:rPr>
        <w:t xml:space="preserve">5.3. Защита от шума, вибрации, электрических и магнитных полей, </w:t>
      </w:r>
    </w:p>
    <w:p w:rsidR="00E43F37" w:rsidRPr="00464340" w:rsidRDefault="00E43F37" w:rsidP="00831EE1">
      <w:pPr>
        <w:autoSpaceDE w:val="0"/>
        <w:autoSpaceDN w:val="0"/>
        <w:adjustRightInd w:val="0"/>
        <w:ind w:firstLine="709"/>
        <w:jc w:val="center"/>
        <w:rPr>
          <w:b/>
          <w:sz w:val="24"/>
          <w:szCs w:val="24"/>
          <w:lang w:val="ru-RU"/>
        </w:rPr>
      </w:pPr>
      <w:r w:rsidRPr="00464340">
        <w:rPr>
          <w:b/>
          <w:sz w:val="24"/>
          <w:szCs w:val="24"/>
          <w:lang w:val="ru-RU"/>
        </w:rPr>
        <w:t>облучений и излучений</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center"/>
        <w:rPr>
          <w:sz w:val="24"/>
          <w:szCs w:val="24"/>
          <w:lang w:val="ru-RU"/>
        </w:rPr>
      </w:pPr>
      <w:r w:rsidRPr="00464340">
        <w:rPr>
          <w:sz w:val="24"/>
          <w:szCs w:val="24"/>
          <w:lang w:val="ru-RU"/>
        </w:rPr>
        <w:t>5.3.1. Защита от шума и вибрации</w:t>
      </w:r>
    </w:p>
    <w:p w:rsidR="00E43F37" w:rsidRPr="00464340" w:rsidRDefault="00E43F37" w:rsidP="00831EE1">
      <w:pPr>
        <w:autoSpaceDE w:val="0"/>
        <w:autoSpaceDN w:val="0"/>
        <w:adjustRightInd w:val="0"/>
        <w:ind w:firstLine="709"/>
        <w:jc w:val="center"/>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5.3.1.1. В соответствии с СН 2.2.4/2.1.8.562-96 «Шум на рабочих местах, в помещениях жилых, общественных зданий и на территории жилой застройки» устанавливаются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населенных мест, с целью защиты от </w:t>
      </w:r>
      <w:r w:rsidRPr="00464340">
        <w:rPr>
          <w:sz w:val="24"/>
          <w:szCs w:val="24"/>
          <w:lang w:val="ru-RU"/>
        </w:rPr>
        <w:lastRenderedPageBreak/>
        <w:t>шума и обеспечения нормативных параметров акустической среды в производственных, жилых, общественных зданиях и на территории жилой застройки.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5.3.1.2. Защита от шума строительно-акустическими методами должна обеспечиваться: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на рабочих местах промышленных предприятий;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в помещениях жилых и общественных зданий;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на территории жилой застройки.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5.3.1.3. Основными источниками внешнего шума являются: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транспортные потоки на улицах и дорогах;</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железнодорожный, водный и воздушный транспорт;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промышленные и энергетические предприятия и их отдельные установки;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внутриквартальные источники шума (трансформаторные подстанции, центральные тепловые пункты, хозяйственные дворы магазинов, спортивные и игровые площадки и др.).</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5.3.1.4. Шумовыми характеристиками источников внешнего шума являются: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для транспортных потоков на улицах и дорогах - эквивалентный уровень звука </w:t>
      </w:r>
      <w:r w:rsidRPr="00464340">
        <w:rPr>
          <w:sz w:val="24"/>
          <w:szCs w:val="24"/>
        </w:rPr>
        <w:t>L</w:t>
      </w:r>
      <w:proofErr w:type="spellStart"/>
      <w:r w:rsidRPr="00464340">
        <w:rPr>
          <w:sz w:val="24"/>
          <w:szCs w:val="24"/>
          <w:lang w:val="ru-RU"/>
        </w:rPr>
        <w:t>Аэкв</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на расстоянии 7,5 м от оси первой полосы движения (для трамваев - на расстоянии 7,5 м от оси ближнего пути);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для водного транспорта - эквивалентный уровень звука </w:t>
      </w:r>
      <w:r w:rsidRPr="00464340">
        <w:rPr>
          <w:sz w:val="24"/>
          <w:szCs w:val="24"/>
        </w:rPr>
        <w:t>L</w:t>
      </w:r>
      <w:proofErr w:type="spellStart"/>
      <w:r w:rsidRPr="00464340">
        <w:rPr>
          <w:sz w:val="24"/>
          <w:szCs w:val="24"/>
          <w:lang w:val="ru-RU"/>
        </w:rPr>
        <w:t>Аэкв</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и максимальный уровень звука </w:t>
      </w:r>
      <w:r w:rsidRPr="00464340">
        <w:rPr>
          <w:sz w:val="24"/>
          <w:szCs w:val="24"/>
        </w:rPr>
        <w:t>L</w:t>
      </w:r>
      <w:proofErr w:type="spellStart"/>
      <w:r w:rsidRPr="00464340">
        <w:rPr>
          <w:sz w:val="24"/>
          <w:szCs w:val="24"/>
          <w:lang w:val="ru-RU"/>
        </w:rPr>
        <w:t>Амакс</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на расстоянии 25 м от борта судна;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proofErr w:type="spellStart"/>
      <w:r w:rsidRPr="00464340">
        <w:rPr>
          <w:sz w:val="24"/>
          <w:szCs w:val="24"/>
        </w:rPr>
        <w:t>Lw</w:t>
      </w:r>
      <w:r w:rsidRPr="00464340">
        <w:rPr>
          <w:sz w:val="24"/>
          <w:szCs w:val="24"/>
          <w:lang w:val="ru-RU"/>
        </w:rPr>
        <w:t>экв</w:t>
      </w:r>
      <w:proofErr w:type="spellEnd"/>
      <w:r w:rsidRPr="00464340">
        <w:rPr>
          <w:sz w:val="24"/>
          <w:szCs w:val="24"/>
          <w:lang w:val="ru-RU"/>
        </w:rPr>
        <w:t xml:space="preserve"> и максимальные уровни звуковой мощности </w:t>
      </w:r>
      <w:proofErr w:type="spellStart"/>
      <w:r w:rsidRPr="00464340">
        <w:rPr>
          <w:sz w:val="24"/>
          <w:szCs w:val="24"/>
        </w:rPr>
        <w:t>Lw</w:t>
      </w:r>
      <w:proofErr w:type="spellEnd"/>
      <w:r w:rsidRPr="00464340">
        <w:rPr>
          <w:sz w:val="24"/>
          <w:szCs w:val="24"/>
          <w:lang w:val="ru-RU"/>
        </w:rPr>
        <w:t xml:space="preserve">макс в </w:t>
      </w:r>
      <w:proofErr w:type="spellStart"/>
      <w:r w:rsidRPr="00464340">
        <w:rPr>
          <w:sz w:val="24"/>
          <w:szCs w:val="24"/>
          <w:lang w:val="ru-RU"/>
        </w:rPr>
        <w:t>восьмиоктавных</w:t>
      </w:r>
      <w:proofErr w:type="spellEnd"/>
      <w:r w:rsidRPr="00464340">
        <w:rPr>
          <w:sz w:val="24"/>
          <w:szCs w:val="24"/>
          <w:lang w:val="ru-RU"/>
        </w:rPr>
        <w:t xml:space="preserve"> полосах частот со среднегеометрическими частотами 63 - 8000 Гц и фактор направленности излучения в направлении расчетной точки Ф (Ф = 1, если фактор направленности не известен). Допускается представлять шумовые характеристики в виде эквивалентных корректированных уровней звуковой мощности </w:t>
      </w:r>
      <w:proofErr w:type="spellStart"/>
      <w:r w:rsidRPr="00464340">
        <w:rPr>
          <w:sz w:val="24"/>
          <w:szCs w:val="24"/>
        </w:rPr>
        <w:t>LwA</w:t>
      </w:r>
      <w:r w:rsidRPr="00464340">
        <w:rPr>
          <w:sz w:val="24"/>
          <w:szCs w:val="24"/>
          <w:lang w:val="ru-RU"/>
        </w:rPr>
        <w:t>экв</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и максимальных корректированных уровней звуковой мощности </w:t>
      </w:r>
      <w:proofErr w:type="spellStart"/>
      <w:r w:rsidRPr="00464340">
        <w:rPr>
          <w:sz w:val="24"/>
          <w:szCs w:val="24"/>
        </w:rPr>
        <w:t>LwA</w:t>
      </w:r>
      <w:proofErr w:type="spellEnd"/>
      <w:r w:rsidRPr="00464340">
        <w:rPr>
          <w:sz w:val="24"/>
          <w:szCs w:val="24"/>
          <w:lang w:val="ru-RU"/>
        </w:rPr>
        <w:t xml:space="preserve">макс, </w:t>
      </w:r>
      <w:proofErr w:type="spellStart"/>
      <w:r w:rsidRPr="00464340">
        <w:rPr>
          <w:sz w:val="24"/>
          <w:szCs w:val="24"/>
          <w:lang w:val="ru-RU"/>
        </w:rPr>
        <w:t>дБа</w:t>
      </w:r>
      <w:proofErr w:type="spellEnd"/>
      <w:r w:rsidRPr="00464340">
        <w:rPr>
          <w:sz w:val="24"/>
          <w:szCs w:val="24"/>
          <w:lang w:val="ru-RU"/>
        </w:rPr>
        <w:t>;</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для промышленных зон, промышленных и энергетических предприятий с максимальным линейным размером в плане более 300 м - эквивалентный уровень звука </w:t>
      </w:r>
      <w:r w:rsidRPr="00464340">
        <w:rPr>
          <w:sz w:val="24"/>
          <w:szCs w:val="24"/>
        </w:rPr>
        <w:t>L</w:t>
      </w:r>
      <w:proofErr w:type="spellStart"/>
      <w:r w:rsidRPr="00464340">
        <w:rPr>
          <w:sz w:val="24"/>
          <w:szCs w:val="24"/>
          <w:lang w:val="ru-RU"/>
        </w:rPr>
        <w:t>Аэкв.гр</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и максимальный уровень звука </w:t>
      </w:r>
      <w:r w:rsidRPr="00464340">
        <w:rPr>
          <w:sz w:val="24"/>
          <w:szCs w:val="24"/>
        </w:rPr>
        <w:t>L</w:t>
      </w:r>
      <w:proofErr w:type="spellStart"/>
      <w:r w:rsidRPr="00464340">
        <w:rPr>
          <w:sz w:val="24"/>
          <w:szCs w:val="24"/>
          <w:lang w:val="ru-RU"/>
        </w:rPr>
        <w:t>Амакс.гр</w:t>
      </w:r>
      <w:proofErr w:type="spellEnd"/>
      <w:r w:rsidRPr="00464340">
        <w:rPr>
          <w:sz w:val="24"/>
          <w:szCs w:val="24"/>
          <w:lang w:val="ru-RU"/>
        </w:rPr>
        <w:t xml:space="preserve">, </w:t>
      </w:r>
      <w:proofErr w:type="spellStart"/>
      <w:r w:rsidRPr="00464340">
        <w:rPr>
          <w:sz w:val="24"/>
          <w:szCs w:val="24"/>
          <w:lang w:val="ru-RU"/>
        </w:rPr>
        <w:t>дБА</w:t>
      </w:r>
      <w:proofErr w:type="spellEnd"/>
      <w:r w:rsidRPr="00464340">
        <w:rPr>
          <w:sz w:val="24"/>
          <w:szCs w:val="24"/>
          <w:lang w:val="ru-RU"/>
        </w:rPr>
        <w:t xml:space="preserve"> на границе территории предприятия и селитебной территории в направлении расчетной точки;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для внутриквартальных источников шума - эквивалентный уровень звука </w:t>
      </w:r>
      <w:r w:rsidRPr="00464340">
        <w:rPr>
          <w:sz w:val="24"/>
          <w:szCs w:val="24"/>
        </w:rPr>
        <w:t>L</w:t>
      </w:r>
      <w:proofErr w:type="spellStart"/>
      <w:r w:rsidRPr="00464340">
        <w:rPr>
          <w:sz w:val="24"/>
          <w:szCs w:val="24"/>
          <w:lang w:val="ru-RU"/>
        </w:rPr>
        <w:t>Аэкв</w:t>
      </w:r>
      <w:proofErr w:type="spellEnd"/>
      <w:r w:rsidRPr="00464340">
        <w:rPr>
          <w:sz w:val="24"/>
          <w:szCs w:val="24"/>
          <w:lang w:val="ru-RU"/>
        </w:rPr>
        <w:t xml:space="preserve"> и максимальный уровень звука </w:t>
      </w:r>
      <w:r w:rsidRPr="00464340">
        <w:rPr>
          <w:sz w:val="24"/>
          <w:szCs w:val="24"/>
        </w:rPr>
        <w:t>L</w:t>
      </w:r>
      <w:proofErr w:type="spellStart"/>
      <w:r w:rsidRPr="00464340">
        <w:rPr>
          <w:sz w:val="24"/>
          <w:szCs w:val="24"/>
          <w:lang w:val="ru-RU"/>
        </w:rPr>
        <w:t>Амакс</w:t>
      </w:r>
      <w:proofErr w:type="spellEnd"/>
      <w:r w:rsidRPr="00464340">
        <w:rPr>
          <w:sz w:val="24"/>
          <w:szCs w:val="24"/>
          <w:lang w:val="ru-RU"/>
        </w:rPr>
        <w:t xml:space="preserve"> на фиксированном расстоянии от источника.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5.3.1.5. 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 (таблица 47)</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rPr>
          <w:sz w:val="24"/>
          <w:szCs w:val="24"/>
          <w:lang w:val="ru-RU"/>
        </w:rPr>
      </w:pPr>
      <w:r w:rsidRPr="00464340">
        <w:rPr>
          <w:sz w:val="24"/>
          <w:szCs w:val="24"/>
          <w:lang w:val="ru-RU"/>
        </w:rPr>
        <w:t>Таблица 47</w:t>
      </w:r>
    </w:p>
    <w:p w:rsidR="00E43F37" w:rsidRPr="00464340" w:rsidRDefault="00E43F37" w:rsidP="00163034">
      <w:pPr>
        <w:autoSpaceDE w:val="0"/>
        <w:autoSpaceDN w:val="0"/>
        <w:adjustRightInd w:val="0"/>
        <w:ind w:left="567" w:firstLine="709"/>
        <w:jc w:val="right"/>
        <w:rPr>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57"/>
        <w:gridCol w:w="498"/>
        <w:gridCol w:w="498"/>
        <w:gridCol w:w="498"/>
        <w:gridCol w:w="498"/>
        <w:gridCol w:w="536"/>
        <w:gridCol w:w="536"/>
        <w:gridCol w:w="536"/>
        <w:gridCol w:w="1009"/>
        <w:gridCol w:w="1824"/>
      </w:tblGrid>
      <w:tr w:rsidR="00E43F37" w:rsidRPr="000525D6" w:rsidTr="00F2199C">
        <w:trPr>
          <w:tblHeader/>
          <w:jc w:val="center"/>
        </w:trPr>
        <w:tc>
          <w:tcPr>
            <w:tcW w:w="1750" w:type="pct"/>
            <w:vMerge w:val="restart"/>
            <w:tcMar>
              <w:top w:w="0" w:type="dxa"/>
              <w:left w:w="28" w:type="dxa"/>
              <w:bottom w:w="0" w:type="dxa"/>
              <w:right w:w="28" w:type="dxa"/>
            </w:tcMar>
            <w:vAlign w:val="center"/>
          </w:tcPr>
          <w:p w:rsidR="00E43F37" w:rsidRPr="00DE6F36" w:rsidRDefault="00E43F37" w:rsidP="00AF114E">
            <w:pPr>
              <w:jc w:val="center"/>
              <w:rPr>
                <w:sz w:val="24"/>
                <w:szCs w:val="24"/>
                <w:lang w:eastAsia="ru-RU"/>
              </w:rPr>
            </w:pPr>
            <w:bookmarkStart w:id="4" w:name="i92595"/>
            <w:proofErr w:type="spellStart"/>
            <w:r w:rsidRPr="00DE6F36">
              <w:rPr>
                <w:sz w:val="24"/>
                <w:szCs w:val="24"/>
                <w:lang w:eastAsia="ru-RU"/>
              </w:rPr>
              <w:t>Помещения</w:t>
            </w:r>
            <w:proofErr w:type="spellEnd"/>
            <w:r w:rsidRPr="00DE6F36">
              <w:rPr>
                <w:sz w:val="24"/>
                <w:szCs w:val="24"/>
                <w:lang w:eastAsia="ru-RU"/>
              </w:rPr>
              <w:t xml:space="preserve"> и </w:t>
            </w:r>
            <w:proofErr w:type="spellStart"/>
            <w:r w:rsidRPr="00DE6F36">
              <w:rPr>
                <w:sz w:val="24"/>
                <w:szCs w:val="24"/>
                <w:lang w:eastAsia="ru-RU"/>
              </w:rPr>
              <w:t>территории</w:t>
            </w:r>
            <w:bookmarkEnd w:id="4"/>
            <w:proofErr w:type="spellEnd"/>
          </w:p>
        </w:tc>
        <w:tc>
          <w:tcPr>
            <w:tcW w:w="2250" w:type="pct"/>
            <w:gridSpan w:val="8"/>
            <w:tcMar>
              <w:top w:w="0" w:type="dxa"/>
              <w:left w:w="28" w:type="dxa"/>
              <w:bottom w:w="0" w:type="dxa"/>
              <w:right w:w="28" w:type="dxa"/>
            </w:tcMar>
            <w:vAlign w:val="center"/>
          </w:tcPr>
          <w:p w:rsidR="00E43F37" w:rsidRPr="00DE6F36" w:rsidRDefault="00E43F37" w:rsidP="00AF114E">
            <w:pPr>
              <w:jc w:val="center"/>
              <w:rPr>
                <w:sz w:val="24"/>
                <w:szCs w:val="24"/>
                <w:lang w:val="ru-RU" w:eastAsia="ru-RU"/>
              </w:rPr>
            </w:pPr>
            <w:r w:rsidRPr="00DE6F36">
              <w:rPr>
                <w:sz w:val="24"/>
                <w:szCs w:val="24"/>
                <w:lang w:val="ru-RU" w:eastAsia="ru-RU"/>
              </w:rPr>
              <w:t>Уровни звукового давления</w:t>
            </w:r>
            <w:r w:rsidRPr="00DE6F36">
              <w:rPr>
                <w:sz w:val="24"/>
                <w:szCs w:val="24"/>
                <w:lang w:eastAsia="ru-RU"/>
              </w:rPr>
              <w:t> </w:t>
            </w:r>
            <w:r w:rsidRPr="00DE6F36">
              <w:rPr>
                <w:i/>
                <w:iCs/>
                <w:sz w:val="24"/>
                <w:szCs w:val="24"/>
                <w:lang w:eastAsia="ru-RU"/>
              </w:rPr>
              <w:t>L</w:t>
            </w:r>
            <w:r w:rsidRPr="00DE6F36">
              <w:rPr>
                <w:sz w:val="24"/>
                <w:szCs w:val="24"/>
                <w:lang w:eastAsia="ru-RU"/>
              </w:rPr>
              <w:t> </w:t>
            </w:r>
            <w:r w:rsidRPr="00DE6F36">
              <w:rPr>
                <w:sz w:val="24"/>
                <w:szCs w:val="24"/>
                <w:lang w:val="ru-RU" w:eastAsia="ru-RU"/>
              </w:rPr>
              <w:t>(эквивалентные уровни звукового давления</w:t>
            </w:r>
            <w:r w:rsidRPr="00DE6F36">
              <w:rPr>
                <w:sz w:val="24"/>
                <w:szCs w:val="24"/>
                <w:lang w:eastAsia="ru-RU"/>
              </w:rPr>
              <w:t> </w:t>
            </w:r>
            <w:r w:rsidRPr="00DE6F36">
              <w:rPr>
                <w:i/>
                <w:iCs/>
                <w:sz w:val="24"/>
                <w:szCs w:val="24"/>
                <w:lang w:eastAsia="ru-RU"/>
              </w:rPr>
              <w:t>L</w:t>
            </w:r>
            <w:proofErr w:type="spellStart"/>
            <w:r w:rsidRPr="00DE6F36">
              <w:rPr>
                <w:i/>
                <w:iCs/>
                <w:sz w:val="24"/>
                <w:szCs w:val="24"/>
                <w:vertAlign w:val="subscript"/>
                <w:lang w:val="ru-RU" w:eastAsia="ru-RU"/>
              </w:rPr>
              <w:t>экв</w:t>
            </w:r>
            <w:proofErr w:type="spellEnd"/>
            <w:r w:rsidRPr="00DE6F36">
              <w:rPr>
                <w:sz w:val="24"/>
                <w:szCs w:val="24"/>
                <w:lang w:val="ru-RU" w:eastAsia="ru-RU"/>
              </w:rPr>
              <w:t>) в дБ в октавных полосах частот со среднегеометрическими частотами в Гц</w:t>
            </w:r>
          </w:p>
        </w:tc>
        <w:tc>
          <w:tcPr>
            <w:tcW w:w="900" w:type="pct"/>
            <w:vMerge w:val="restart"/>
            <w:tcMar>
              <w:top w:w="0" w:type="dxa"/>
              <w:left w:w="28" w:type="dxa"/>
              <w:bottom w:w="0" w:type="dxa"/>
              <w:right w:w="28" w:type="dxa"/>
            </w:tcMar>
            <w:vAlign w:val="center"/>
          </w:tcPr>
          <w:p w:rsidR="00E43F37" w:rsidRPr="00DE6F36" w:rsidRDefault="00E43F37" w:rsidP="00AF114E">
            <w:pPr>
              <w:jc w:val="center"/>
              <w:rPr>
                <w:sz w:val="24"/>
                <w:szCs w:val="24"/>
                <w:lang w:val="ru-RU" w:eastAsia="ru-RU"/>
              </w:rPr>
            </w:pPr>
            <w:r w:rsidRPr="00DE6F36">
              <w:rPr>
                <w:sz w:val="24"/>
                <w:szCs w:val="24"/>
                <w:lang w:val="ru-RU" w:eastAsia="ru-RU"/>
              </w:rPr>
              <w:t>Уровни звука</w:t>
            </w:r>
            <w:r w:rsidRPr="00DE6F36">
              <w:rPr>
                <w:sz w:val="24"/>
                <w:szCs w:val="24"/>
                <w:lang w:eastAsia="ru-RU"/>
              </w:rPr>
              <w:t> </w:t>
            </w:r>
            <w:r w:rsidRPr="00DE6F36">
              <w:rPr>
                <w:i/>
                <w:iCs/>
                <w:sz w:val="24"/>
                <w:szCs w:val="24"/>
                <w:lang w:eastAsia="ru-RU"/>
              </w:rPr>
              <w:t>L</w:t>
            </w:r>
            <w:r w:rsidRPr="00DE6F36">
              <w:rPr>
                <w:i/>
                <w:iCs/>
                <w:sz w:val="24"/>
                <w:szCs w:val="24"/>
                <w:vertAlign w:val="subscript"/>
                <w:lang w:val="ru-RU" w:eastAsia="ru-RU"/>
              </w:rPr>
              <w:t>А</w:t>
            </w:r>
            <w:r w:rsidRPr="00DE6F36">
              <w:rPr>
                <w:sz w:val="24"/>
                <w:szCs w:val="24"/>
                <w:lang w:eastAsia="ru-RU"/>
              </w:rPr>
              <w:t> </w:t>
            </w:r>
            <w:r w:rsidRPr="00DE6F36">
              <w:rPr>
                <w:sz w:val="24"/>
                <w:szCs w:val="24"/>
                <w:lang w:val="ru-RU" w:eastAsia="ru-RU"/>
              </w:rPr>
              <w:t>и эквивалентные уровни звука</w:t>
            </w:r>
            <w:r w:rsidRPr="00DE6F36">
              <w:rPr>
                <w:sz w:val="24"/>
                <w:szCs w:val="24"/>
                <w:lang w:eastAsia="ru-RU"/>
              </w:rPr>
              <w:t> </w:t>
            </w:r>
            <w:r w:rsidRPr="00DE6F36">
              <w:rPr>
                <w:i/>
                <w:iCs/>
                <w:sz w:val="24"/>
                <w:szCs w:val="24"/>
                <w:lang w:eastAsia="ru-RU"/>
              </w:rPr>
              <w:t>L</w:t>
            </w:r>
            <w:proofErr w:type="spellStart"/>
            <w:r w:rsidRPr="00DE6F36">
              <w:rPr>
                <w:i/>
                <w:iCs/>
                <w:sz w:val="24"/>
                <w:szCs w:val="24"/>
                <w:vertAlign w:val="subscript"/>
                <w:lang w:val="ru-RU" w:eastAsia="ru-RU"/>
              </w:rPr>
              <w:t>Аэкв</w:t>
            </w:r>
            <w:proofErr w:type="spellEnd"/>
            <w:r w:rsidRPr="00DE6F36">
              <w:rPr>
                <w:sz w:val="24"/>
                <w:szCs w:val="24"/>
                <w:lang w:eastAsia="ru-RU"/>
              </w:rPr>
              <w:t> </w:t>
            </w:r>
            <w:r w:rsidRPr="00DE6F36">
              <w:rPr>
                <w:sz w:val="24"/>
                <w:szCs w:val="24"/>
                <w:lang w:val="ru-RU" w:eastAsia="ru-RU"/>
              </w:rPr>
              <w:t xml:space="preserve">в </w:t>
            </w:r>
            <w:proofErr w:type="spellStart"/>
            <w:r w:rsidRPr="00DE6F36">
              <w:rPr>
                <w:sz w:val="24"/>
                <w:szCs w:val="24"/>
                <w:lang w:val="ru-RU" w:eastAsia="ru-RU"/>
              </w:rPr>
              <w:t>дБА</w:t>
            </w:r>
            <w:proofErr w:type="spellEnd"/>
          </w:p>
        </w:tc>
      </w:tr>
      <w:tr w:rsidR="00E43F37" w:rsidRPr="00DE6F36" w:rsidTr="00F2199C">
        <w:trPr>
          <w:tblHeader/>
          <w:jc w:val="center"/>
        </w:trPr>
        <w:tc>
          <w:tcPr>
            <w:tcW w:w="0" w:type="auto"/>
            <w:vMerge/>
            <w:vAlign w:val="center"/>
          </w:tcPr>
          <w:p w:rsidR="00E43F37" w:rsidRPr="00DE6F36" w:rsidRDefault="00E43F37" w:rsidP="00AF114E">
            <w:pPr>
              <w:rPr>
                <w:sz w:val="24"/>
                <w:szCs w:val="24"/>
                <w:lang w:val="ru-RU" w:eastAsia="ru-RU"/>
              </w:rPr>
            </w:pP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63</w:t>
            </w: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125</w:t>
            </w: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250</w:t>
            </w: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500</w:t>
            </w: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1000</w:t>
            </w: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2000</w:t>
            </w:r>
          </w:p>
        </w:tc>
        <w:tc>
          <w:tcPr>
            <w:tcW w:w="25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4000</w:t>
            </w:r>
          </w:p>
        </w:tc>
        <w:tc>
          <w:tcPr>
            <w:tcW w:w="300" w:type="pct"/>
            <w:tcMar>
              <w:top w:w="0" w:type="dxa"/>
              <w:left w:w="28" w:type="dxa"/>
              <w:bottom w:w="0" w:type="dxa"/>
              <w:right w:w="28" w:type="dxa"/>
            </w:tcMar>
            <w:vAlign w:val="center"/>
          </w:tcPr>
          <w:p w:rsidR="00E43F37" w:rsidRPr="00DE6F36" w:rsidRDefault="00E43F37" w:rsidP="00AF114E">
            <w:pPr>
              <w:jc w:val="center"/>
              <w:rPr>
                <w:sz w:val="24"/>
                <w:szCs w:val="24"/>
                <w:lang w:eastAsia="ru-RU"/>
              </w:rPr>
            </w:pPr>
            <w:r w:rsidRPr="00DE6F36">
              <w:rPr>
                <w:sz w:val="24"/>
                <w:szCs w:val="24"/>
                <w:lang w:eastAsia="ru-RU"/>
              </w:rPr>
              <w:t>8000</w:t>
            </w:r>
          </w:p>
        </w:tc>
        <w:tc>
          <w:tcPr>
            <w:tcW w:w="0" w:type="auto"/>
            <w:vMerge/>
            <w:vAlign w:val="center"/>
          </w:tcPr>
          <w:p w:rsidR="00E43F37" w:rsidRPr="00DE6F36" w:rsidRDefault="00E43F37" w:rsidP="00AF114E">
            <w:pPr>
              <w:rPr>
                <w:sz w:val="24"/>
                <w:szCs w:val="24"/>
                <w:lang w:eastAsia="ru-RU"/>
              </w:rPr>
            </w:pP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1. Палаты больниц и санаториев, операционные больниц</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51</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31</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17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14</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13</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25</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2. Жилые комнаты квартир, жилые помещения домов отдыха и пансионатов, спальные помещения в детских дошкольных учреждениях и школах-интернатах</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22</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20</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18</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30</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lastRenderedPageBreak/>
              <w:t>3. Кабинеты врачей больниц, санаториев, поликлиник, зрительные залы концертных залов, номера гостиниц, жилые комнаты в общежитиях</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48</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25</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23</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35</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4. Территории больниц, санаториев, непосредственно прилегающие к зданию</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48</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25</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23</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35</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5. Территории, непосредственно прилегающие к жилым домам (в 2 м от ограждающих конструкций), площадки отдыха микрорайонов и групп жилых домов, площадки детских дошкольных учреждений, участки школ</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67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35</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33</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45</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6. Классные помещения, учебные кабинеты, аудитории школ и других учебных заведений, конференц-залы, читальные залы, зрительные залы театров, клубов, кинотеатров, залы судебных заседаний и совещаний</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63</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52</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32</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30</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28</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40</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7. Рабочие помещения управлений, рабочие помещения конструкторских, проектных организаций и научно-исследовательских институтов</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71</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61</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42</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40</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38</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50</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8. Залы кафе, ресторанов, столовых, фойе театров и кинотеатров</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75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66</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54</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47</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45</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48</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55</w:t>
            </w:r>
          </w:p>
        </w:tc>
      </w:tr>
      <w:tr w:rsidR="00E43F37" w:rsidRPr="00DE6F36" w:rsidTr="00F2199C">
        <w:trPr>
          <w:jc w:val="center"/>
        </w:trPr>
        <w:tc>
          <w:tcPr>
            <w:tcW w:w="1750" w:type="pct"/>
            <w:tcMar>
              <w:top w:w="0" w:type="dxa"/>
              <w:left w:w="28" w:type="dxa"/>
              <w:bottom w:w="0" w:type="dxa"/>
              <w:right w:w="28" w:type="dxa"/>
            </w:tcMar>
          </w:tcPr>
          <w:p w:rsidR="00E43F37" w:rsidRPr="00DE6F36" w:rsidRDefault="00E43F37" w:rsidP="00AF114E">
            <w:pPr>
              <w:jc w:val="both"/>
              <w:rPr>
                <w:sz w:val="24"/>
                <w:szCs w:val="24"/>
                <w:lang w:val="ru-RU" w:eastAsia="ru-RU"/>
              </w:rPr>
            </w:pPr>
            <w:r w:rsidRPr="00DE6F36">
              <w:rPr>
                <w:sz w:val="24"/>
                <w:szCs w:val="24"/>
                <w:lang w:val="ru-RU" w:eastAsia="ru-RU"/>
              </w:rPr>
              <w:t>9.Торговые</w:t>
            </w:r>
            <w:r w:rsidRPr="00DE6F36">
              <w:rPr>
                <w:caps/>
                <w:sz w:val="24"/>
                <w:szCs w:val="24"/>
                <w:lang w:eastAsia="ru-RU"/>
              </w:rPr>
              <w:t> </w:t>
            </w:r>
            <w:r w:rsidRPr="00DE6F36">
              <w:rPr>
                <w:sz w:val="24"/>
                <w:szCs w:val="24"/>
                <w:lang w:val="ru-RU" w:eastAsia="ru-RU"/>
              </w:rPr>
              <w:t>залы магазинов, спортивные залы, пассажирские залы аэрофлотов и вокзалов, приемные пункты предприятий общественного обслуживания</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79</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70</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63</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58</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55</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52</w:t>
            </w:r>
          </w:p>
        </w:tc>
        <w:tc>
          <w:tcPr>
            <w:tcW w:w="25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50</w:t>
            </w:r>
          </w:p>
        </w:tc>
        <w:tc>
          <w:tcPr>
            <w:tcW w:w="3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49</w:t>
            </w:r>
          </w:p>
        </w:tc>
        <w:tc>
          <w:tcPr>
            <w:tcW w:w="900" w:type="pct"/>
            <w:tcMar>
              <w:top w:w="0" w:type="dxa"/>
              <w:left w:w="28" w:type="dxa"/>
              <w:bottom w:w="0" w:type="dxa"/>
              <w:right w:w="28" w:type="dxa"/>
            </w:tcMar>
          </w:tcPr>
          <w:p w:rsidR="00E43F37" w:rsidRPr="00DE6F36" w:rsidRDefault="00E43F37" w:rsidP="00AF114E">
            <w:pPr>
              <w:jc w:val="center"/>
              <w:rPr>
                <w:sz w:val="24"/>
                <w:szCs w:val="24"/>
                <w:lang w:eastAsia="ru-RU"/>
              </w:rPr>
            </w:pPr>
            <w:r w:rsidRPr="00DE6F36">
              <w:rPr>
                <w:sz w:val="24"/>
                <w:szCs w:val="24"/>
                <w:lang w:eastAsia="ru-RU"/>
              </w:rPr>
              <w:t>60</w:t>
            </w:r>
          </w:p>
        </w:tc>
      </w:tr>
    </w:tbl>
    <w:p w:rsidR="00E43F37" w:rsidRPr="00464340" w:rsidRDefault="00E43F37" w:rsidP="00831EE1">
      <w:pPr>
        <w:ind w:firstLine="1276"/>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5.3.1.6. Нормативные требования по уровням шума в жилых и общественных зданиях установлены для различных категорий: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категория А - обеспечение </w:t>
      </w:r>
      <w:proofErr w:type="spellStart"/>
      <w:r w:rsidRPr="00464340">
        <w:rPr>
          <w:sz w:val="24"/>
          <w:szCs w:val="24"/>
          <w:lang w:val="ru-RU"/>
        </w:rPr>
        <w:t>высококомфортных</w:t>
      </w:r>
      <w:proofErr w:type="spellEnd"/>
      <w:r w:rsidRPr="00464340">
        <w:rPr>
          <w:sz w:val="24"/>
          <w:szCs w:val="24"/>
          <w:lang w:val="ru-RU"/>
        </w:rPr>
        <w:t xml:space="preserve"> условий;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категория Б - обеспечение комфортных условий;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категория В - обеспечение предельно допустимых условий.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Категорию здания устанавливают техническим заданием на проектирование.</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Оценку состояния и прогноз уровней шума, определение требуемого их снижения, разработку мероприятий и выбор средств </w:t>
      </w:r>
      <w:proofErr w:type="spellStart"/>
      <w:r w:rsidRPr="00464340">
        <w:rPr>
          <w:sz w:val="24"/>
          <w:szCs w:val="24"/>
          <w:lang w:val="ru-RU"/>
        </w:rPr>
        <w:t>шумозащиты</w:t>
      </w:r>
      <w:proofErr w:type="spellEnd"/>
      <w:r w:rsidRPr="00464340">
        <w:rPr>
          <w:sz w:val="24"/>
          <w:szCs w:val="24"/>
          <w:lang w:val="ru-RU"/>
        </w:rPr>
        <w:t xml:space="preserve">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5.3.1.7. Мероприятия по шумовой защите предусматривают:</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lastRenderedPageBreak/>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устройство санитарно-защитных зон предприятий (в том числе предприятий коммунально-транспортной сферы), автомобильных и железных дорог;</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трассировку магистральных дорог скоростного и грузового движения в обход жилых районов и зон отдыха;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укрупнение </w:t>
      </w:r>
      <w:proofErr w:type="spellStart"/>
      <w:r w:rsidRPr="00464340">
        <w:rPr>
          <w:sz w:val="24"/>
          <w:szCs w:val="24"/>
          <w:lang w:val="ru-RU"/>
        </w:rPr>
        <w:t>межмагистральных</w:t>
      </w:r>
      <w:proofErr w:type="spellEnd"/>
      <w:r w:rsidRPr="00464340">
        <w:rPr>
          <w:sz w:val="24"/>
          <w:szCs w:val="24"/>
          <w:lang w:val="ru-RU"/>
        </w:rPr>
        <w:t xml:space="preserve"> территорий для отдаления основных массивов застройки от транспортных магистралей;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создание системы парковки автомобилей на границе жилых районов и групп жилых зданий;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формирование общегородской системы зеленых насаждений;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использование </w:t>
      </w:r>
      <w:proofErr w:type="spellStart"/>
      <w:r w:rsidRPr="00464340">
        <w:rPr>
          <w:sz w:val="24"/>
          <w:szCs w:val="24"/>
          <w:lang w:val="ru-RU"/>
        </w:rPr>
        <w:t>шумозащитных</w:t>
      </w:r>
      <w:proofErr w:type="spellEnd"/>
      <w:r w:rsidRPr="00464340">
        <w:rPr>
          <w:sz w:val="24"/>
          <w:szCs w:val="24"/>
          <w:lang w:val="ru-RU"/>
        </w:rPr>
        <w:t xml:space="preserve">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w:t>
      </w:r>
      <w:proofErr w:type="spellStart"/>
      <w:r w:rsidRPr="00464340">
        <w:rPr>
          <w:sz w:val="24"/>
          <w:szCs w:val="24"/>
          <w:lang w:val="ru-RU"/>
        </w:rPr>
        <w:t>Шумозащитные</w:t>
      </w:r>
      <w:proofErr w:type="spellEnd"/>
      <w:r w:rsidRPr="00464340">
        <w:rPr>
          <w:sz w:val="24"/>
          <w:szCs w:val="24"/>
          <w:lang w:val="ru-RU"/>
        </w:rPr>
        <w:t xml:space="preserve">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5.3.1.8.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Уровни вибрации в жилых и общественных зданиях, на территории жилой застройки, на рабочих местах не должны превышать значений, установленных в СН 2.2.4/2.1.8.566-96 «Производственная вибрация, вибрация в помещениях жилых и общественных зданий».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Мероприятия по защите от вибраций предусматривают:</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удаление зданий и сооружений от источников вибрации;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использование методов </w:t>
      </w:r>
      <w:proofErr w:type="spellStart"/>
      <w:r w:rsidRPr="00464340">
        <w:rPr>
          <w:sz w:val="24"/>
          <w:szCs w:val="24"/>
          <w:lang w:val="ru-RU"/>
        </w:rPr>
        <w:t>виброзащиты</w:t>
      </w:r>
      <w:proofErr w:type="spellEnd"/>
      <w:r w:rsidRPr="00464340">
        <w:rPr>
          <w:sz w:val="24"/>
          <w:szCs w:val="24"/>
          <w:lang w:val="ru-RU"/>
        </w:rPr>
        <w:t xml:space="preserve"> при проектировании зданий и сооружений;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меры по снижению динамических нагрузок, создаваемых источником вибрации.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Снижение вибрации может быть достигнуто:</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устройством виброизоляции отдельных установок или оборудования;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применением для трубопроводов и коммуникаций: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гибких элементов - в системах, соединенных с источником вибрации;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мягких прокладок - в местах перехода через ограждающие конструкции и крепления к ограждающим конструкциям.</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center"/>
        <w:outlineLvl w:val="3"/>
        <w:rPr>
          <w:sz w:val="24"/>
          <w:szCs w:val="24"/>
          <w:lang w:val="ru-RU"/>
        </w:rPr>
      </w:pPr>
      <w:r w:rsidRPr="00464340">
        <w:rPr>
          <w:sz w:val="24"/>
          <w:szCs w:val="24"/>
          <w:lang w:val="ru-RU"/>
        </w:rPr>
        <w:t>5.3.2. Защита от электромагнитных полей, излучений и облучений</w:t>
      </w:r>
    </w:p>
    <w:p w:rsidR="00E43F37" w:rsidRPr="00464340" w:rsidRDefault="00E43F37" w:rsidP="00831EE1">
      <w:pPr>
        <w:autoSpaceDE w:val="0"/>
        <w:autoSpaceDN w:val="0"/>
        <w:adjustRightInd w:val="0"/>
        <w:ind w:firstLine="1276"/>
        <w:jc w:val="center"/>
        <w:outlineLvl w:val="3"/>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5.3.2.1. Специальные требования по защите от электромагнитных полей, излучений и облучений устанавливают для: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w:t>
      </w:r>
      <w:r w:rsidRPr="00464340">
        <w:rPr>
          <w:sz w:val="24"/>
          <w:szCs w:val="24"/>
          <w:lang w:val="ru-RU"/>
        </w:rPr>
        <w:lastRenderedPageBreak/>
        <w:t>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элементов систем сотовой связи и других видов подвижной связи.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диапазоне частот 30 кГц - 300 МГц - по эффективным значениям напряженности электрического поля (Е), В/м;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 диапазоне частот 300 МГц - 300 ГГц - по средним значениям плотности потока энергии, мкВт/кв. см.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установленных СанПиН 2.1.8/2.2.4.1383-03 «Гигиенические требования к размещению и эксплуатации передающих радиотехнических объектов» (далее - СанПиН 2.1.8/2.2.4.1383-03), СанПиН 2.1.8/2.2.4.1190-03, СанПиН 2.1.6.1032-01.</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5.3.2.4.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10,0 В/м - в диапазоне частот 27 МГц - 30 МГц;</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3,0 В/м - в диапазоне частот 30 МГц - 300 МГц;</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10,0 мкВт/кв. см - в диапазоне частот 300 МГц - 2400 МГц.</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5.3.2.5. При размещении антенн радиолюбительских радиостанций и радиостанций гражданского диапазона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5.3.2.6.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Границы санитарно-защитной зоны определяются на высоте 2 м от поверхности земли по ПДУ, указанным в таблице 48.</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4"/>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48</w:t>
      </w:r>
    </w:p>
    <w:p w:rsidR="00E43F37" w:rsidRPr="00464340" w:rsidRDefault="00E43F37" w:rsidP="00163034">
      <w:pPr>
        <w:autoSpaceDE w:val="0"/>
        <w:autoSpaceDN w:val="0"/>
        <w:adjustRightInd w:val="0"/>
        <w:ind w:left="567" w:firstLine="709"/>
        <w:jc w:val="right"/>
        <w:rPr>
          <w:sz w:val="24"/>
          <w:szCs w:val="24"/>
        </w:rPr>
      </w:pPr>
    </w:p>
    <w:tbl>
      <w:tblPr>
        <w:tblW w:w="8505" w:type="dxa"/>
        <w:tblInd w:w="637" w:type="dxa"/>
        <w:tblLayout w:type="fixed"/>
        <w:tblCellMar>
          <w:left w:w="70" w:type="dxa"/>
          <w:right w:w="70" w:type="dxa"/>
        </w:tblCellMar>
        <w:tblLook w:val="0000" w:firstRow="0" w:lastRow="0" w:firstColumn="0" w:lastColumn="0" w:noHBand="0" w:noVBand="0"/>
      </w:tblPr>
      <w:tblGrid>
        <w:gridCol w:w="1985"/>
        <w:gridCol w:w="1276"/>
        <w:gridCol w:w="1134"/>
        <w:gridCol w:w="1559"/>
        <w:gridCol w:w="992"/>
        <w:gridCol w:w="1559"/>
      </w:tblGrid>
      <w:tr w:rsidR="00E43F37" w:rsidRPr="00464340" w:rsidTr="00F2199C">
        <w:trPr>
          <w:cantSplit/>
          <w:trHeight w:val="360"/>
        </w:trPr>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Диапазон частот</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30 - 300</w:t>
            </w:r>
            <w:r w:rsidRPr="00464340">
              <w:rPr>
                <w:rFonts w:ascii="Times New Roman" w:hAnsi="Times New Roman" w:cs="Times New Roman"/>
                <w:sz w:val="24"/>
                <w:szCs w:val="24"/>
              </w:rPr>
              <w:br/>
              <w:t>кГц</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0,3 - 3 МГц</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3 - 30 МГц</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30 - 300 </w:t>
            </w:r>
            <w:r w:rsidRPr="00464340">
              <w:rPr>
                <w:rFonts w:ascii="Times New Roman" w:hAnsi="Times New Roman" w:cs="Times New Roman"/>
                <w:sz w:val="24"/>
                <w:szCs w:val="24"/>
              </w:rPr>
              <w:br/>
              <w:t>МГц</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0,3 - 300 </w:t>
            </w:r>
            <w:r w:rsidRPr="00464340">
              <w:rPr>
                <w:rFonts w:ascii="Times New Roman" w:hAnsi="Times New Roman" w:cs="Times New Roman"/>
                <w:sz w:val="24"/>
                <w:szCs w:val="24"/>
              </w:rPr>
              <w:br/>
              <w:t>ГГц</w:t>
            </w:r>
          </w:p>
        </w:tc>
      </w:tr>
      <w:tr w:rsidR="00E43F37" w:rsidRPr="000525D6" w:rsidTr="00F2199C">
        <w:trPr>
          <w:cantSplit/>
          <w:trHeight w:val="600"/>
        </w:trPr>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Нормируемый   </w:t>
            </w:r>
            <w:r w:rsidRPr="00464340">
              <w:rPr>
                <w:rFonts w:ascii="Times New Roman" w:hAnsi="Times New Roman" w:cs="Times New Roman"/>
                <w:sz w:val="24"/>
                <w:szCs w:val="24"/>
              </w:rPr>
              <w:br/>
              <w:t xml:space="preserve">параметр     </w:t>
            </w:r>
          </w:p>
        </w:tc>
        <w:tc>
          <w:tcPr>
            <w:tcW w:w="4961"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287D8D">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напряженность электрического поля, Е (В/м)</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плотность </w:t>
            </w:r>
            <w:r w:rsidRPr="00464340">
              <w:rPr>
                <w:rFonts w:ascii="Times New Roman" w:hAnsi="Times New Roman" w:cs="Times New Roman"/>
                <w:sz w:val="24"/>
                <w:szCs w:val="24"/>
              </w:rPr>
              <w:br/>
              <w:t xml:space="preserve">потока  </w:t>
            </w:r>
            <w:r w:rsidRPr="00464340">
              <w:rPr>
                <w:rFonts w:ascii="Times New Roman" w:hAnsi="Times New Roman" w:cs="Times New Roman"/>
                <w:sz w:val="24"/>
                <w:szCs w:val="24"/>
              </w:rPr>
              <w:br/>
              <w:t xml:space="preserve">энергии, </w:t>
            </w:r>
            <w:r w:rsidRPr="00464340">
              <w:rPr>
                <w:rFonts w:ascii="Times New Roman" w:hAnsi="Times New Roman" w:cs="Times New Roman"/>
                <w:sz w:val="24"/>
                <w:szCs w:val="24"/>
              </w:rPr>
              <w:br/>
              <w:t>мкВт/кв. см</w:t>
            </w:r>
          </w:p>
        </w:tc>
      </w:tr>
      <w:tr w:rsidR="00E43F37" w:rsidRPr="00464340" w:rsidTr="00F2199C">
        <w:trPr>
          <w:cantSplit/>
          <w:trHeight w:val="360"/>
        </w:trPr>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Предельно    </w:t>
            </w:r>
            <w:r w:rsidRPr="00464340">
              <w:rPr>
                <w:rFonts w:ascii="Times New Roman" w:hAnsi="Times New Roman" w:cs="Times New Roman"/>
                <w:sz w:val="24"/>
                <w:szCs w:val="24"/>
              </w:rPr>
              <w:br/>
              <w:t>допустимые уровни</w:t>
            </w:r>
          </w:p>
        </w:tc>
        <w:tc>
          <w:tcPr>
            <w:tcW w:w="1276"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3 &lt;*&gt;</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10 25 &lt;**&gt;</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w:t>
      </w:r>
      <w:proofErr w:type="spellStart"/>
      <w:r w:rsidRPr="00464340">
        <w:rPr>
          <w:sz w:val="24"/>
          <w:szCs w:val="24"/>
          <w:lang w:val="ru-RU"/>
        </w:rPr>
        <w:t>переизлучаемого</w:t>
      </w:r>
      <w:proofErr w:type="spellEnd"/>
      <w:r w:rsidRPr="00464340">
        <w:rPr>
          <w:sz w:val="24"/>
          <w:szCs w:val="24"/>
          <w:lang w:val="ru-RU"/>
        </w:rPr>
        <w:t xml:space="preserve"> элементами конструкции здания, коммуникациями, внутренней проводкой и т.д.</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5.3.2.7. 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w:t>
      </w:r>
      <w:r w:rsidRPr="00464340">
        <w:rPr>
          <w:sz w:val="24"/>
          <w:szCs w:val="24"/>
          <w:lang w:val="ru-RU"/>
        </w:rPr>
        <w:lastRenderedPageBreak/>
        <w:t>высоте зданий перспективной застройки, на высоте верхнего этажа которых уровень электромагнитных полей не превышает ПДУ.</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а также не могут рассматриваться как резервная территория предприятия и использоваться для расширения промышленной площадки.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5.3.2.8.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 </w:t>
      </w:r>
      <w:proofErr w:type="spellStart"/>
      <w:r w:rsidRPr="00464340">
        <w:rPr>
          <w:sz w:val="24"/>
          <w:szCs w:val="24"/>
          <w:lang w:val="ru-RU"/>
        </w:rPr>
        <w:t>кВ</w:t>
      </w:r>
      <w:proofErr w:type="spellEnd"/>
      <w:r w:rsidRPr="00464340">
        <w:rPr>
          <w:sz w:val="24"/>
          <w:szCs w:val="24"/>
          <w:lang w:val="ru-RU"/>
        </w:rPr>
        <w:t>/м: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0,5 - внутри жилых зданий;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1 - на территории зоны жилой застройки;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10 - на участках пересечения воздушных линий с автомобильными дорогами </w:t>
      </w:r>
      <w:r w:rsidRPr="00464340">
        <w:rPr>
          <w:sz w:val="24"/>
          <w:szCs w:val="24"/>
        </w:rPr>
        <w:t>I</w:t>
      </w:r>
      <w:r w:rsidRPr="00464340">
        <w:rPr>
          <w:sz w:val="24"/>
          <w:szCs w:val="24"/>
          <w:lang w:val="ru-RU"/>
        </w:rPr>
        <w:t xml:space="preserve"> - </w:t>
      </w:r>
      <w:r w:rsidRPr="00464340">
        <w:rPr>
          <w:sz w:val="24"/>
          <w:szCs w:val="24"/>
        </w:rPr>
        <w:t>IV</w:t>
      </w:r>
      <w:r w:rsidRPr="00464340">
        <w:rPr>
          <w:sz w:val="24"/>
          <w:szCs w:val="24"/>
          <w:lang w:val="ru-RU"/>
        </w:rPr>
        <w:t xml:space="preserve"> категории;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15 - в ненаселенной местности (незастроенные местности, доступные для транспорта и сельскохозяйственные угодья);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20 -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5.3.2.9. Для защиты населения от электромагнитных полей, излучений и облучений следует предусматривать следующие мероприятия: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рациональное размещение источников электромагнитного поля и применение средств защиты, в том числе экранирование источников;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уменьшение излучаемой мощности передатчиков и антенн;</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ограничение доступа к источникам излучения, в том числе вторичного излучения (сетям, конструкциям зданий, коммуникациям);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устройство санитарно-защитных зон от высоковольтных воздушных линий электропередачи.</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center"/>
        <w:outlineLvl w:val="2"/>
        <w:rPr>
          <w:b/>
          <w:sz w:val="24"/>
          <w:szCs w:val="24"/>
          <w:lang w:val="ru-RU"/>
        </w:rPr>
      </w:pPr>
      <w:r w:rsidRPr="00464340">
        <w:rPr>
          <w:b/>
          <w:sz w:val="24"/>
          <w:szCs w:val="24"/>
          <w:lang w:val="ru-RU"/>
        </w:rPr>
        <w:t>5.4. Допустимые уровни воздействия на среду и человека</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нормами.</w:t>
      </w:r>
    </w:p>
    <w:p w:rsidR="00E43F37" w:rsidRDefault="00E43F37" w:rsidP="00163034">
      <w:pPr>
        <w:autoSpaceDE w:val="0"/>
        <w:autoSpaceDN w:val="0"/>
        <w:adjustRightInd w:val="0"/>
        <w:ind w:left="567" w:firstLine="709"/>
        <w:jc w:val="both"/>
        <w:rPr>
          <w:sz w:val="24"/>
          <w:szCs w:val="24"/>
          <w:lang w:val="ru-RU"/>
        </w:rPr>
      </w:pPr>
    </w:p>
    <w:p w:rsidR="00D238EC" w:rsidRDefault="00D238EC" w:rsidP="00163034">
      <w:pPr>
        <w:autoSpaceDE w:val="0"/>
        <w:autoSpaceDN w:val="0"/>
        <w:adjustRightInd w:val="0"/>
        <w:ind w:left="567" w:firstLine="709"/>
        <w:jc w:val="both"/>
        <w:rPr>
          <w:sz w:val="24"/>
          <w:szCs w:val="24"/>
          <w:lang w:val="ru-RU"/>
        </w:rPr>
      </w:pPr>
    </w:p>
    <w:p w:rsidR="00D238EC" w:rsidRDefault="00D238EC" w:rsidP="00163034">
      <w:pPr>
        <w:autoSpaceDE w:val="0"/>
        <w:autoSpaceDN w:val="0"/>
        <w:adjustRightInd w:val="0"/>
        <w:ind w:left="567" w:firstLine="709"/>
        <w:jc w:val="both"/>
        <w:rPr>
          <w:sz w:val="24"/>
          <w:szCs w:val="24"/>
          <w:lang w:val="ru-RU"/>
        </w:rPr>
      </w:pPr>
    </w:p>
    <w:p w:rsidR="00D238EC" w:rsidRDefault="00D238EC" w:rsidP="00163034">
      <w:pPr>
        <w:autoSpaceDE w:val="0"/>
        <w:autoSpaceDN w:val="0"/>
        <w:adjustRightInd w:val="0"/>
        <w:ind w:left="567" w:firstLine="709"/>
        <w:jc w:val="both"/>
        <w:rPr>
          <w:sz w:val="24"/>
          <w:szCs w:val="24"/>
          <w:lang w:val="ru-RU"/>
        </w:rPr>
      </w:pPr>
    </w:p>
    <w:p w:rsidR="00D238EC" w:rsidRDefault="00D238EC" w:rsidP="00163034">
      <w:pPr>
        <w:autoSpaceDE w:val="0"/>
        <w:autoSpaceDN w:val="0"/>
        <w:adjustRightInd w:val="0"/>
        <w:ind w:left="567" w:firstLine="709"/>
        <w:jc w:val="both"/>
        <w:rPr>
          <w:sz w:val="24"/>
          <w:szCs w:val="24"/>
          <w:lang w:val="ru-RU"/>
        </w:rPr>
      </w:pPr>
    </w:p>
    <w:p w:rsidR="00D238EC" w:rsidRDefault="00D238EC" w:rsidP="00163034">
      <w:pPr>
        <w:autoSpaceDE w:val="0"/>
        <w:autoSpaceDN w:val="0"/>
        <w:adjustRightInd w:val="0"/>
        <w:ind w:left="567" w:firstLine="709"/>
        <w:jc w:val="both"/>
        <w:rPr>
          <w:sz w:val="24"/>
          <w:szCs w:val="24"/>
          <w:lang w:val="ru-RU"/>
        </w:rPr>
      </w:pPr>
    </w:p>
    <w:p w:rsidR="00D238EC" w:rsidRPr="00464340" w:rsidRDefault="00D238EC" w:rsidP="00163034">
      <w:pPr>
        <w:autoSpaceDE w:val="0"/>
        <w:autoSpaceDN w:val="0"/>
        <w:adjustRightInd w:val="0"/>
        <w:ind w:left="567" w:firstLine="709"/>
        <w:jc w:val="both"/>
        <w:rPr>
          <w:sz w:val="24"/>
          <w:szCs w:val="24"/>
          <w:lang w:val="ru-RU"/>
        </w:rPr>
      </w:pPr>
    </w:p>
    <w:p w:rsidR="00E43F37" w:rsidRPr="00464340" w:rsidRDefault="00E43F37" w:rsidP="00DE6F36">
      <w:pPr>
        <w:suppressAutoHyphens w:val="0"/>
        <w:jc w:val="right"/>
        <w:rPr>
          <w:sz w:val="24"/>
          <w:szCs w:val="24"/>
          <w:lang w:val="ru-RU"/>
        </w:rPr>
      </w:pPr>
      <w:r w:rsidRPr="00F2199C">
        <w:rPr>
          <w:sz w:val="24"/>
          <w:szCs w:val="24"/>
          <w:lang w:val="ru-RU"/>
        </w:rPr>
        <w:t xml:space="preserve">Таблица </w:t>
      </w:r>
      <w:r w:rsidRPr="00464340">
        <w:rPr>
          <w:sz w:val="24"/>
          <w:szCs w:val="24"/>
          <w:lang w:val="ru-RU"/>
        </w:rPr>
        <w:t>49</w:t>
      </w:r>
    </w:p>
    <w:p w:rsidR="00E43F37" w:rsidRPr="00464340" w:rsidRDefault="00E43F37" w:rsidP="00163034">
      <w:pPr>
        <w:autoSpaceDE w:val="0"/>
        <w:autoSpaceDN w:val="0"/>
        <w:adjustRightInd w:val="0"/>
        <w:ind w:left="567" w:firstLine="709"/>
        <w:jc w:val="right"/>
        <w:outlineLvl w:val="3"/>
        <w:rPr>
          <w:sz w:val="24"/>
          <w:szCs w:val="24"/>
          <w:lang w:val="ru-RU"/>
        </w:r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1843"/>
        <w:gridCol w:w="1985"/>
        <w:gridCol w:w="1559"/>
        <w:gridCol w:w="1984"/>
      </w:tblGrid>
      <w:tr w:rsidR="00E43F37" w:rsidRPr="00464340" w:rsidTr="00F2199C">
        <w:trPr>
          <w:cantSplit/>
          <w:trHeight w:val="84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Зона</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Максимальный    </w:t>
            </w:r>
            <w:r w:rsidRPr="00464340">
              <w:rPr>
                <w:rFonts w:ascii="Times New Roman" w:hAnsi="Times New Roman" w:cs="Times New Roman"/>
                <w:sz w:val="24"/>
                <w:szCs w:val="24"/>
              </w:rPr>
              <w:br/>
              <w:t xml:space="preserve">уровень  </w:t>
            </w:r>
            <w:r w:rsidRPr="00464340">
              <w:rPr>
                <w:rFonts w:ascii="Times New Roman" w:hAnsi="Times New Roman" w:cs="Times New Roman"/>
                <w:sz w:val="24"/>
                <w:szCs w:val="24"/>
              </w:rPr>
              <w:br/>
              <w:t xml:space="preserve">шумового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воздейст</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 xml:space="preserve">вия, </w:t>
            </w:r>
            <w:proofErr w:type="spellStart"/>
            <w:r w:rsidRPr="00464340">
              <w:rPr>
                <w:rFonts w:ascii="Times New Roman" w:hAnsi="Times New Roman" w:cs="Times New Roman"/>
                <w:sz w:val="24"/>
                <w:szCs w:val="24"/>
              </w:rPr>
              <w:t>дБА</w:t>
            </w:r>
            <w:proofErr w:type="spellEnd"/>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Максимальный </w:t>
            </w:r>
            <w:r w:rsidRPr="00464340">
              <w:rPr>
                <w:rFonts w:ascii="Times New Roman" w:hAnsi="Times New Roman" w:cs="Times New Roman"/>
                <w:sz w:val="24"/>
                <w:szCs w:val="24"/>
              </w:rPr>
              <w:br/>
              <w:t xml:space="preserve">уровень  </w:t>
            </w:r>
            <w:r w:rsidRPr="00464340">
              <w:rPr>
                <w:rFonts w:ascii="Times New Roman" w:hAnsi="Times New Roman" w:cs="Times New Roman"/>
                <w:sz w:val="24"/>
                <w:szCs w:val="24"/>
              </w:rPr>
              <w:br/>
              <w:t xml:space="preserve">загрязнения </w:t>
            </w:r>
            <w:r w:rsidRPr="00464340">
              <w:rPr>
                <w:rFonts w:ascii="Times New Roman" w:hAnsi="Times New Roman" w:cs="Times New Roman"/>
                <w:sz w:val="24"/>
                <w:szCs w:val="24"/>
              </w:rPr>
              <w:br/>
              <w:t xml:space="preserve">атмосферного </w:t>
            </w:r>
            <w:r w:rsidRPr="00464340">
              <w:rPr>
                <w:rFonts w:ascii="Times New Roman" w:hAnsi="Times New Roman" w:cs="Times New Roman"/>
                <w:sz w:val="24"/>
                <w:szCs w:val="24"/>
              </w:rPr>
              <w:br/>
              <w:t>воздуха</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Максимальный</w:t>
            </w:r>
            <w:r w:rsidRPr="00464340">
              <w:rPr>
                <w:rFonts w:ascii="Times New Roman" w:hAnsi="Times New Roman" w:cs="Times New Roman"/>
                <w:sz w:val="24"/>
                <w:szCs w:val="24"/>
              </w:rPr>
              <w:br/>
              <w:t xml:space="preserve">уровень  </w:t>
            </w:r>
            <w:r w:rsidRPr="00464340">
              <w:rPr>
                <w:rFonts w:ascii="Times New Roman" w:hAnsi="Times New Roman" w:cs="Times New Roman"/>
                <w:sz w:val="24"/>
                <w:szCs w:val="24"/>
              </w:rPr>
              <w:br/>
              <w:t>электро-</w:t>
            </w:r>
            <w:r w:rsidRPr="00464340">
              <w:rPr>
                <w:rFonts w:ascii="Times New Roman" w:hAnsi="Times New Roman" w:cs="Times New Roman"/>
                <w:sz w:val="24"/>
                <w:szCs w:val="24"/>
              </w:rPr>
              <w:br/>
              <w:t xml:space="preserve">магнитного </w:t>
            </w:r>
            <w:r w:rsidRPr="00464340">
              <w:rPr>
                <w:rFonts w:ascii="Times New Roman" w:hAnsi="Times New Roman" w:cs="Times New Roman"/>
                <w:sz w:val="24"/>
                <w:szCs w:val="24"/>
              </w:rPr>
              <w:br/>
              <w:t>излучения от</w:t>
            </w:r>
            <w:r w:rsidRPr="00464340">
              <w:rPr>
                <w:rFonts w:ascii="Times New Roman" w:hAnsi="Times New Roman" w:cs="Times New Roman"/>
                <w:sz w:val="24"/>
                <w:szCs w:val="24"/>
              </w:rPr>
              <w:br/>
              <w:t>РТО</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Загрязненность </w:t>
            </w:r>
            <w:r w:rsidRPr="00464340">
              <w:rPr>
                <w:rFonts w:ascii="Times New Roman" w:hAnsi="Times New Roman" w:cs="Times New Roman"/>
                <w:sz w:val="24"/>
                <w:szCs w:val="24"/>
              </w:rPr>
              <w:br/>
              <w:t>сточных вод</w:t>
            </w:r>
          </w:p>
        </w:tc>
      </w:tr>
      <w:tr w:rsidR="00E43F37" w:rsidRPr="000525D6" w:rsidTr="00F2199C">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Жилые зоны:     </w:t>
            </w:r>
            <w:r w:rsidRPr="00464340">
              <w:rPr>
                <w:rFonts w:ascii="Times New Roman" w:hAnsi="Times New Roman" w:cs="Times New Roman"/>
                <w:sz w:val="24"/>
                <w:szCs w:val="24"/>
              </w:rPr>
              <w:br/>
              <w:t>малоэтажная застройка</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1985" w:type="dxa"/>
            <w:vMerge w:val="restart"/>
            <w:tcBorders>
              <w:top w:val="single" w:sz="6" w:space="0" w:color="auto"/>
              <w:left w:val="single" w:sz="6" w:space="0" w:color="auto"/>
              <w:bottom w:val="nil"/>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ПДК   </w:t>
            </w:r>
          </w:p>
        </w:tc>
        <w:tc>
          <w:tcPr>
            <w:tcW w:w="1559" w:type="dxa"/>
            <w:vMerge w:val="restart"/>
            <w:tcBorders>
              <w:top w:val="single" w:sz="6" w:space="0" w:color="auto"/>
              <w:left w:val="single" w:sz="6" w:space="0" w:color="auto"/>
              <w:bottom w:val="nil"/>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vMerge w:val="restart"/>
            <w:tcBorders>
              <w:top w:val="single" w:sz="6" w:space="0" w:color="auto"/>
              <w:left w:val="single" w:sz="6" w:space="0" w:color="auto"/>
              <w:bottom w:val="nil"/>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Очищенные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w:t>
            </w:r>
            <w:r w:rsidRPr="00464340">
              <w:rPr>
                <w:rFonts w:ascii="Times New Roman" w:hAnsi="Times New Roman" w:cs="Times New Roman"/>
                <w:sz w:val="24"/>
                <w:szCs w:val="24"/>
              </w:rPr>
              <w:br/>
              <w:t xml:space="preserve">выпуск в    </w:t>
            </w:r>
            <w:r w:rsidRPr="00464340">
              <w:rPr>
                <w:rFonts w:ascii="Times New Roman" w:hAnsi="Times New Roman" w:cs="Times New Roman"/>
                <w:sz w:val="24"/>
                <w:szCs w:val="24"/>
              </w:rPr>
              <w:br/>
              <w:t xml:space="preserve">коллектор с  </w:t>
            </w:r>
            <w:r w:rsidRPr="00464340">
              <w:rPr>
                <w:rFonts w:ascii="Times New Roman" w:hAnsi="Times New Roman" w:cs="Times New Roman"/>
                <w:sz w:val="24"/>
                <w:szCs w:val="24"/>
              </w:rPr>
              <w:br/>
              <w:t xml:space="preserve">последующей   </w:t>
            </w:r>
            <w:r w:rsidRPr="00464340">
              <w:rPr>
                <w:rFonts w:ascii="Times New Roman" w:hAnsi="Times New Roman" w:cs="Times New Roman"/>
                <w:sz w:val="24"/>
                <w:szCs w:val="24"/>
              </w:rPr>
              <w:br/>
              <w:t xml:space="preserve">очисткой на КОС </w:t>
            </w:r>
          </w:p>
        </w:tc>
      </w:tr>
      <w:tr w:rsidR="00E43F37" w:rsidRPr="00464340" w:rsidTr="00F2199C">
        <w:trPr>
          <w:cantSplit/>
          <w:trHeight w:val="36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proofErr w:type="gramStart"/>
            <w:r>
              <w:rPr>
                <w:rFonts w:ascii="Times New Roman" w:hAnsi="Times New Roman" w:cs="Times New Roman"/>
                <w:sz w:val="24"/>
                <w:szCs w:val="24"/>
              </w:rPr>
              <w:t>многоэтажная</w:t>
            </w:r>
            <w:proofErr w:type="gramEnd"/>
            <w:r>
              <w:rPr>
                <w:rFonts w:ascii="Times New Roman" w:hAnsi="Times New Roman" w:cs="Times New Roman"/>
                <w:sz w:val="24"/>
                <w:szCs w:val="24"/>
              </w:rPr>
              <w:t xml:space="preserve">   </w:t>
            </w:r>
            <w:r w:rsidRPr="00464340">
              <w:rPr>
                <w:rFonts w:ascii="Times New Roman" w:hAnsi="Times New Roman" w:cs="Times New Roman"/>
                <w:sz w:val="24"/>
                <w:szCs w:val="24"/>
              </w:rPr>
              <w:t xml:space="preserve">застройка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198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F2199C">
        <w:trPr>
          <w:cantSplit/>
          <w:trHeight w:val="60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ночное время суток  </w:t>
            </w:r>
            <w:r w:rsidRPr="00464340">
              <w:rPr>
                <w:rFonts w:ascii="Times New Roman" w:hAnsi="Times New Roman" w:cs="Times New Roman"/>
                <w:sz w:val="24"/>
                <w:szCs w:val="24"/>
              </w:rPr>
              <w:br/>
              <w:t xml:space="preserve">(23:00 - 7:00)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198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0525D6"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Общественно-деловые </w:t>
            </w:r>
            <w:r w:rsidRPr="00464340">
              <w:rPr>
                <w:rFonts w:ascii="Times New Roman" w:hAnsi="Times New Roman" w:cs="Times New Roman"/>
                <w:sz w:val="24"/>
                <w:szCs w:val="24"/>
              </w:rPr>
              <w:br/>
              <w:t xml:space="preserve">зоны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ПДК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Очищенные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w:t>
            </w:r>
            <w:r w:rsidRPr="00464340">
              <w:rPr>
                <w:rFonts w:ascii="Times New Roman" w:hAnsi="Times New Roman" w:cs="Times New Roman"/>
                <w:sz w:val="24"/>
                <w:szCs w:val="24"/>
              </w:rPr>
              <w:br/>
              <w:t xml:space="preserve">выпуск в    </w:t>
            </w:r>
            <w:r w:rsidRPr="00464340">
              <w:rPr>
                <w:rFonts w:ascii="Times New Roman" w:hAnsi="Times New Roman" w:cs="Times New Roman"/>
                <w:sz w:val="24"/>
                <w:szCs w:val="24"/>
              </w:rPr>
              <w:br/>
              <w:t xml:space="preserve">коллектор с  </w:t>
            </w:r>
            <w:r w:rsidRPr="00464340">
              <w:rPr>
                <w:rFonts w:ascii="Times New Roman" w:hAnsi="Times New Roman" w:cs="Times New Roman"/>
                <w:sz w:val="24"/>
                <w:szCs w:val="24"/>
              </w:rPr>
              <w:br/>
              <w:t xml:space="preserve">последующей   </w:t>
            </w:r>
            <w:r w:rsidRPr="00464340">
              <w:rPr>
                <w:rFonts w:ascii="Times New Roman" w:hAnsi="Times New Roman" w:cs="Times New Roman"/>
                <w:sz w:val="24"/>
                <w:szCs w:val="24"/>
              </w:rPr>
              <w:br/>
              <w:t xml:space="preserve">очисткой на КОС </w:t>
            </w:r>
          </w:p>
        </w:tc>
      </w:tr>
      <w:tr w:rsidR="00E43F37" w:rsidRPr="000525D6"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Производственные зоны</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Нормируется</w:t>
            </w:r>
            <w:r w:rsidRPr="00464340">
              <w:rPr>
                <w:rFonts w:ascii="Times New Roman" w:hAnsi="Times New Roman" w:cs="Times New Roman"/>
                <w:sz w:val="24"/>
                <w:szCs w:val="24"/>
              </w:rPr>
              <w:br/>
              <w:t xml:space="preserve">по границе </w:t>
            </w:r>
            <w:r w:rsidRPr="00464340">
              <w:rPr>
                <w:rFonts w:ascii="Times New Roman" w:hAnsi="Times New Roman" w:cs="Times New Roman"/>
                <w:sz w:val="24"/>
                <w:szCs w:val="24"/>
              </w:rPr>
              <w:br/>
              <w:t xml:space="preserve">СЗЗ   </w:t>
            </w:r>
            <w:r w:rsidRPr="00464340">
              <w:rPr>
                <w:rFonts w:ascii="Times New Roman" w:hAnsi="Times New Roman" w:cs="Times New Roman"/>
                <w:sz w:val="24"/>
                <w:szCs w:val="24"/>
              </w:rPr>
              <w:br/>
              <w:t xml:space="preserve">70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Нормируется по</w:t>
            </w:r>
            <w:r w:rsidRPr="00464340">
              <w:rPr>
                <w:rFonts w:ascii="Times New Roman" w:hAnsi="Times New Roman" w:cs="Times New Roman"/>
                <w:sz w:val="24"/>
                <w:szCs w:val="24"/>
              </w:rPr>
              <w:br/>
              <w:t xml:space="preserve">границе  </w:t>
            </w:r>
            <w:r w:rsidRPr="00464340">
              <w:rPr>
                <w:rFonts w:ascii="Times New Roman" w:hAnsi="Times New Roman" w:cs="Times New Roman"/>
                <w:sz w:val="24"/>
                <w:szCs w:val="24"/>
              </w:rPr>
              <w:br/>
              <w:t xml:space="preserve">СЗЗ   </w:t>
            </w:r>
            <w:r w:rsidRPr="00464340">
              <w:rPr>
                <w:rFonts w:ascii="Times New Roman" w:hAnsi="Times New Roman" w:cs="Times New Roman"/>
                <w:sz w:val="24"/>
                <w:szCs w:val="24"/>
              </w:rPr>
              <w:br/>
              <w:t xml:space="preserve">1 ПДК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Нормируется </w:t>
            </w:r>
            <w:r w:rsidRPr="00464340">
              <w:rPr>
                <w:rFonts w:ascii="Times New Roman" w:hAnsi="Times New Roman" w:cs="Times New Roman"/>
                <w:sz w:val="24"/>
                <w:szCs w:val="24"/>
              </w:rPr>
              <w:br/>
              <w:t xml:space="preserve">по границе </w:t>
            </w:r>
            <w:r w:rsidRPr="00464340">
              <w:rPr>
                <w:rFonts w:ascii="Times New Roman" w:hAnsi="Times New Roman" w:cs="Times New Roman"/>
                <w:sz w:val="24"/>
                <w:szCs w:val="24"/>
              </w:rPr>
              <w:br/>
              <w:t xml:space="preserve">СЗЗ   </w:t>
            </w:r>
            <w:r w:rsidRPr="00464340">
              <w:rPr>
                <w:rFonts w:ascii="Times New Roman" w:hAnsi="Times New Roman" w:cs="Times New Roman"/>
                <w:sz w:val="24"/>
                <w:szCs w:val="24"/>
              </w:rPr>
              <w:br/>
              <w:t xml:space="preserve">1 ПДК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Очищенные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или       </w:t>
            </w:r>
            <w:r w:rsidRPr="00464340">
              <w:rPr>
                <w:rFonts w:ascii="Times New Roman" w:hAnsi="Times New Roman" w:cs="Times New Roman"/>
                <w:sz w:val="24"/>
                <w:szCs w:val="24"/>
              </w:rPr>
              <w:br/>
              <w:t>централизованным</w:t>
            </w:r>
            <w:r w:rsidRPr="00464340">
              <w:rPr>
                <w:rFonts w:ascii="Times New Roman" w:hAnsi="Times New Roman" w:cs="Times New Roman"/>
                <w:sz w:val="24"/>
                <w:szCs w:val="24"/>
              </w:rPr>
              <w:br/>
              <w:t xml:space="preserve">выпуском    </w:t>
            </w:r>
          </w:p>
        </w:tc>
      </w:tr>
      <w:tr w:rsidR="00E43F37" w:rsidRPr="000525D6" w:rsidTr="00F2199C">
        <w:trPr>
          <w:cantSplit/>
          <w:trHeight w:val="108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зоны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ПДК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Очищенные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выпуском    </w:t>
            </w:r>
          </w:p>
        </w:tc>
      </w:tr>
      <w:tr w:rsidR="00E43F37" w:rsidRPr="000525D6"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Зона особо охраняемых</w:t>
            </w:r>
            <w:r w:rsidRPr="00464340">
              <w:rPr>
                <w:rFonts w:ascii="Times New Roman" w:hAnsi="Times New Roman" w:cs="Times New Roman"/>
                <w:sz w:val="24"/>
                <w:szCs w:val="24"/>
              </w:rPr>
              <w:br/>
              <w:t xml:space="preserve">природных территорий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ПДК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Очищенные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или       </w:t>
            </w:r>
            <w:r w:rsidRPr="00464340">
              <w:rPr>
                <w:rFonts w:ascii="Times New Roman" w:hAnsi="Times New Roman" w:cs="Times New Roman"/>
                <w:sz w:val="24"/>
                <w:szCs w:val="24"/>
              </w:rPr>
              <w:br/>
              <w:t>централизованным</w:t>
            </w:r>
            <w:r w:rsidRPr="00464340">
              <w:rPr>
                <w:rFonts w:ascii="Times New Roman" w:hAnsi="Times New Roman" w:cs="Times New Roman"/>
                <w:sz w:val="24"/>
                <w:szCs w:val="24"/>
              </w:rPr>
              <w:br/>
              <w:t xml:space="preserve">выпуском    </w:t>
            </w:r>
          </w:p>
        </w:tc>
      </w:tr>
      <w:tr w:rsidR="00E43F37" w:rsidRPr="000525D6" w:rsidTr="00F2199C">
        <w:trPr>
          <w:cantSplit/>
          <w:trHeight w:val="132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Зоны         </w:t>
            </w:r>
            <w:r w:rsidRPr="00464340">
              <w:rPr>
                <w:rFonts w:ascii="Times New Roman" w:hAnsi="Times New Roman" w:cs="Times New Roman"/>
                <w:sz w:val="24"/>
                <w:szCs w:val="24"/>
              </w:rPr>
              <w:br/>
              <w:t>сельскохозяйственного</w:t>
            </w:r>
            <w:r w:rsidRPr="00464340">
              <w:rPr>
                <w:rFonts w:ascii="Times New Roman" w:hAnsi="Times New Roman" w:cs="Times New Roman"/>
                <w:sz w:val="24"/>
                <w:szCs w:val="24"/>
              </w:rPr>
              <w:br/>
              <w:t xml:space="preserve">использования   </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   </w:t>
            </w:r>
          </w:p>
        </w:tc>
        <w:tc>
          <w:tcPr>
            <w:tcW w:w="1985"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0,8 ПДК -  </w:t>
            </w:r>
            <w:r w:rsidRPr="00464340">
              <w:rPr>
                <w:rFonts w:ascii="Times New Roman" w:hAnsi="Times New Roman" w:cs="Times New Roman"/>
                <w:sz w:val="24"/>
                <w:szCs w:val="24"/>
              </w:rPr>
              <w:br/>
              <w:t xml:space="preserve">дачные  </w:t>
            </w:r>
            <w:r w:rsidRPr="00464340">
              <w:rPr>
                <w:rFonts w:ascii="Times New Roman" w:hAnsi="Times New Roman" w:cs="Times New Roman"/>
                <w:sz w:val="24"/>
                <w:szCs w:val="24"/>
              </w:rPr>
              <w:br/>
              <w:t xml:space="preserve">хозяйства, </w:t>
            </w:r>
            <w:r w:rsidRPr="00464340">
              <w:rPr>
                <w:rFonts w:ascii="Times New Roman" w:hAnsi="Times New Roman" w:cs="Times New Roman"/>
                <w:sz w:val="24"/>
                <w:szCs w:val="24"/>
              </w:rPr>
              <w:br/>
              <w:t xml:space="preserve">садоводство; </w:t>
            </w:r>
            <w:r w:rsidRPr="00464340">
              <w:rPr>
                <w:rFonts w:ascii="Times New Roman" w:hAnsi="Times New Roman" w:cs="Times New Roman"/>
                <w:sz w:val="24"/>
                <w:szCs w:val="24"/>
              </w:rPr>
              <w:br/>
              <w:t xml:space="preserve">1 ПДК - зоны, </w:t>
            </w:r>
            <w:r w:rsidRPr="00464340">
              <w:rPr>
                <w:rFonts w:ascii="Times New Roman" w:hAnsi="Times New Roman" w:cs="Times New Roman"/>
                <w:sz w:val="24"/>
                <w:szCs w:val="24"/>
              </w:rPr>
              <w:br/>
              <w:t xml:space="preserve">занятые  </w:t>
            </w:r>
            <w:r w:rsidRPr="00464340">
              <w:rPr>
                <w:rFonts w:ascii="Times New Roman" w:hAnsi="Times New Roman" w:cs="Times New Roman"/>
                <w:sz w:val="24"/>
                <w:szCs w:val="24"/>
              </w:rPr>
              <w:br/>
              <w:t xml:space="preserve">объектами  </w:t>
            </w:r>
            <w:r w:rsidRPr="00464340">
              <w:rPr>
                <w:rFonts w:ascii="Times New Roman" w:hAnsi="Times New Roman" w:cs="Times New Roman"/>
                <w:sz w:val="24"/>
                <w:szCs w:val="24"/>
              </w:rPr>
              <w:br/>
              <w:t>сельско-</w:t>
            </w:r>
            <w:r w:rsidRPr="00464340">
              <w:rPr>
                <w:rFonts w:ascii="Times New Roman" w:hAnsi="Times New Roman" w:cs="Times New Roman"/>
                <w:sz w:val="24"/>
                <w:szCs w:val="24"/>
              </w:rPr>
              <w:br/>
              <w:t>хозяйственного</w:t>
            </w:r>
            <w:r w:rsidRPr="00464340">
              <w:rPr>
                <w:rFonts w:ascii="Times New Roman" w:hAnsi="Times New Roman" w:cs="Times New Roman"/>
                <w:sz w:val="24"/>
                <w:szCs w:val="24"/>
              </w:rPr>
              <w:br/>
              <w:t xml:space="preserve">назначения </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 ПДУ  </w:t>
            </w:r>
          </w:p>
        </w:tc>
        <w:tc>
          <w:tcPr>
            <w:tcW w:w="1984"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Очищенные до  </w:t>
            </w:r>
            <w:r w:rsidRPr="00464340">
              <w:rPr>
                <w:rFonts w:ascii="Times New Roman" w:hAnsi="Times New Roman" w:cs="Times New Roman"/>
                <w:sz w:val="24"/>
                <w:szCs w:val="24"/>
              </w:rPr>
              <w:br/>
              <w:t xml:space="preserve">нормативных   </w:t>
            </w:r>
            <w:r w:rsidRPr="00464340">
              <w:rPr>
                <w:rFonts w:ascii="Times New Roman" w:hAnsi="Times New Roman" w:cs="Times New Roman"/>
                <w:sz w:val="24"/>
                <w:szCs w:val="24"/>
              </w:rPr>
              <w:br/>
              <w:t xml:space="preserve">значений на   </w:t>
            </w:r>
            <w:r w:rsidRPr="00464340">
              <w:rPr>
                <w:rFonts w:ascii="Times New Roman" w:hAnsi="Times New Roman" w:cs="Times New Roman"/>
                <w:sz w:val="24"/>
                <w:szCs w:val="24"/>
              </w:rPr>
              <w:br/>
              <w:t xml:space="preserve">локальных    </w:t>
            </w:r>
            <w:r w:rsidRPr="00464340">
              <w:rPr>
                <w:rFonts w:ascii="Times New Roman" w:hAnsi="Times New Roman" w:cs="Times New Roman"/>
                <w:sz w:val="24"/>
                <w:szCs w:val="24"/>
              </w:rPr>
              <w:br/>
              <w:t xml:space="preserve">очистных    </w:t>
            </w:r>
            <w:r w:rsidRPr="00464340">
              <w:rPr>
                <w:rFonts w:ascii="Times New Roman" w:hAnsi="Times New Roman" w:cs="Times New Roman"/>
                <w:sz w:val="24"/>
                <w:szCs w:val="24"/>
              </w:rPr>
              <w:br/>
              <w:t xml:space="preserve">сооружениях, с </w:t>
            </w:r>
            <w:r w:rsidRPr="00464340">
              <w:rPr>
                <w:rFonts w:ascii="Times New Roman" w:hAnsi="Times New Roman" w:cs="Times New Roman"/>
                <w:sz w:val="24"/>
                <w:szCs w:val="24"/>
              </w:rPr>
              <w:br/>
              <w:t xml:space="preserve">самостоятельным </w:t>
            </w:r>
            <w:r w:rsidRPr="00464340">
              <w:rPr>
                <w:rFonts w:ascii="Times New Roman" w:hAnsi="Times New Roman" w:cs="Times New Roman"/>
                <w:sz w:val="24"/>
                <w:szCs w:val="24"/>
              </w:rPr>
              <w:br/>
              <w:t xml:space="preserve">или       </w:t>
            </w:r>
            <w:r w:rsidRPr="00464340">
              <w:rPr>
                <w:rFonts w:ascii="Times New Roman" w:hAnsi="Times New Roman" w:cs="Times New Roman"/>
                <w:sz w:val="24"/>
                <w:szCs w:val="24"/>
              </w:rPr>
              <w:br/>
              <w:t>централизованным</w:t>
            </w:r>
            <w:r w:rsidRPr="00464340">
              <w:rPr>
                <w:rFonts w:ascii="Times New Roman" w:hAnsi="Times New Roman" w:cs="Times New Roman"/>
                <w:sz w:val="24"/>
                <w:szCs w:val="24"/>
              </w:rPr>
              <w:br/>
              <w:t xml:space="preserve">выпуском    </w:t>
            </w:r>
          </w:p>
        </w:tc>
      </w:tr>
    </w:tbl>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BC59B8">
      <w:pPr>
        <w:autoSpaceDE w:val="0"/>
        <w:autoSpaceDN w:val="0"/>
        <w:adjustRightInd w:val="0"/>
        <w:ind w:firstLine="1276"/>
        <w:jc w:val="both"/>
        <w:rPr>
          <w:sz w:val="24"/>
          <w:szCs w:val="24"/>
          <w:lang w:val="ru-RU"/>
        </w:rPr>
      </w:pPr>
      <w:r w:rsidRPr="00464340">
        <w:rPr>
          <w:sz w:val="24"/>
          <w:szCs w:val="24"/>
          <w:lang w:val="ru-RU"/>
        </w:rP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w:t>
      </w:r>
      <w:r>
        <w:rPr>
          <w:sz w:val="24"/>
          <w:szCs w:val="24"/>
          <w:lang w:val="ru-RU"/>
        </w:rPr>
        <w:t xml:space="preserve"> </w:t>
      </w:r>
      <w:r w:rsidRPr="00464340">
        <w:rPr>
          <w:sz w:val="24"/>
          <w:szCs w:val="24"/>
          <w:lang w:val="ru-RU"/>
        </w:rPr>
        <w:t>разрешенных в зонах по обе стороны границы.</w:t>
      </w:r>
    </w:p>
    <w:p w:rsidR="00E43F37" w:rsidRDefault="00E43F37" w:rsidP="00163034">
      <w:pPr>
        <w:autoSpaceDE w:val="0"/>
        <w:autoSpaceDN w:val="0"/>
        <w:adjustRightInd w:val="0"/>
        <w:ind w:left="567" w:firstLine="709"/>
        <w:jc w:val="both"/>
        <w:rPr>
          <w:sz w:val="24"/>
          <w:szCs w:val="24"/>
          <w:lang w:val="ru-RU"/>
        </w:rPr>
      </w:pPr>
    </w:p>
    <w:p w:rsidR="002F2332" w:rsidRPr="00464340" w:rsidRDefault="002F2332"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outlineLvl w:val="2"/>
        <w:rPr>
          <w:b/>
          <w:sz w:val="24"/>
          <w:szCs w:val="24"/>
          <w:lang w:val="ru-RU"/>
        </w:rPr>
      </w:pPr>
      <w:r w:rsidRPr="00464340">
        <w:rPr>
          <w:b/>
          <w:sz w:val="24"/>
          <w:szCs w:val="24"/>
          <w:lang w:val="ru-RU"/>
        </w:rPr>
        <w:t>5.5. Регулирование микроклимата</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При планировке и застройке территории необходимо обеспечивать нормы освещенности помещений проектируемых зданий.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городских округов и поселений, географической широты районов Кемеровской области - не менее 2 часов в день в период с 22 марта по 22 сентября (для районов южнее 58° северной широты).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Продолжительность инсоляции жилых и общественных зданий обеспечивается в соответствии с требованиями СанПиН 2.2.1/2.1.1.1076-01.</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На территориях детских игровых площадок, спортивных площадок жилых зданий,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процентов площади участка.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3,5-часовую продолжительность.</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учреждений социального </w:t>
      </w:r>
      <w:r w:rsidRPr="00464340">
        <w:rPr>
          <w:sz w:val="24"/>
          <w:szCs w:val="24"/>
          <w:lang w:val="ru-RU"/>
        </w:rPr>
        <w:lastRenderedPageBreak/>
        <w:t>обеспечения,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center"/>
        <w:outlineLvl w:val="2"/>
        <w:rPr>
          <w:b/>
          <w:sz w:val="24"/>
          <w:szCs w:val="24"/>
          <w:lang w:val="ru-RU"/>
        </w:rPr>
      </w:pPr>
      <w:r w:rsidRPr="00464340">
        <w:rPr>
          <w:b/>
          <w:sz w:val="24"/>
          <w:szCs w:val="24"/>
          <w:lang w:val="ru-RU"/>
        </w:rPr>
        <w:t>5.6. Охрана растительного и животного мира</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5.6.1. При размещении, проектировании и строительстве населенных пунктов, предприятий, сооружений и других объектов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5.6.2. При размещении, проектировании транспортных магистралей, линий электропередачи и связи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5.6.3. 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5.6.4. 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5.6.5. 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и утверждаются Правительством Российской Федерации и высшим исполнительным органом государственной власти Кемеровской области.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5.6.6. В пределах особо охраняемых природных территорий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5.6.7. 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5.6.8. Исчисление размера вреда от уничтожения, незаконного вылова или добычи водных биологических ресурсов, занесенных в Красную книгу Российской Федерации и не относящихся к объектам рыболовства, производится согласно соответствующим таксам, утвержденным постановлением Правительства Российской Федерации от 26 сентября 2000 г. </w:t>
      </w:r>
      <w:r w:rsidRPr="00464340">
        <w:rPr>
          <w:sz w:val="24"/>
          <w:szCs w:val="24"/>
        </w:rPr>
        <w:t>N</w:t>
      </w:r>
      <w:r w:rsidRPr="00464340">
        <w:rPr>
          <w:sz w:val="24"/>
          <w:szCs w:val="24"/>
          <w:lang w:val="ru-RU"/>
        </w:rPr>
        <w:t xml:space="preserve"> 724.</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5.6.9. Исчисление размера вреда, причиненного объектам животного мира и среде их обитания, производится в соответствии с приказом Министерства природных ресурсов Российской Федерации от 28 апреля 2008 г. </w:t>
      </w:r>
      <w:r w:rsidRPr="00464340">
        <w:rPr>
          <w:sz w:val="24"/>
          <w:szCs w:val="24"/>
        </w:rPr>
        <w:t>N</w:t>
      </w:r>
      <w:r w:rsidRPr="00464340">
        <w:rPr>
          <w:sz w:val="24"/>
          <w:szCs w:val="24"/>
          <w:lang w:val="ru-RU"/>
        </w:rPr>
        <w:t xml:space="preserve"> 107 «Об утверждении Методики исчисления размера вреда, причиненного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lastRenderedPageBreak/>
        <w:t xml:space="preserve">5.6.10. В соответствии с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 леса и иная растительность являются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5.6.11. При градостроительном проектировании необходимо обеспечение охраны зеленого фонда городских и сельских поселений.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5.6.12. 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5.6.13. 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5.6.14. Охрана лесов от пожаров осуществляется в соответствии с Федеральным законом от 21 декабря 1994 г. </w:t>
      </w:r>
      <w:r w:rsidRPr="00464340">
        <w:rPr>
          <w:sz w:val="24"/>
          <w:szCs w:val="24"/>
        </w:rPr>
        <w:t>N</w:t>
      </w:r>
      <w:r w:rsidRPr="00464340">
        <w:rPr>
          <w:sz w:val="24"/>
          <w:szCs w:val="24"/>
          <w:lang w:val="ru-RU"/>
        </w:rPr>
        <w:t xml:space="preserve"> 69-ФЗ «О пожарной безопасности», ОСТ 56-103-98 «Охрана лесов от пожаров. Противопожарные разрывы и минерализованные полосы. Критерии качества и оценка состояния», постановлением Правительства Российской Федерации от 30 июня 2007 г. </w:t>
      </w:r>
      <w:r w:rsidRPr="00464340">
        <w:rPr>
          <w:sz w:val="24"/>
          <w:szCs w:val="24"/>
        </w:rPr>
        <w:t>N</w:t>
      </w:r>
      <w:r w:rsidRPr="00464340">
        <w:rPr>
          <w:sz w:val="24"/>
          <w:szCs w:val="24"/>
          <w:lang w:val="ru-RU"/>
        </w:rPr>
        <w:t xml:space="preserve"> 417 «Об утверждении Правил пожарной безопасности в лесах».</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5.6.15. Обеспечение санитарной безопасности в лесах осуществляется в соответствии с постановлением Правительства Российской Федерации от 29 июня 2007 г. </w:t>
      </w:r>
      <w:r w:rsidRPr="00464340">
        <w:rPr>
          <w:sz w:val="24"/>
          <w:szCs w:val="24"/>
        </w:rPr>
        <w:t>N</w:t>
      </w:r>
      <w:r w:rsidRPr="00464340">
        <w:rPr>
          <w:sz w:val="24"/>
          <w:szCs w:val="24"/>
          <w:lang w:val="ru-RU"/>
        </w:rPr>
        <w:t xml:space="preserve"> 414 «Об утверждении Правил санитарной безопасности в лесах».</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5.6.17. Растения, относящиеся к видам, занесенным в Красные книги, повсеместно подлежат изъятию из хозяйственного использования.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Запрещается деятельность, ведущая к сокращению численности этих растений и ухудшающая среду их обитания.</w:t>
      </w:r>
    </w:p>
    <w:p w:rsidR="00E43F37" w:rsidRDefault="00E43F37" w:rsidP="00831EE1">
      <w:pPr>
        <w:autoSpaceDE w:val="0"/>
        <w:autoSpaceDN w:val="0"/>
        <w:adjustRightInd w:val="0"/>
        <w:ind w:firstLine="709"/>
        <w:jc w:val="both"/>
        <w:rPr>
          <w:sz w:val="24"/>
          <w:szCs w:val="24"/>
          <w:lang w:val="ru-RU"/>
        </w:rPr>
      </w:pPr>
    </w:p>
    <w:p w:rsidR="002F2332" w:rsidRPr="00464340" w:rsidRDefault="002F2332"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center"/>
        <w:outlineLvl w:val="2"/>
        <w:rPr>
          <w:b/>
          <w:sz w:val="24"/>
          <w:szCs w:val="24"/>
          <w:lang w:val="ru-RU"/>
        </w:rPr>
      </w:pPr>
      <w:r w:rsidRPr="00464340">
        <w:rPr>
          <w:b/>
          <w:sz w:val="24"/>
          <w:szCs w:val="24"/>
          <w:lang w:val="ru-RU"/>
        </w:rPr>
        <w:t>5.7. Обращение с отходами производства и потребления</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5.7.1. Отходы по степени воздействия на человека и окружающую среду распределяются на четыре класса опасности: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1-й класс - чрезвычайно опасные;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2-й класс </w:t>
      </w:r>
      <w:r>
        <w:rPr>
          <w:sz w:val="24"/>
          <w:szCs w:val="24"/>
          <w:lang w:val="ru-RU"/>
        </w:rPr>
        <w:t>–</w:t>
      </w:r>
      <w:r w:rsidRPr="00464340">
        <w:rPr>
          <w:sz w:val="24"/>
          <w:szCs w:val="24"/>
          <w:lang w:val="ru-RU"/>
        </w:rPr>
        <w:t xml:space="preserve"> </w:t>
      </w:r>
      <w:proofErr w:type="spellStart"/>
      <w:r w:rsidRPr="00464340">
        <w:rPr>
          <w:sz w:val="24"/>
          <w:szCs w:val="24"/>
          <w:lang w:val="ru-RU"/>
        </w:rPr>
        <w:t>высокоопасные</w:t>
      </w:r>
      <w:proofErr w:type="spellEnd"/>
      <w:r w:rsidRPr="00464340">
        <w:rPr>
          <w:sz w:val="24"/>
          <w:szCs w:val="24"/>
          <w:lang w:val="ru-RU"/>
        </w:rPr>
        <w:t>;</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3-й класс - умеренно опасные;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4-й класс - малоопасные;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5-й класс - практически неопасные.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5.7.2. Класс опасности отходов устанавливается по степени возможного вредного воздействия на окружающую природную среду (далее также - ОПС) при непосредственном или опосредованном воздействии опасного отхода на нее в соответствии с Критериями отнесения опасных отходов к классу опасности для окружающей природной среды, утвержденными Приказом Министерства природных ресурсов Российской Федерации от 15 июня 2001 г. </w:t>
      </w:r>
      <w:r w:rsidRPr="00464340">
        <w:rPr>
          <w:sz w:val="24"/>
          <w:szCs w:val="24"/>
        </w:rPr>
        <w:t>N</w:t>
      </w:r>
      <w:r w:rsidRPr="00464340">
        <w:rPr>
          <w:sz w:val="24"/>
          <w:szCs w:val="24"/>
          <w:lang w:val="ru-RU"/>
        </w:rPr>
        <w:t xml:space="preserve"> 511. Критерии установления класса опасности отходов по степени возможного вредного воздействия на окружающую природную среду представлены в приложении </w:t>
      </w:r>
      <w:r w:rsidRPr="00464340">
        <w:rPr>
          <w:sz w:val="24"/>
          <w:szCs w:val="24"/>
        </w:rPr>
        <w:t>N</w:t>
      </w:r>
      <w:r w:rsidRPr="00464340">
        <w:rPr>
          <w:sz w:val="24"/>
          <w:szCs w:val="24"/>
          <w:lang w:val="ru-RU"/>
        </w:rPr>
        <w:t xml:space="preserve"> 21.</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5.7.3. Отнесение отходов к классу опасности для ОПС может осуществляться расчетным или экспериментальным методами.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5.7.4. Специализированные предприятия, осуществляющие производственную деятельность с целью размещения отходов, обязаны: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принимать надлежащие, обеспечивающие охрану окружающей среды и сбережение природных ресурсов меры по обращению с отходами, установленные Федеральным законом от 10 января 2002 г. </w:t>
      </w:r>
      <w:r w:rsidRPr="00464340">
        <w:rPr>
          <w:sz w:val="24"/>
          <w:szCs w:val="24"/>
        </w:rPr>
        <w:t>N</w:t>
      </w:r>
      <w:r w:rsidRPr="00464340">
        <w:rPr>
          <w:sz w:val="24"/>
          <w:szCs w:val="24"/>
          <w:lang w:val="ru-RU"/>
        </w:rPr>
        <w:t xml:space="preserve"> 7-ФЗ «Об охране окружающей среды»;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lastRenderedPageBreak/>
        <w:t>соблюдать действующие экологические, санитарно-эпидемиологические и технологические нормы и правила при обращении с отходами;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осуществлять раздельный сбор образующихся отходов по их видам, классам опасности и другим признакам с тем, чтобы обеспечить их использование в качестве вторичного сырья, переработку и последующее размещение;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обеспечивать условия, при которых отходы не оказывают вредного воздействия на состояние окружающей среды и здоровье людей при необходимости временного накопления произведенных отходов на промышленной площадке (до момента использования отходов в последующем технологическом цикле или направления на объект для размещения);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обеспечивать выполнение установленных нормативов предельного размещения отходов.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5.7.5.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5.7.6. Транспортировка опасных отходов допускается только специально оборудованным транспортом, имеющим специальное оформление согласно действующим инструкциям.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5.7.7. Допускается временное складирование отходов производства и потребления, которые на современном уровне развития научно-технического прогресса не могут быть утилизированы на предприятиях.</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5.7.8. Выбор места для строительства объекта размещения отходов осуществляется на основе специально выполненных геологических, </w:t>
      </w:r>
      <w:proofErr w:type="spellStart"/>
      <w:r w:rsidRPr="00464340">
        <w:rPr>
          <w:sz w:val="24"/>
          <w:szCs w:val="24"/>
          <w:lang w:val="ru-RU"/>
        </w:rPr>
        <w:t>инженерно</w:t>
      </w:r>
      <w:proofErr w:type="spellEnd"/>
      <w:r w:rsidRPr="00464340">
        <w:rPr>
          <w:sz w:val="24"/>
          <w:szCs w:val="24"/>
          <w:lang w:val="ru-RU"/>
        </w:rPr>
        <w:t xml:space="preserve"> - геологических и гидрологических исследований при наличии положительного заключения государственной экологической экспертизы. Создание объектов размещения отходов допускается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5.7.9.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464340">
        <w:rPr>
          <w:sz w:val="24"/>
          <w:szCs w:val="24"/>
          <w:lang w:val="ru-RU"/>
        </w:rPr>
        <w:t>водоохранных</w:t>
      </w:r>
      <w:proofErr w:type="spellEnd"/>
      <w:r w:rsidRPr="00464340">
        <w:rPr>
          <w:sz w:val="24"/>
          <w:szCs w:val="24"/>
          <w:lang w:val="ru-RU"/>
        </w:rPr>
        <w:t xml:space="preserve">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5.7.10. Отходы </w:t>
      </w:r>
      <w:r w:rsidRPr="00464340">
        <w:rPr>
          <w:sz w:val="24"/>
          <w:szCs w:val="24"/>
        </w:rPr>
        <w:t>I</w:t>
      </w:r>
      <w:r w:rsidRPr="00464340">
        <w:rPr>
          <w:sz w:val="24"/>
          <w:szCs w:val="24"/>
          <w:lang w:val="ru-RU"/>
        </w:rPr>
        <w:t xml:space="preserve">, </w:t>
      </w:r>
      <w:r w:rsidRPr="00464340">
        <w:rPr>
          <w:sz w:val="24"/>
          <w:szCs w:val="24"/>
        </w:rPr>
        <w:t>II</w:t>
      </w:r>
      <w:r w:rsidRPr="00464340">
        <w:rPr>
          <w:sz w:val="24"/>
          <w:szCs w:val="24"/>
          <w:lang w:val="ru-RU"/>
        </w:rPr>
        <w:t xml:space="preserve">, </w:t>
      </w:r>
      <w:r w:rsidRPr="00464340">
        <w:rPr>
          <w:sz w:val="24"/>
          <w:szCs w:val="24"/>
        </w:rPr>
        <w:t>III</w:t>
      </w:r>
      <w:r w:rsidRPr="00464340">
        <w:rPr>
          <w:sz w:val="24"/>
          <w:szCs w:val="24"/>
          <w:lang w:val="ru-RU"/>
        </w:rPr>
        <w:t xml:space="preserve">, а при необходимости и </w:t>
      </w:r>
      <w:r w:rsidRPr="00464340">
        <w:rPr>
          <w:sz w:val="24"/>
          <w:szCs w:val="24"/>
        </w:rPr>
        <w:t>IV</w:t>
      </w:r>
      <w:r w:rsidRPr="00464340">
        <w:rPr>
          <w:sz w:val="24"/>
          <w:szCs w:val="24"/>
          <w:lang w:val="ru-RU"/>
        </w:rPr>
        <w:t xml:space="preserve"> классов опасности, можно размещать только на полигонах по обезвреживанию и захоронению токсичных промышленных отходов, обустроенных в соответствии со СНиП 2.01.28-85.</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5.7.11. Не допускается размещение опасных отходов на территории в границах и менее 3 км от границ населенных пунктов, в лесопарковых, курортных, лечебно-оздоровительных, рекреационных зонах и зонах санитарной охраны источников питьевого водоснабжения, а также в районах развития геотектонических структур, образований и процессов, запрещается сброс отходов в водоемы общего пользования, подземные водоносные горизонты.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5.7.12. Предприятия, объединения, организации, учреждения, осуществляющие любые виды деятельности на территории Российской Федерации, в результате которых образуются, используются, обезвреживаются, складируются и </w:t>
      </w:r>
      <w:proofErr w:type="spellStart"/>
      <w:r w:rsidRPr="00464340">
        <w:rPr>
          <w:sz w:val="24"/>
          <w:szCs w:val="24"/>
          <w:lang w:val="ru-RU"/>
        </w:rPr>
        <w:t>захораниваются</w:t>
      </w:r>
      <w:proofErr w:type="spellEnd"/>
      <w:r w:rsidRPr="00464340">
        <w:rPr>
          <w:sz w:val="24"/>
          <w:szCs w:val="24"/>
          <w:lang w:val="ru-RU"/>
        </w:rPr>
        <w:t xml:space="preserve"> отходы производства и потребления, в соответствии с Законом Российской Федерации «Об охране окружающей природной среды» и природоохранными нормативными документами Российской Федерации ведут учет наличия, образования, поставок, использования и размещения всех отходов собственного производства и отходов, завозимых со стороны.</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suppressAutoHyphens w:val="0"/>
        <w:ind w:firstLine="1276"/>
        <w:rPr>
          <w:b/>
          <w:sz w:val="24"/>
          <w:szCs w:val="24"/>
          <w:lang w:val="ru-RU"/>
        </w:rPr>
      </w:pPr>
    </w:p>
    <w:p w:rsidR="00E43F37" w:rsidRPr="00464340" w:rsidRDefault="00E43F37" w:rsidP="00831EE1">
      <w:pPr>
        <w:autoSpaceDE w:val="0"/>
        <w:autoSpaceDN w:val="0"/>
        <w:adjustRightInd w:val="0"/>
        <w:ind w:firstLine="709"/>
        <w:jc w:val="center"/>
        <w:outlineLvl w:val="1"/>
        <w:rPr>
          <w:b/>
          <w:sz w:val="24"/>
          <w:szCs w:val="24"/>
          <w:lang w:val="ru-RU"/>
        </w:rPr>
      </w:pPr>
      <w:r w:rsidRPr="00464340">
        <w:rPr>
          <w:b/>
          <w:sz w:val="24"/>
          <w:szCs w:val="24"/>
          <w:lang w:val="ru-RU"/>
        </w:rPr>
        <w:t>6. Обеспечение доступности объектов социальной</w:t>
      </w:r>
    </w:p>
    <w:p w:rsidR="00E43F37" w:rsidRPr="00464340" w:rsidRDefault="00E43F37" w:rsidP="00831EE1">
      <w:pPr>
        <w:autoSpaceDE w:val="0"/>
        <w:autoSpaceDN w:val="0"/>
        <w:adjustRightInd w:val="0"/>
        <w:ind w:firstLine="709"/>
        <w:jc w:val="center"/>
        <w:rPr>
          <w:b/>
          <w:sz w:val="24"/>
          <w:szCs w:val="24"/>
          <w:lang w:val="ru-RU"/>
        </w:rPr>
      </w:pPr>
      <w:r w:rsidRPr="00464340">
        <w:rPr>
          <w:b/>
          <w:sz w:val="24"/>
          <w:szCs w:val="24"/>
          <w:lang w:val="ru-RU"/>
        </w:rPr>
        <w:t>инфраструктуры для инвалидов и маломобильных</w:t>
      </w:r>
    </w:p>
    <w:p w:rsidR="00E43F37" w:rsidRPr="00464340" w:rsidRDefault="00E43F37" w:rsidP="00831EE1">
      <w:pPr>
        <w:autoSpaceDE w:val="0"/>
        <w:autoSpaceDN w:val="0"/>
        <w:adjustRightInd w:val="0"/>
        <w:ind w:firstLine="709"/>
        <w:jc w:val="center"/>
        <w:rPr>
          <w:b/>
          <w:sz w:val="24"/>
          <w:szCs w:val="24"/>
          <w:lang w:val="ru-RU"/>
        </w:rPr>
      </w:pPr>
      <w:r w:rsidRPr="00464340">
        <w:rPr>
          <w:b/>
          <w:sz w:val="24"/>
          <w:szCs w:val="24"/>
          <w:lang w:val="ru-RU"/>
        </w:rPr>
        <w:t>групп населения</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6.1. При планировке и застройке городских и сельских поселений необходимо обеспечивать доступность объектов социальной инфраструктуры для инвалидов и </w:t>
      </w:r>
      <w:r w:rsidRPr="00464340">
        <w:rPr>
          <w:sz w:val="24"/>
          <w:szCs w:val="24"/>
          <w:lang w:val="ru-RU"/>
        </w:rPr>
        <w:lastRenderedPageBreak/>
        <w:t>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6.2.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6.3. Объекты социальной инфраструктуры должны оснащаться следующими специальными приспособлениями и оборудованием: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визуальной и звуковой информацией, включая специальные знаки у строящихся, ремонтируемых объектов и звуковую сигнализацию у светофоров;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телефонами-автоматами или иными средствами связи, доступными для инвалидов;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санитарно-гигиеническими помещениями;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пандусами и поручнями у лестниц при входах в здания;</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пологими спусками у тротуаров в местах наземных переходов улиц, дорог, магистралей и остановок общественного транспорта;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специальными указателями маршрутов движения инвалидов по территории вокзалов, парков и других рекреационных зон;</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пандусами при входах в здания, пандусами или подъемными устройствами у лестниц на лифтовых площадках.</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6.4. Расстояние от остановок специализированного транспорта, перевозящего только инвалидов, до входов в общественные здания следует располагать не далее 100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6.5. Ширина пути движения на участке при встречном движении инвалидов на креслах-колясках должна быть не менее 1,8 м. Ширина пешеходного пути через островок безопасности в местах перехода через проезжую часть улиц должна быть не менее 3 м, длина - не менее 2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процентов, поперечный - 1 процента. В случаях, когда по условиям рельефа невозможно обеспечить указанные пределы, допускается увеличивать продольный уклон до 10 процентов на протяжении не более 12 м пути с устройством горизонтальных промежуточных площадок вдоль спуска.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6.7. На путях движения инвалидов и маломобильных групп населения не следует размещать тактильные средства ближе 0,8 м до начала опасного участка, изменения направления движения, входа-выхода и т.п.</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6.8. Значение выступов основной несущей конструкции здания или сооружения, нижняя кромка которых расположена на высоте от 0,7 до 2,5 м от уровня пешеходного пути, не должно превышать 0,1 м и 0,3 м для объекта, размещенного на отдельно стоящей опоре. В случае превышения этих значений необходимо предусматривать защитные ограждения высотой не менее 0,7 м либо бортик высотой не менее 0,05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lastRenderedPageBreak/>
        <w:t>6.9. Пространство для прохода, проезда и маневрирования кресла-коляски не должно сокращаться размещением на стенах зданий, сооружений и отдельных конструкциях почтовых ящиков, укрытий таксофонов, информационных щитов.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6.10. Размещение площадок на участках при проектировании спортивных сооружений с учетом потребностей инвалидов осуществляется с учетом удаления их границ от заборов, стен на расстояние не менее трех метров.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6.11. По периметру земельного участка комплекса открытых спортивных сооружений необходимо планировать размещение полос с двумя-тремя рядами деревьев и неколючих кустарников, осуществляющих </w:t>
      </w:r>
      <w:proofErr w:type="spellStart"/>
      <w:r w:rsidRPr="00464340">
        <w:rPr>
          <w:sz w:val="24"/>
          <w:szCs w:val="24"/>
          <w:lang w:val="ru-RU"/>
        </w:rPr>
        <w:t>ветро</w:t>
      </w:r>
      <w:proofErr w:type="spellEnd"/>
      <w:r w:rsidRPr="00464340">
        <w:rPr>
          <w:sz w:val="24"/>
          <w:szCs w:val="24"/>
          <w:lang w:val="ru-RU"/>
        </w:rPr>
        <w:t xml:space="preserve">-, пыле- и </w:t>
      </w:r>
      <w:proofErr w:type="spellStart"/>
      <w:r w:rsidRPr="00464340">
        <w:rPr>
          <w:sz w:val="24"/>
          <w:szCs w:val="24"/>
          <w:lang w:val="ru-RU"/>
        </w:rPr>
        <w:t>шумозащиту</w:t>
      </w:r>
      <w:proofErr w:type="spellEnd"/>
      <w:r w:rsidRPr="00464340">
        <w:rPr>
          <w:sz w:val="24"/>
          <w:szCs w:val="24"/>
          <w:lang w:val="ru-RU"/>
        </w:rPr>
        <w:t xml:space="preserve">. Отдельные площадки и открытые плавательные бассейны должны окружаться полосами кустарниковых насаждений. Минимальная ширина </w:t>
      </w:r>
      <w:proofErr w:type="spellStart"/>
      <w:r w:rsidRPr="00464340">
        <w:rPr>
          <w:sz w:val="24"/>
          <w:szCs w:val="24"/>
          <w:lang w:val="ru-RU"/>
        </w:rPr>
        <w:t>шумозащитной</w:t>
      </w:r>
      <w:proofErr w:type="spellEnd"/>
      <w:r w:rsidRPr="00464340">
        <w:rPr>
          <w:sz w:val="24"/>
          <w:szCs w:val="24"/>
          <w:lang w:val="ru-RU"/>
        </w:rPr>
        <w:t xml:space="preserve"> полосы должна составлять не менее 10 м при минимальной высоте деревьев 5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6.12. Для дополнительной ориентации слабовидящих людей на территории участка комплекса спортивных сооружений необходимо компоновать деревья, кустарники и цветы по цвету, запаху, форме листьев.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6.13.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6.14. Опасные для инвалидов участки и пространства следует огораживать бортовым камнем высотой не менее 10 см.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При проектировании путей эвакуации инвалидов следует исходить из того, что эти пути должны соответствовать требованиям обеспечения их доступности и безопасности для передвижения инвалидов.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На располагаемых в пределах территории жилых районов открытых стоянках автомобилей,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следует выделять места для личных автотранспортных средств инвалидов.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Минимальное количество таких мест следует принимать из расчета: 4 процента, но не менее 2 мест, при общем числе мест на стоянке до 100; 3 процента - при общем числе мест 101 - 200; 2 процента - при числе мест 201 - 1000; 20 мест плюс не менее 1 процента на каждые 100 свыше 1000 мест при общей вместимости автостоянки более 1000 </w:t>
      </w:r>
      <w:proofErr w:type="spellStart"/>
      <w:r w:rsidRPr="00464340">
        <w:rPr>
          <w:sz w:val="24"/>
          <w:szCs w:val="24"/>
          <w:lang w:val="ru-RU"/>
        </w:rPr>
        <w:t>машино</w:t>
      </w:r>
      <w:proofErr w:type="spellEnd"/>
      <w:r w:rsidRPr="00464340">
        <w:rPr>
          <w:sz w:val="24"/>
          <w:szCs w:val="24"/>
          <w:lang w:val="ru-RU"/>
        </w:rPr>
        <w:t>-мест.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На автомобильных стоянках при специализированных зданиях и сооружениях для инвалидов следует выделять для личных автомашин инвалидов не менее 20 процентов мест, а около учреждений, специализирующихся на лечении спинальных больных и восстановлении опорно-двигательных функций, - не менее 30 процентов мест.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Гаражи боксового типа для постоянного хранения автомобилей и других </w:t>
      </w:r>
      <w:proofErr w:type="spellStart"/>
      <w:r w:rsidRPr="00464340">
        <w:rPr>
          <w:sz w:val="24"/>
          <w:szCs w:val="24"/>
          <w:lang w:val="ru-RU"/>
        </w:rPr>
        <w:t>мототранспортных</w:t>
      </w:r>
      <w:proofErr w:type="spellEnd"/>
      <w:r w:rsidRPr="00464340">
        <w:rPr>
          <w:sz w:val="24"/>
          <w:szCs w:val="24"/>
          <w:lang w:val="ru-RU"/>
        </w:rPr>
        <w:t xml:space="preserve">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нормами или принимается по заданию на проектирование.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Временные стоянки с местами для автомобилей инвалидов должны располагаться на расстоянии не более 50 м от общественных зданий, сооружений, жилых домов, в которых проживают инвалиды, а также от входов на территории предприятий, использующих труд инвалидов.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Площадки для остановки специализированных средств общественного транспорта, перевозящих инвалидов, следует предусматривать на расстоянии не более 100 м от входов в общественные здания и не более 300 м от жилых зданий, в которых проживают инвалиды.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suppressAutoHyphens w:val="0"/>
        <w:ind w:firstLine="709"/>
        <w:rPr>
          <w:b/>
          <w:sz w:val="24"/>
          <w:szCs w:val="24"/>
          <w:lang w:val="ru-RU"/>
        </w:rPr>
      </w:pPr>
    </w:p>
    <w:p w:rsidR="00E43F37" w:rsidRPr="00464340" w:rsidRDefault="00E43F37" w:rsidP="00831EE1">
      <w:pPr>
        <w:autoSpaceDE w:val="0"/>
        <w:autoSpaceDN w:val="0"/>
        <w:adjustRightInd w:val="0"/>
        <w:ind w:firstLine="709"/>
        <w:jc w:val="center"/>
        <w:outlineLvl w:val="1"/>
        <w:rPr>
          <w:b/>
          <w:sz w:val="24"/>
          <w:szCs w:val="24"/>
          <w:lang w:val="ru-RU"/>
        </w:rPr>
      </w:pPr>
      <w:r w:rsidRPr="00464340">
        <w:rPr>
          <w:b/>
          <w:sz w:val="24"/>
          <w:szCs w:val="24"/>
          <w:lang w:val="ru-RU"/>
        </w:rPr>
        <w:t>7. Защита населения и территорий от воздействия</w:t>
      </w:r>
    </w:p>
    <w:p w:rsidR="00E43F37" w:rsidRPr="00464340" w:rsidRDefault="00E43F37" w:rsidP="00831EE1">
      <w:pPr>
        <w:autoSpaceDE w:val="0"/>
        <w:autoSpaceDN w:val="0"/>
        <w:adjustRightInd w:val="0"/>
        <w:ind w:firstLine="709"/>
        <w:jc w:val="center"/>
        <w:rPr>
          <w:b/>
          <w:sz w:val="24"/>
          <w:szCs w:val="24"/>
          <w:lang w:val="ru-RU"/>
        </w:rPr>
      </w:pPr>
      <w:r w:rsidRPr="00464340">
        <w:rPr>
          <w:b/>
          <w:sz w:val="24"/>
          <w:szCs w:val="24"/>
          <w:lang w:val="ru-RU"/>
        </w:rPr>
        <w:t>чрезвычайных ситуаций природного и техногенного характера</w:t>
      </w:r>
    </w:p>
    <w:p w:rsidR="00E43F37" w:rsidRPr="00464340" w:rsidRDefault="00E43F37" w:rsidP="00831EE1">
      <w:pPr>
        <w:autoSpaceDE w:val="0"/>
        <w:autoSpaceDN w:val="0"/>
        <w:adjustRightInd w:val="0"/>
        <w:ind w:firstLine="709"/>
        <w:jc w:val="center"/>
        <w:rPr>
          <w:b/>
          <w:sz w:val="24"/>
          <w:szCs w:val="24"/>
          <w:lang w:val="ru-RU"/>
        </w:rPr>
      </w:pPr>
      <w:r w:rsidRPr="00464340">
        <w:rPr>
          <w:b/>
          <w:sz w:val="24"/>
          <w:szCs w:val="24"/>
          <w:lang w:val="ru-RU"/>
        </w:rPr>
        <w:t>и мероприятия по гражданской обороне</w:t>
      </w:r>
    </w:p>
    <w:p w:rsidR="00E43F37" w:rsidRPr="00464340" w:rsidRDefault="00E43F37" w:rsidP="00831EE1">
      <w:pPr>
        <w:autoSpaceDE w:val="0"/>
        <w:autoSpaceDN w:val="0"/>
        <w:adjustRightInd w:val="0"/>
        <w:ind w:firstLine="709"/>
        <w:jc w:val="center"/>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Защита населения и территорий от воздействия чрезвычайных ситуаций природного и техногенного характера, а также при ведении военных действий или вследствие этих действий представляет собой совокупность мероприятий, направленных на обеспечение защиты территории и населения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Органы местного самоуправления проводят мероприятия по гражданской обороне, разрабатывают и реализовывают планы гражданской обороны и защиты населения в соответствии с требованиями Федерального закона от 12 февраля 1998 г. </w:t>
      </w:r>
      <w:r w:rsidRPr="00464340">
        <w:rPr>
          <w:sz w:val="24"/>
          <w:szCs w:val="24"/>
        </w:rPr>
        <w:t>N</w:t>
      </w:r>
      <w:r w:rsidRPr="00464340">
        <w:rPr>
          <w:sz w:val="24"/>
          <w:szCs w:val="24"/>
          <w:lang w:val="ru-RU"/>
        </w:rPr>
        <w:t xml:space="preserve"> 28-ФЗ «О гражданской обороне».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Органы местного самоуправления в пределах своих полномочий могут принимать муниципальные правовые акты, регулирующие отношения, возникающие в связи с защитой населения и территорий от чрезвычайных ситуаций, а также регулирующие вопросы создания и деятельности аварийно-спасательных служб, в соответствии с требованиями Федерального закона от 21 декабря 1994 г. </w:t>
      </w:r>
      <w:r w:rsidRPr="00464340">
        <w:rPr>
          <w:sz w:val="24"/>
          <w:szCs w:val="24"/>
        </w:rPr>
        <w:t>N</w:t>
      </w:r>
      <w:r w:rsidRPr="00464340">
        <w:rPr>
          <w:sz w:val="24"/>
          <w:szCs w:val="24"/>
          <w:lang w:val="ru-RU"/>
        </w:rPr>
        <w:t xml:space="preserve"> 68-ФЗ «О защите населения и территорий от чрезвычайных ситуаций природного и техногенного характера».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Инженерно-технические мероприятия гражданской обороны и предупреждения чрезвычайных ситуаций (далее - ИТМ ГОЧС) должны предусматриваться при: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подготовке схемы территориального планирования </w:t>
      </w:r>
      <w:r>
        <w:rPr>
          <w:sz w:val="24"/>
          <w:szCs w:val="24"/>
          <w:lang w:val="ru-RU"/>
        </w:rPr>
        <w:t>Чебулинского</w:t>
      </w:r>
      <w:r w:rsidRPr="00464340">
        <w:rPr>
          <w:sz w:val="24"/>
          <w:szCs w:val="24"/>
          <w:lang w:val="ru-RU"/>
        </w:rPr>
        <w:t xml:space="preserve"> муниципального </w:t>
      </w:r>
      <w:r w:rsidR="002F2332">
        <w:rPr>
          <w:sz w:val="24"/>
          <w:szCs w:val="24"/>
          <w:lang w:val="ru-RU"/>
        </w:rPr>
        <w:t>округа</w:t>
      </w:r>
      <w:r w:rsidRPr="00464340">
        <w:rPr>
          <w:sz w:val="24"/>
          <w:szCs w:val="24"/>
          <w:lang w:val="ru-RU"/>
        </w:rPr>
        <w:t>;</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подготовке генеральных планов городских и сельских поселений;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center"/>
        <w:outlineLvl w:val="2"/>
        <w:rPr>
          <w:b/>
          <w:sz w:val="24"/>
          <w:szCs w:val="24"/>
          <w:lang w:val="ru-RU"/>
        </w:rPr>
      </w:pPr>
      <w:r w:rsidRPr="00464340">
        <w:rPr>
          <w:b/>
          <w:sz w:val="24"/>
          <w:szCs w:val="24"/>
          <w:lang w:val="ru-RU"/>
        </w:rPr>
        <w:t>7.1. Инженерная защита и подготовка территории</w:t>
      </w:r>
    </w:p>
    <w:p w:rsidR="00E43F37" w:rsidRPr="00464340" w:rsidRDefault="00E43F37" w:rsidP="00831EE1">
      <w:pPr>
        <w:autoSpaceDE w:val="0"/>
        <w:autoSpaceDN w:val="0"/>
        <w:adjustRightInd w:val="0"/>
        <w:ind w:firstLine="709"/>
        <w:jc w:val="center"/>
        <w:outlineLvl w:val="2"/>
        <w:rPr>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7.1.1. Инженерная подготовка территории должна обеспечивать возможность градостроительного освоения территорий, подлежащих застройке.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7.1.2. Инженерная подготовка и защита проводится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7.1.3.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7.1.4. При разработке проектов планировки поселений следует предусматривать при необходимости инженерную защиту от затопления, подтопления, оползней и обвалов.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7.1.5. На территориях со сложными инженерно-строительными условиями (территории активного карстового процесса или возможного его развития; подтопляемые или подверженные подтоплению; затопляемые поймы рек; крутые склоны, подверженные эрозии; действующих оползней или возможного развития </w:t>
      </w:r>
      <w:proofErr w:type="spellStart"/>
      <w:r w:rsidRPr="00464340">
        <w:rPr>
          <w:sz w:val="24"/>
          <w:szCs w:val="24"/>
          <w:lang w:val="ru-RU"/>
        </w:rPr>
        <w:t>оползнеобразования</w:t>
      </w:r>
      <w:proofErr w:type="spellEnd"/>
      <w:r w:rsidRPr="00464340">
        <w:rPr>
          <w:sz w:val="24"/>
          <w:szCs w:val="24"/>
          <w:lang w:val="ru-RU"/>
        </w:rPr>
        <w:t>; сложенные естественными грунтами с низкими прочностными свойствами; сложенные техногенными отложениями, сухими или осложненными подтоплением) должны вводиться планировочные ограничения для застройки или других форм освоения либо, при градостроительном и инженерно-строительном обоснованиях, проводиться специальные защитные мероприятия, направленные на обеспечение инженерно-строительной безопасности среды.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7.1.6.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и высокоплотной малоэтажной застройки путем устройства закрытых дренажей. На территории усадебной застройки, стадионов, парков и других озелененных территорий общего пользования допускается открытая осушительная сеть.</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7.1.7. Территории поселений, расположенных на прибрежных участках, должны быть защищены от затопления паводковыми водами, ветровым нагоном воды и подтопления </w:t>
      </w:r>
      <w:r w:rsidRPr="00464340">
        <w:rPr>
          <w:sz w:val="24"/>
          <w:szCs w:val="24"/>
          <w:lang w:val="ru-RU"/>
        </w:rPr>
        <w:lastRenderedPageBreak/>
        <w:t>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7.1.8.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7.1.9. На участках действия эрозионных процессов с </w:t>
      </w:r>
      <w:proofErr w:type="spellStart"/>
      <w:r w:rsidRPr="00464340">
        <w:rPr>
          <w:sz w:val="24"/>
          <w:szCs w:val="24"/>
          <w:lang w:val="ru-RU"/>
        </w:rPr>
        <w:t>оврагообразованием</w:t>
      </w:r>
      <w:proofErr w:type="spellEnd"/>
      <w:r w:rsidRPr="00464340">
        <w:rPr>
          <w:sz w:val="24"/>
          <w:szCs w:val="24"/>
          <w:lang w:val="ru-RU"/>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E43F37" w:rsidRPr="00464340" w:rsidRDefault="00E43F37" w:rsidP="00831EE1">
      <w:pPr>
        <w:autoSpaceDE w:val="0"/>
        <w:autoSpaceDN w:val="0"/>
        <w:adjustRightInd w:val="0"/>
        <w:ind w:firstLine="709"/>
        <w:jc w:val="both"/>
        <w:rPr>
          <w:sz w:val="24"/>
          <w:szCs w:val="24"/>
          <w:lang w:val="ru-RU"/>
        </w:rPr>
      </w:pPr>
    </w:p>
    <w:p w:rsidR="00E43F37" w:rsidRPr="00464340" w:rsidRDefault="00E43F37" w:rsidP="00831EE1">
      <w:pPr>
        <w:autoSpaceDE w:val="0"/>
        <w:autoSpaceDN w:val="0"/>
        <w:adjustRightInd w:val="0"/>
        <w:ind w:firstLine="709"/>
        <w:jc w:val="center"/>
        <w:outlineLvl w:val="2"/>
        <w:rPr>
          <w:b/>
          <w:sz w:val="24"/>
          <w:szCs w:val="24"/>
          <w:lang w:val="ru-RU"/>
        </w:rPr>
      </w:pPr>
      <w:r w:rsidRPr="00464340">
        <w:rPr>
          <w:b/>
          <w:sz w:val="24"/>
          <w:szCs w:val="24"/>
          <w:lang w:val="ru-RU"/>
        </w:rPr>
        <w:t>7.2. Пожарная безопасность</w:t>
      </w:r>
    </w:p>
    <w:p w:rsidR="00E43F37" w:rsidRPr="00464340" w:rsidRDefault="00E43F37" w:rsidP="00831EE1">
      <w:pPr>
        <w:autoSpaceDE w:val="0"/>
        <w:autoSpaceDN w:val="0"/>
        <w:adjustRightInd w:val="0"/>
        <w:ind w:firstLine="709"/>
        <w:jc w:val="center"/>
        <w:outlineLvl w:val="2"/>
        <w:rPr>
          <w:b/>
          <w:sz w:val="24"/>
          <w:szCs w:val="24"/>
          <w:lang w:val="ru-RU"/>
        </w:rPr>
      </w:pP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7.2.1. Мероприятия по пожарной безопасности объектов следует проектировать в соответствии с требованиями Федерального закона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7.2.2. Классификацию зданий, сооружений, строений по степеням огнестойкости, классам конструктивной пожарной опасности и классам функциональной пожарной опасности следует принимать в соответствии с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7.2.3.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Федеральным законом от 22 июля 2008 г. </w:t>
      </w:r>
      <w:r w:rsidRPr="00464340">
        <w:rPr>
          <w:sz w:val="24"/>
          <w:szCs w:val="24"/>
        </w:rPr>
        <w:t>N</w:t>
      </w:r>
      <w:r w:rsidRPr="00464340">
        <w:rPr>
          <w:sz w:val="24"/>
          <w:szCs w:val="24"/>
          <w:lang w:val="ru-RU"/>
        </w:rPr>
        <w:t xml:space="preserve"> 123-ФЗ «Технический регламент о требованиях пожарной безопасности».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7.2.4.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50.</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F2199C">
      <w:pPr>
        <w:suppressAutoHyphens w:val="0"/>
        <w:jc w:val="right"/>
        <w:rPr>
          <w:sz w:val="24"/>
          <w:szCs w:val="24"/>
          <w:lang w:val="ru-RU"/>
        </w:rPr>
      </w:pPr>
      <w:r w:rsidRPr="00464340">
        <w:rPr>
          <w:sz w:val="24"/>
          <w:szCs w:val="24"/>
          <w:lang w:val="ru-RU"/>
        </w:rPr>
        <w:t>Таблица 50</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Противопожарные расстояния между зданиями, сооружениями</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и строениями в зависимости от степени огнестойкости</w:t>
      </w:r>
    </w:p>
    <w:p w:rsidR="00E43F37" w:rsidRPr="00464340" w:rsidRDefault="00E43F37" w:rsidP="00163034">
      <w:pPr>
        <w:autoSpaceDE w:val="0"/>
        <w:autoSpaceDN w:val="0"/>
        <w:adjustRightInd w:val="0"/>
        <w:ind w:left="567" w:firstLine="709"/>
        <w:jc w:val="center"/>
        <w:rPr>
          <w:sz w:val="24"/>
          <w:szCs w:val="24"/>
        </w:rPr>
      </w:pPr>
      <w:r w:rsidRPr="00464340">
        <w:rPr>
          <w:sz w:val="24"/>
          <w:szCs w:val="24"/>
        </w:rPr>
        <w:t xml:space="preserve">и </w:t>
      </w:r>
      <w:proofErr w:type="spellStart"/>
      <w:r w:rsidRPr="00464340">
        <w:rPr>
          <w:sz w:val="24"/>
          <w:szCs w:val="24"/>
        </w:rPr>
        <w:t>класса</w:t>
      </w:r>
      <w:proofErr w:type="spellEnd"/>
      <w:r w:rsidRPr="00464340">
        <w:rPr>
          <w:sz w:val="24"/>
          <w:szCs w:val="24"/>
        </w:rPr>
        <w:t xml:space="preserve"> </w:t>
      </w:r>
      <w:proofErr w:type="spellStart"/>
      <w:r w:rsidRPr="00464340">
        <w:rPr>
          <w:sz w:val="24"/>
          <w:szCs w:val="24"/>
        </w:rPr>
        <w:t>конструктивной</w:t>
      </w:r>
      <w:proofErr w:type="spellEnd"/>
      <w:r w:rsidRPr="00464340">
        <w:rPr>
          <w:sz w:val="24"/>
          <w:szCs w:val="24"/>
        </w:rPr>
        <w:t xml:space="preserve"> </w:t>
      </w:r>
      <w:proofErr w:type="spellStart"/>
      <w:r w:rsidRPr="00464340">
        <w:rPr>
          <w:sz w:val="24"/>
          <w:szCs w:val="24"/>
        </w:rPr>
        <w:t>пожарной</w:t>
      </w:r>
      <w:proofErr w:type="spellEnd"/>
      <w:r w:rsidRPr="00464340">
        <w:rPr>
          <w:sz w:val="24"/>
          <w:szCs w:val="24"/>
        </w:rPr>
        <w:t xml:space="preserve"> </w:t>
      </w:r>
      <w:proofErr w:type="spellStart"/>
      <w:r w:rsidRPr="00464340">
        <w:rPr>
          <w:sz w:val="24"/>
          <w:szCs w:val="24"/>
        </w:rPr>
        <w:t>опасности</w:t>
      </w:r>
      <w:proofErr w:type="spellEnd"/>
    </w:p>
    <w:p w:rsidR="00E43F37" w:rsidRPr="00464340" w:rsidRDefault="00E43F37" w:rsidP="00163034">
      <w:pPr>
        <w:autoSpaceDE w:val="0"/>
        <w:autoSpaceDN w:val="0"/>
        <w:adjustRightInd w:val="0"/>
        <w:ind w:left="567" w:firstLine="709"/>
        <w:jc w:val="right"/>
        <w:rPr>
          <w:sz w:val="24"/>
          <w:szCs w:val="24"/>
        </w:rPr>
      </w:pPr>
    </w:p>
    <w:tbl>
      <w:tblPr>
        <w:tblW w:w="9072" w:type="dxa"/>
        <w:tblInd w:w="70" w:type="dxa"/>
        <w:tblLayout w:type="fixed"/>
        <w:tblCellMar>
          <w:left w:w="70" w:type="dxa"/>
          <w:right w:w="70" w:type="dxa"/>
        </w:tblCellMar>
        <w:tblLook w:val="0000" w:firstRow="0" w:lastRow="0" w:firstColumn="0" w:lastColumn="0" w:noHBand="0" w:noVBand="0"/>
      </w:tblPr>
      <w:tblGrid>
        <w:gridCol w:w="1701"/>
        <w:gridCol w:w="2127"/>
        <w:gridCol w:w="1842"/>
        <w:gridCol w:w="1843"/>
        <w:gridCol w:w="1559"/>
      </w:tblGrid>
      <w:tr w:rsidR="00E43F37" w:rsidRPr="000525D6" w:rsidTr="00486FF5">
        <w:trPr>
          <w:cantSplit/>
          <w:trHeight w:val="480"/>
        </w:trPr>
        <w:tc>
          <w:tcPr>
            <w:tcW w:w="1701" w:type="dxa"/>
            <w:vMerge w:val="restart"/>
            <w:tcBorders>
              <w:top w:val="single" w:sz="6" w:space="0" w:color="auto"/>
              <w:left w:val="single" w:sz="6" w:space="0" w:color="auto"/>
              <w:bottom w:val="nil"/>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Степень  </w:t>
            </w:r>
            <w:r w:rsidRPr="00464340">
              <w:rPr>
                <w:rFonts w:ascii="Times New Roman" w:hAnsi="Times New Roman" w:cs="Times New Roman"/>
                <w:sz w:val="24"/>
                <w:szCs w:val="24"/>
              </w:rPr>
              <w:br/>
              <w:t>огнестойкости</w:t>
            </w:r>
            <w:r w:rsidRPr="00464340">
              <w:rPr>
                <w:rFonts w:ascii="Times New Roman" w:hAnsi="Times New Roman" w:cs="Times New Roman"/>
                <w:sz w:val="24"/>
                <w:szCs w:val="24"/>
              </w:rPr>
              <w:br/>
              <w:t>здания</w:t>
            </w:r>
          </w:p>
        </w:tc>
        <w:tc>
          <w:tcPr>
            <w:tcW w:w="2127" w:type="dxa"/>
            <w:vMerge w:val="restart"/>
            <w:tcBorders>
              <w:top w:val="single" w:sz="6" w:space="0" w:color="auto"/>
              <w:left w:val="single" w:sz="6" w:space="0" w:color="auto"/>
              <w:bottom w:val="nil"/>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Класс конструктивной</w:t>
            </w:r>
            <w:r w:rsidRPr="00464340">
              <w:rPr>
                <w:rFonts w:ascii="Times New Roman" w:hAnsi="Times New Roman" w:cs="Times New Roman"/>
                <w:sz w:val="24"/>
                <w:szCs w:val="24"/>
              </w:rPr>
              <w:br/>
              <w:t>пожарной опасности</w:t>
            </w:r>
          </w:p>
        </w:tc>
        <w:tc>
          <w:tcPr>
            <w:tcW w:w="5244"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Минимальное расстояние при степени </w:t>
            </w:r>
            <w:r w:rsidRPr="00464340">
              <w:rPr>
                <w:rFonts w:ascii="Times New Roman" w:hAnsi="Times New Roman" w:cs="Times New Roman"/>
                <w:sz w:val="24"/>
                <w:szCs w:val="24"/>
              </w:rPr>
              <w:br/>
              <w:t>огнестойкости и классе конструктивной</w:t>
            </w:r>
            <w:r w:rsidRPr="00464340">
              <w:rPr>
                <w:rFonts w:ascii="Times New Roman" w:hAnsi="Times New Roman" w:cs="Times New Roman"/>
                <w:sz w:val="24"/>
                <w:szCs w:val="24"/>
              </w:rPr>
              <w:br/>
              <w:t>пожарной опасности здания, м</w:t>
            </w:r>
          </w:p>
        </w:tc>
      </w:tr>
      <w:tr w:rsidR="00E43F37" w:rsidRPr="00464340" w:rsidTr="00486FF5">
        <w:trPr>
          <w:cantSplit/>
          <w:trHeight w:val="360"/>
        </w:trPr>
        <w:tc>
          <w:tcPr>
            <w:tcW w:w="1701"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 II, III </w:t>
            </w:r>
            <w:r w:rsidRPr="00464340">
              <w:rPr>
                <w:rFonts w:ascii="Times New Roman" w:hAnsi="Times New Roman" w:cs="Times New Roman"/>
                <w:sz w:val="24"/>
                <w:szCs w:val="24"/>
              </w:rPr>
              <w:br/>
              <w:t>СО</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III, IV </w:t>
            </w:r>
            <w:r w:rsidRPr="00464340">
              <w:rPr>
                <w:rFonts w:ascii="Times New Roman" w:hAnsi="Times New Roman" w:cs="Times New Roman"/>
                <w:sz w:val="24"/>
                <w:szCs w:val="24"/>
              </w:rPr>
              <w:br/>
              <w:t>С1</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IV, V С2, С3</w:t>
            </w:r>
          </w:p>
        </w:tc>
      </w:tr>
      <w:tr w:rsidR="00E43F37" w:rsidRPr="00464340" w:rsidTr="00486FF5">
        <w:trPr>
          <w:cantSplit/>
          <w:trHeight w:val="24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 II, III</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СО</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r>
      <w:tr w:rsidR="00E43F37" w:rsidRPr="00464340" w:rsidTr="00486FF5">
        <w:trPr>
          <w:cantSplit/>
          <w:trHeight w:val="24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II, III, IV</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С1</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8</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r>
      <w:tr w:rsidR="00E43F37" w:rsidRPr="00464340" w:rsidTr="00486FF5">
        <w:trPr>
          <w:cantSplit/>
          <w:trHeight w:val="240"/>
        </w:trPr>
        <w:tc>
          <w:tcPr>
            <w:tcW w:w="1701"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IV, V</w:t>
            </w:r>
          </w:p>
        </w:tc>
        <w:tc>
          <w:tcPr>
            <w:tcW w:w="2127"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С2, С3</w:t>
            </w:r>
          </w:p>
        </w:tc>
        <w:tc>
          <w:tcPr>
            <w:tcW w:w="1842"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tcPr>
          <w:p w:rsidR="00E43F37" w:rsidRPr="00464340" w:rsidRDefault="00E43F37" w:rsidP="00F2199C">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831EE1">
      <w:pPr>
        <w:autoSpaceDE w:val="0"/>
        <w:autoSpaceDN w:val="0"/>
        <w:adjustRightInd w:val="0"/>
        <w:ind w:firstLine="1276"/>
        <w:jc w:val="both"/>
        <w:rPr>
          <w:sz w:val="24"/>
          <w:szCs w:val="24"/>
        </w:rPr>
      </w:pPr>
      <w:proofErr w:type="spellStart"/>
      <w:r w:rsidRPr="00464340">
        <w:rPr>
          <w:sz w:val="24"/>
          <w:szCs w:val="24"/>
        </w:rPr>
        <w:t>Примечания</w:t>
      </w:r>
      <w:proofErr w:type="spellEnd"/>
      <w:r w:rsidRPr="00464340">
        <w:rPr>
          <w:sz w:val="24"/>
          <w:szCs w:val="24"/>
        </w:rPr>
        <w:t>:</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1.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w:t>
      </w:r>
      <w:r w:rsidRPr="00464340">
        <w:rPr>
          <w:sz w:val="24"/>
          <w:szCs w:val="24"/>
          <w:lang w:val="ru-RU"/>
        </w:rPr>
        <w:lastRenderedPageBreak/>
        <w:t>сооружений и строений, выполненных из горючих материалов, следует принимать расстояния между этими конструкциями.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2. Противопожарные расстояния </w:t>
      </w:r>
      <w:proofErr w:type="spellStart"/>
      <w:r w:rsidRPr="00464340">
        <w:rPr>
          <w:sz w:val="24"/>
          <w:szCs w:val="24"/>
          <w:lang w:val="ru-RU"/>
        </w:rPr>
        <w:t>отодно</w:t>
      </w:r>
      <w:proofErr w:type="spellEnd"/>
      <w:r w:rsidRPr="00464340">
        <w:rPr>
          <w:sz w:val="24"/>
          <w:szCs w:val="24"/>
          <w:lang w:val="ru-RU"/>
        </w:rPr>
        <w:t>-,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50.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3. Размещение временных построек, ларьков, киосков, навесов и других подобных строений следует принимать в соответствии с таблицей 50.</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4.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5. В районах с сейсмичностью 9 и выше баллов противопожарные расстояния между жилыми зданиями, а также между жилыми и общественными зданиями </w:t>
      </w:r>
      <w:r w:rsidRPr="00464340">
        <w:rPr>
          <w:sz w:val="24"/>
          <w:szCs w:val="24"/>
        </w:rPr>
        <w:t>IV</w:t>
      </w:r>
      <w:r w:rsidRPr="00464340">
        <w:rPr>
          <w:sz w:val="24"/>
          <w:szCs w:val="24"/>
          <w:lang w:val="ru-RU"/>
        </w:rPr>
        <w:t xml:space="preserve"> и </w:t>
      </w:r>
      <w:r w:rsidRPr="00464340">
        <w:rPr>
          <w:sz w:val="24"/>
          <w:szCs w:val="24"/>
        </w:rPr>
        <w:t>V</w:t>
      </w:r>
      <w:r w:rsidRPr="00464340">
        <w:rPr>
          <w:sz w:val="24"/>
          <w:szCs w:val="24"/>
          <w:lang w:val="ru-RU"/>
        </w:rPr>
        <w:t xml:space="preserve"> степеней огнестойкости следует увеличивать на 20 процентов.</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7.2.5.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51.</w:t>
      </w:r>
    </w:p>
    <w:p w:rsidR="00E43F37" w:rsidRPr="00464340" w:rsidRDefault="00E43F37" w:rsidP="00831EE1">
      <w:pPr>
        <w:ind w:firstLine="1276"/>
        <w:jc w:val="both"/>
        <w:rPr>
          <w:sz w:val="24"/>
          <w:szCs w:val="24"/>
          <w:lang w:val="ru-RU"/>
        </w:rPr>
      </w:pPr>
      <w:r w:rsidRPr="00464340">
        <w:rPr>
          <w:sz w:val="24"/>
          <w:szCs w:val="24"/>
          <w:lang w:val="ru-RU"/>
        </w:rPr>
        <w:t>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E43F37" w:rsidRPr="00464340" w:rsidRDefault="00E43F37" w:rsidP="00163034">
      <w:pPr>
        <w:ind w:left="567" w:firstLine="709"/>
        <w:jc w:val="both"/>
        <w:rPr>
          <w:sz w:val="24"/>
          <w:szCs w:val="24"/>
          <w:lang w:val="ru-RU"/>
        </w:rPr>
      </w:pPr>
    </w:p>
    <w:p w:rsidR="002F2332" w:rsidRDefault="002F2332" w:rsidP="00F2199C">
      <w:pPr>
        <w:suppressAutoHyphens w:val="0"/>
        <w:spacing w:after="200" w:line="276" w:lineRule="auto"/>
        <w:jc w:val="right"/>
        <w:rPr>
          <w:sz w:val="24"/>
          <w:szCs w:val="24"/>
          <w:lang w:val="ru-RU"/>
        </w:rPr>
      </w:pPr>
    </w:p>
    <w:p w:rsidR="00E43F37" w:rsidRPr="00464340" w:rsidRDefault="00E43F37" w:rsidP="00F2199C">
      <w:pPr>
        <w:suppressAutoHyphens w:val="0"/>
        <w:spacing w:after="200" w:line="276" w:lineRule="auto"/>
        <w:jc w:val="right"/>
        <w:rPr>
          <w:sz w:val="24"/>
          <w:szCs w:val="24"/>
          <w:lang w:val="ru-RU"/>
        </w:rPr>
      </w:pPr>
      <w:r w:rsidRPr="00464340">
        <w:rPr>
          <w:sz w:val="24"/>
          <w:szCs w:val="24"/>
          <w:lang w:val="ru-RU"/>
        </w:rPr>
        <w:t>Таблица 51</w:t>
      </w:r>
    </w:p>
    <w:p w:rsidR="00E43F37" w:rsidRPr="00464340" w:rsidRDefault="00E43F37" w:rsidP="00163034">
      <w:pPr>
        <w:suppressAutoHyphens w:val="0"/>
        <w:spacing w:after="200" w:line="276" w:lineRule="auto"/>
        <w:ind w:left="567" w:firstLine="709"/>
        <w:rPr>
          <w:sz w:val="24"/>
          <w:szCs w:val="24"/>
          <w:lang w:val="ru-RU"/>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47"/>
        <w:gridCol w:w="4735"/>
        <w:gridCol w:w="1831"/>
        <w:gridCol w:w="1231"/>
        <w:gridCol w:w="1546"/>
      </w:tblGrid>
      <w:tr w:rsidR="00E43F37" w:rsidRPr="000525D6" w:rsidTr="00486FF5">
        <w:trPr>
          <w:tblCellSpacing w:w="15" w:type="dxa"/>
        </w:trPr>
        <w:tc>
          <w:tcPr>
            <w:tcW w:w="0" w:type="auto"/>
            <w:shd w:val="clear" w:color="auto" w:fill="FFFFFF"/>
          </w:tcPr>
          <w:p w:rsidR="00E43F37" w:rsidRPr="00F2199C" w:rsidRDefault="00E43F37" w:rsidP="00F2199C">
            <w:pPr>
              <w:rPr>
                <w:sz w:val="24"/>
                <w:szCs w:val="24"/>
                <w:lang w:val="ru-RU" w:eastAsia="ru-RU"/>
              </w:rPr>
            </w:pPr>
            <w:r w:rsidRPr="00F2199C">
              <w:rPr>
                <w:sz w:val="24"/>
                <w:szCs w:val="24"/>
                <w:lang w:val="ru-RU" w:eastAsia="ru-RU"/>
              </w:rPr>
              <w:t>№.п.</w:t>
            </w:r>
          </w:p>
        </w:tc>
        <w:tc>
          <w:tcPr>
            <w:tcW w:w="0" w:type="auto"/>
            <w:shd w:val="clear" w:color="auto" w:fill="FFFFFF"/>
          </w:tcPr>
          <w:p w:rsidR="00E43F37" w:rsidRPr="00464340" w:rsidRDefault="00E43F37" w:rsidP="00F2199C">
            <w:pPr>
              <w:rPr>
                <w:sz w:val="24"/>
                <w:szCs w:val="24"/>
                <w:lang w:val="ru-RU" w:eastAsia="ru-RU"/>
              </w:rPr>
            </w:pPr>
            <w:r w:rsidRPr="00464340">
              <w:rPr>
                <w:sz w:val="24"/>
                <w:szCs w:val="24"/>
                <w:lang w:val="ru-RU" w:eastAsia="ru-RU"/>
              </w:rPr>
              <w:t>Наименование объектов, до которых определяется расстояние</w:t>
            </w:r>
          </w:p>
        </w:tc>
        <w:tc>
          <w:tcPr>
            <w:tcW w:w="0" w:type="auto"/>
            <w:shd w:val="clear" w:color="auto" w:fill="FFFFFF"/>
          </w:tcPr>
          <w:p w:rsidR="00E43F37" w:rsidRPr="00464340" w:rsidRDefault="00E43F37" w:rsidP="00F2199C">
            <w:pPr>
              <w:rPr>
                <w:sz w:val="24"/>
                <w:szCs w:val="24"/>
                <w:lang w:val="ru-RU" w:eastAsia="ru-RU"/>
              </w:rPr>
            </w:pPr>
            <w:r w:rsidRPr="00464340">
              <w:rPr>
                <w:sz w:val="24"/>
                <w:szCs w:val="24"/>
                <w:lang w:val="ru-RU" w:eastAsia="ru-RU"/>
              </w:rPr>
              <w:t>Расстояние от АЗС с подземными</w:t>
            </w:r>
          </w:p>
        </w:tc>
        <w:tc>
          <w:tcPr>
            <w:tcW w:w="0" w:type="auto"/>
            <w:gridSpan w:val="2"/>
            <w:shd w:val="clear" w:color="auto" w:fill="FFFFFF"/>
          </w:tcPr>
          <w:p w:rsidR="00E43F37" w:rsidRPr="00464340" w:rsidRDefault="00E43F37" w:rsidP="00F2199C">
            <w:pPr>
              <w:rPr>
                <w:sz w:val="24"/>
                <w:szCs w:val="24"/>
                <w:lang w:val="ru-RU" w:eastAsia="ru-RU"/>
              </w:rPr>
            </w:pPr>
            <w:r w:rsidRPr="00464340">
              <w:rPr>
                <w:sz w:val="24"/>
                <w:szCs w:val="24"/>
                <w:lang w:val="ru-RU" w:eastAsia="ru-RU"/>
              </w:rPr>
              <w:t xml:space="preserve">Расстояние от АЗС с наземными резервуарами, </w:t>
            </w:r>
            <w:r w:rsidRPr="00464340">
              <w:rPr>
                <w:sz w:val="24"/>
                <w:szCs w:val="24"/>
                <w:lang w:eastAsia="ru-RU"/>
              </w:rPr>
              <w:t> </w:t>
            </w:r>
            <w:r w:rsidRPr="00464340">
              <w:rPr>
                <w:sz w:val="24"/>
                <w:szCs w:val="24"/>
                <w:lang w:val="ru-RU" w:eastAsia="ru-RU"/>
              </w:rPr>
              <w:t>м, типа</w:t>
            </w:r>
          </w:p>
        </w:tc>
      </w:tr>
      <w:tr w:rsidR="00E43F37" w:rsidRPr="00464340" w:rsidTr="00464340">
        <w:trPr>
          <w:tblCellSpacing w:w="15" w:type="dxa"/>
        </w:trPr>
        <w:tc>
          <w:tcPr>
            <w:tcW w:w="301" w:type="pct"/>
            <w:shd w:val="clear" w:color="auto" w:fill="FFFFFF"/>
          </w:tcPr>
          <w:p w:rsidR="00E43F37" w:rsidRPr="00464340" w:rsidRDefault="00E43F37" w:rsidP="00F2199C">
            <w:pPr>
              <w:rPr>
                <w:sz w:val="24"/>
                <w:szCs w:val="24"/>
                <w:lang w:val="ru-RU" w:eastAsia="ru-RU"/>
              </w:rPr>
            </w:pPr>
          </w:p>
        </w:tc>
        <w:tc>
          <w:tcPr>
            <w:tcW w:w="2351" w:type="pct"/>
            <w:shd w:val="clear" w:color="auto" w:fill="FFFFFF"/>
          </w:tcPr>
          <w:p w:rsidR="00E43F37" w:rsidRPr="00464340" w:rsidRDefault="00E43F37" w:rsidP="00F2199C">
            <w:pPr>
              <w:rPr>
                <w:sz w:val="24"/>
                <w:szCs w:val="24"/>
                <w:lang w:val="ru-RU" w:eastAsia="ru-RU"/>
              </w:rPr>
            </w:pPr>
          </w:p>
        </w:tc>
        <w:tc>
          <w:tcPr>
            <w:tcW w:w="900" w:type="pct"/>
            <w:shd w:val="clear" w:color="auto" w:fill="FFFFFF"/>
          </w:tcPr>
          <w:p w:rsidR="00E43F37" w:rsidRPr="00464340" w:rsidRDefault="00E43F37" w:rsidP="00F2199C">
            <w:pPr>
              <w:rPr>
                <w:sz w:val="24"/>
                <w:szCs w:val="24"/>
                <w:lang w:eastAsia="ru-RU"/>
              </w:rPr>
            </w:pPr>
            <w:proofErr w:type="spellStart"/>
            <w:r w:rsidRPr="00464340">
              <w:rPr>
                <w:sz w:val="24"/>
                <w:szCs w:val="24"/>
                <w:lang w:eastAsia="ru-RU"/>
              </w:rPr>
              <w:t>Резервуарами</w:t>
            </w:r>
            <w:proofErr w:type="spellEnd"/>
            <w:r w:rsidRPr="00464340">
              <w:rPr>
                <w:sz w:val="24"/>
                <w:szCs w:val="24"/>
                <w:lang w:eastAsia="ru-RU"/>
              </w:rPr>
              <w:t>, м</w:t>
            </w:r>
          </w:p>
        </w:tc>
        <w:tc>
          <w:tcPr>
            <w:tcW w:w="600" w:type="pct"/>
            <w:shd w:val="clear" w:color="auto" w:fill="FFFFFF"/>
          </w:tcPr>
          <w:p w:rsidR="00E43F37" w:rsidRPr="00464340" w:rsidRDefault="00E43F37" w:rsidP="00F2199C">
            <w:pPr>
              <w:rPr>
                <w:sz w:val="24"/>
                <w:szCs w:val="24"/>
                <w:lang w:eastAsia="ru-RU"/>
              </w:rPr>
            </w:pPr>
            <w:r w:rsidRPr="00464340">
              <w:rPr>
                <w:sz w:val="24"/>
                <w:szCs w:val="24"/>
                <w:lang w:eastAsia="ru-RU"/>
              </w:rPr>
              <w:t>А</w:t>
            </w:r>
          </w:p>
        </w:tc>
        <w:tc>
          <w:tcPr>
            <w:tcW w:w="750" w:type="pct"/>
            <w:shd w:val="clear" w:color="auto" w:fill="FFFFFF"/>
          </w:tcPr>
          <w:p w:rsidR="00E43F37" w:rsidRPr="00464340" w:rsidRDefault="00E43F37" w:rsidP="00F2199C">
            <w:pPr>
              <w:rPr>
                <w:sz w:val="24"/>
                <w:szCs w:val="24"/>
                <w:lang w:eastAsia="ru-RU"/>
              </w:rPr>
            </w:pPr>
            <w:r w:rsidRPr="00464340">
              <w:rPr>
                <w:sz w:val="24"/>
                <w:szCs w:val="24"/>
                <w:lang w:eastAsia="ru-RU"/>
              </w:rPr>
              <w:t>Б</w:t>
            </w:r>
          </w:p>
        </w:tc>
      </w:tr>
      <w:tr w:rsidR="00E43F37" w:rsidRPr="00464340" w:rsidTr="00486FF5">
        <w:trPr>
          <w:tblCellSpacing w:w="15" w:type="dxa"/>
        </w:trPr>
        <w:tc>
          <w:tcPr>
            <w:tcW w:w="0" w:type="auto"/>
            <w:shd w:val="clear" w:color="auto" w:fill="FFFFFF"/>
          </w:tcPr>
          <w:p w:rsidR="00E43F37" w:rsidRPr="00464340" w:rsidRDefault="00E43F37" w:rsidP="00DE6F36">
            <w:pPr>
              <w:rPr>
                <w:sz w:val="24"/>
                <w:szCs w:val="24"/>
                <w:lang w:eastAsia="ru-RU"/>
              </w:rPr>
            </w:pPr>
            <w:r w:rsidRPr="00464340">
              <w:rPr>
                <w:sz w:val="24"/>
                <w:szCs w:val="24"/>
                <w:lang w:eastAsia="ru-RU"/>
              </w:rPr>
              <w:t>1</w:t>
            </w:r>
          </w:p>
        </w:tc>
        <w:tc>
          <w:tcPr>
            <w:tcW w:w="0" w:type="auto"/>
            <w:shd w:val="clear" w:color="auto" w:fill="FFFFFF"/>
          </w:tcPr>
          <w:p w:rsidR="00E43F37" w:rsidRPr="00464340" w:rsidRDefault="00E43F37" w:rsidP="00583F1F">
            <w:pPr>
              <w:ind w:left="567" w:firstLine="709"/>
              <w:jc w:val="center"/>
              <w:rPr>
                <w:sz w:val="24"/>
                <w:szCs w:val="24"/>
                <w:lang w:eastAsia="ru-RU"/>
              </w:rPr>
            </w:pPr>
            <w:r w:rsidRPr="00464340">
              <w:rPr>
                <w:sz w:val="24"/>
                <w:szCs w:val="24"/>
                <w:lang w:eastAsia="ru-RU"/>
              </w:rPr>
              <w:t>2</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3</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4</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5</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1</w:t>
            </w:r>
          </w:p>
        </w:tc>
        <w:tc>
          <w:tcPr>
            <w:tcW w:w="0" w:type="auto"/>
            <w:shd w:val="clear" w:color="auto" w:fill="FFFFFF"/>
          </w:tcPr>
          <w:p w:rsidR="00E43F37" w:rsidRPr="00464340" w:rsidRDefault="00E43F37" w:rsidP="00F2199C">
            <w:pPr>
              <w:jc w:val="both"/>
              <w:rPr>
                <w:sz w:val="24"/>
                <w:szCs w:val="24"/>
                <w:lang w:val="ru-RU" w:eastAsia="ru-RU"/>
              </w:rPr>
            </w:pPr>
            <w:proofErr w:type="spellStart"/>
            <w:r>
              <w:rPr>
                <w:sz w:val="24"/>
                <w:szCs w:val="24"/>
                <w:lang w:val="ru-RU" w:eastAsia="ru-RU"/>
              </w:rPr>
              <w:t>Производственные,складские</w:t>
            </w:r>
            <w:proofErr w:type="spellEnd"/>
            <w:r>
              <w:rPr>
                <w:sz w:val="24"/>
                <w:szCs w:val="24"/>
                <w:lang w:val="ru-RU" w:eastAsia="ru-RU"/>
              </w:rPr>
              <w:t> </w:t>
            </w:r>
            <w:r w:rsidRPr="00464340">
              <w:rPr>
                <w:sz w:val="24"/>
                <w:szCs w:val="24"/>
                <w:lang w:val="ru-RU" w:eastAsia="ru-RU"/>
              </w:rPr>
              <w:t>и администрати</w:t>
            </w:r>
            <w:r>
              <w:rPr>
                <w:sz w:val="24"/>
                <w:szCs w:val="24"/>
                <w:lang w:val="ru-RU" w:eastAsia="ru-RU"/>
              </w:rPr>
              <w:t>вно-бытовые здания и сооружения промышленных предприятий (за </w:t>
            </w:r>
            <w:r w:rsidRPr="00464340">
              <w:rPr>
                <w:sz w:val="24"/>
                <w:szCs w:val="24"/>
                <w:lang w:val="ru-RU" w:eastAsia="ru-RU"/>
              </w:rPr>
              <w:t>исключением указанных в поз. 10)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15</w:t>
            </w:r>
          </w:p>
        </w:tc>
        <w:tc>
          <w:tcPr>
            <w:tcW w:w="0" w:type="auto"/>
            <w:gridSpan w:val="2"/>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2</w:t>
            </w:r>
          </w:p>
        </w:tc>
        <w:tc>
          <w:tcPr>
            <w:tcW w:w="0" w:type="auto"/>
            <w:shd w:val="clear" w:color="auto" w:fill="FFFFFF"/>
          </w:tcPr>
          <w:p w:rsidR="00E43F37" w:rsidRPr="00464340" w:rsidRDefault="00E43F37" w:rsidP="00F2199C">
            <w:pPr>
              <w:jc w:val="both"/>
              <w:rPr>
                <w:sz w:val="24"/>
                <w:szCs w:val="24"/>
                <w:lang w:eastAsia="ru-RU"/>
              </w:rPr>
            </w:pPr>
            <w:proofErr w:type="spellStart"/>
            <w:r w:rsidRPr="00464340">
              <w:rPr>
                <w:sz w:val="24"/>
                <w:szCs w:val="24"/>
                <w:lang w:eastAsia="ru-RU"/>
              </w:rPr>
              <w:t>Лесные</w:t>
            </w:r>
            <w:proofErr w:type="spellEnd"/>
            <w:r w:rsidRPr="00464340">
              <w:rPr>
                <w:sz w:val="24"/>
                <w:szCs w:val="24"/>
                <w:lang w:eastAsia="ru-RU"/>
              </w:rPr>
              <w:t xml:space="preserve"> </w:t>
            </w:r>
            <w:proofErr w:type="spellStart"/>
            <w:r w:rsidRPr="00464340">
              <w:rPr>
                <w:sz w:val="24"/>
                <w:szCs w:val="24"/>
                <w:lang w:eastAsia="ru-RU"/>
              </w:rPr>
              <w:t>массивы</w:t>
            </w:r>
            <w:proofErr w:type="spellEnd"/>
            <w:r w:rsidRPr="00464340">
              <w:rPr>
                <w:sz w:val="24"/>
                <w:szCs w:val="24"/>
                <w:lang w:eastAsia="ru-RU"/>
              </w:rPr>
              <w:t>:</w:t>
            </w:r>
          </w:p>
        </w:tc>
        <w:tc>
          <w:tcPr>
            <w:tcW w:w="0" w:type="auto"/>
            <w:shd w:val="clear" w:color="auto" w:fill="FFFFFF"/>
          </w:tcPr>
          <w:p w:rsidR="00E43F37" w:rsidRPr="00464340" w:rsidRDefault="00E43F37" w:rsidP="00583F1F">
            <w:pPr>
              <w:ind w:left="567" w:firstLine="709"/>
              <w:jc w:val="center"/>
              <w:rPr>
                <w:sz w:val="24"/>
                <w:szCs w:val="24"/>
                <w:lang w:eastAsia="ru-RU"/>
              </w:rPr>
            </w:pPr>
          </w:p>
        </w:tc>
        <w:tc>
          <w:tcPr>
            <w:tcW w:w="0" w:type="auto"/>
            <w:shd w:val="clear" w:color="auto" w:fill="FFFFFF"/>
          </w:tcPr>
          <w:p w:rsidR="00E43F37" w:rsidRPr="00F2199C" w:rsidRDefault="00E43F37" w:rsidP="00583F1F">
            <w:pPr>
              <w:jc w:val="center"/>
              <w:rPr>
                <w:sz w:val="24"/>
                <w:szCs w:val="24"/>
                <w:lang w:val="ru-RU" w:eastAsia="ru-RU"/>
              </w:rPr>
            </w:pPr>
          </w:p>
        </w:tc>
        <w:tc>
          <w:tcPr>
            <w:tcW w:w="0" w:type="auto"/>
            <w:shd w:val="clear" w:color="auto" w:fill="FFFFFF"/>
          </w:tcPr>
          <w:p w:rsidR="00E43F37" w:rsidRPr="00F2199C" w:rsidRDefault="00E43F37" w:rsidP="00583F1F">
            <w:pPr>
              <w:jc w:val="center"/>
              <w:rPr>
                <w:sz w:val="24"/>
                <w:szCs w:val="24"/>
                <w:lang w:val="ru-RU" w:eastAsia="ru-RU"/>
              </w:rPr>
            </w:pPr>
          </w:p>
        </w:tc>
      </w:tr>
      <w:tr w:rsidR="00E43F37" w:rsidRPr="00464340" w:rsidTr="00486FF5">
        <w:trPr>
          <w:tblCellSpacing w:w="15" w:type="dxa"/>
        </w:trPr>
        <w:tc>
          <w:tcPr>
            <w:tcW w:w="0" w:type="auto"/>
            <w:shd w:val="clear" w:color="auto" w:fill="FFFFFF"/>
          </w:tcPr>
          <w:p w:rsidR="00E43F37" w:rsidRPr="00F2199C" w:rsidRDefault="00E43F37" w:rsidP="00F2199C">
            <w:pPr>
              <w:rPr>
                <w:sz w:val="24"/>
                <w:szCs w:val="24"/>
                <w:lang w:val="ru-RU" w:eastAsia="ru-RU"/>
              </w:rPr>
            </w:pPr>
          </w:p>
        </w:tc>
        <w:tc>
          <w:tcPr>
            <w:tcW w:w="0" w:type="auto"/>
            <w:shd w:val="clear" w:color="auto" w:fill="FFFFFF"/>
          </w:tcPr>
          <w:p w:rsidR="00E43F37" w:rsidRPr="00464340" w:rsidRDefault="00E43F37" w:rsidP="00F2199C">
            <w:pPr>
              <w:jc w:val="both"/>
              <w:rPr>
                <w:sz w:val="24"/>
                <w:szCs w:val="24"/>
                <w:lang w:eastAsia="ru-RU"/>
              </w:rPr>
            </w:pPr>
            <w:proofErr w:type="spellStart"/>
            <w:r w:rsidRPr="00464340">
              <w:rPr>
                <w:sz w:val="24"/>
                <w:szCs w:val="24"/>
                <w:lang w:eastAsia="ru-RU"/>
              </w:rPr>
              <w:t>хвойных</w:t>
            </w:r>
            <w:proofErr w:type="spellEnd"/>
            <w:r w:rsidRPr="00464340">
              <w:rPr>
                <w:sz w:val="24"/>
                <w:szCs w:val="24"/>
                <w:lang w:eastAsia="ru-RU"/>
              </w:rPr>
              <w:t xml:space="preserve"> и </w:t>
            </w:r>
            <w:proofErr w:type="spellStart"/>
            <w:r w:rsidRPr="00464340">
              <w:rPr>
                <w:sz w:val="24"/>
                <w:szCs w:val="24"/>
                <w:lang w:eastAsia="ru-RU"/>
              </w:rPr>
              <w:t>смешанных</w:t>
            </w:r>
            <w:proofErr w:type="spellEnd"/>
            <w:r w:rsidRPr="00464340">
              <w:rPr>
                <w:sz w:val="24"/>
                <w:szCs w:val="24"/>
                <w:lang w:eastAsia="ru-RU"/>
              </w:rPr>
              <w:t xml:space="preserve"> </w:t>
            </w:r>
            <w:proofErr w:type="spellStart"/>
            <w:r w:rsidRPr="00464340">
              <w:rPr>
                <w:sz w:val="24"/>
                <w:szCs w:val="24"/>
                <w:lang w:eastAsia="ru-RU"/>
              </w:rPr>
              <w:t>пород</w:t>
            </w:r>
            <w:proofErr w:type="spellEnd"/>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40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30</w:t>
            </w:r>
          </w:p>
        </w:tc>
      </w:tr>
      <w:tr w:rsidR="00E43F37" w:rsidRPr="00464340" w:rsidTr="00486FF5">
        <w:trPr>
          <w:tblCellSpacing w:w="15" w:type="dxa"/>
        </w:trPr>
        <w:tc>
          <w:tcPr>
            <w:tcW w:w="0" w:type="auto"/>
            <w:shd w:val="clear" w:color="auto" w:fill="FFFFFF"/>
          </w:tcPr>
          <w:p w:rsidR="00E43F37" w:rsidRPr="00F2199C" w:rsidRDefault="00E43F37" w:rsidP="00F2199C">
            <w:pPr>
              <w:rPr>
                <w:sz w:val="24"/>
                <w:szCs w:val="24"/>
                <w:lang w:val="ru-RU" w:eastAsia="ru-RU"/>
              </w:rPr>
            </w:pPr>
          </w:p>
        </w:tc>
        <w:tc>
          <w:tcPr>
            <w:tcW w:w="0" w:type="auto"/>
            <w:shd w:val="clear" w:color="auto" w:fill="FFFFFF"/>
          </w:tcPr>
          <w:p w:rsidR="00E43F37" w:rsidRPr="00464340" w:rsidRDefault="00E43F37" w:rsidP="00F2199C">
            <w:pPr>
              <w:jc w:val="both"/>
              <w:rPr>
                <w:sz w:val="24"/>
                <w:szCs w:val="24"/>
                <w:lang w:eastAsia="ru-RU"/>
              </w:rPr>
            </w:pPr>
            <w:proofErr w:type="spellStart"/>
            <w:r w:rsidRPr="00464340">
              <w:rPr>
                <w:sz w:val="24"/>
                <w:szCs w:val="24"/>
                <w:lang w:eastAsia="ru-RU"/>
              </w:rPr>
              <w:t>лиственных</w:t>
            </w:r>
            <w:proofErr w:type="spellEnd"/>
            <w:r w:rsidRPr="00464340">
              <w:rPr>
                <w:sz w:val="24"/>
                <w:szCs w:val="24"/>
                <w:lang w:eastAsia="ru-RU"/>
              </w:rPr>
              <w:t xml:space="preserve"> </w:t>
            </w:r>
            <w:proofErr w:type="spellStart"/>
            <w:r w:rsidRPr="00464340">
              <w:rPr>
                <w:sz w:val="24"/>
                <w:szCs w:val="24"/>
                <w:lang w:eastAsia="ru-RU"/>
              </w:rPr>
              <w:t>пород</w:t>
            </w:r>
            <w:proofErr w:type="spellEnd"/>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15</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12</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3</w:t>
            </w:r>
          </w:p>
        </w:tc>
        <w:tc>
          <w:tcPr>
            <w:tcW w:w="0" w:type="auto"/>
            <w:shd w:val="clear" w:color="auto" w:fill="FFFFFF"/>
          </w:tcPr>
          <w:p w:rsidR="00E43F37" w:rsidRPr="00464340" w:rsidRDefault="00E43F37" w:rsidP="00F2199C">
            <w:pPr>
              <w:jc w:val="both"/>
              <w:rPr>
                <w:sz w:val="24"/>
                <w:szCs w:val="24"/>
                <w:lang w:eastAsia="ru-RU"/>
              </w:rPr>
            </w:pPr>
            <w:proofErr w:type="spellStart"/>
            <w:r w:rsidRPr="00464340">
              <w:rPr>
                <w:sz w:val="24"/>
                <w:szCs w:val="24"/>
                <w:lang w:eastAsia="ru-RU"/>
              </w:rPr>
              <w:t>Жилые</w:t>
            </w:r>
            <w:proofErr w:type="spellEnd"/>
            <w:r w:rsidRPr="00464340">
              <w:rPr>
                <w:sz w:val="24"/>
                <w:szCs w:val="24"/>
                <w:lang w:eastAsia="ru-RU"/>
              </w:rPr>
              <w:t xml:space="preserve"> и </w:t>
            </w:r>
            <w:proofErr w:type="spellStart"/>
            <w:r w:rsidRPr="00464340">
              <w:rPr>
                <w:sz w:val="24"/>
                <w:szCs w:val="24"/>
                <w:lang w:eastAsia="ru-RU"/>
              </w:rPr>
              <w:t>общественные</w:t>
            </w:r>
            <w:proofErr w:type="spellEnd"/>
            <w:r w:rsidRPr="00464340">
              <w:rPr>
                <w:sz w:val="24"/>
                <w:szCs w:val="24"/>
                <w:lang w:eastAsia="ru-RU"/>
              </w:rPr>
              <w:t xml:space="preserve"> </w:t>
            </w:r>
            <w:proofErr w:type="spellStart"/>
            <w:r w:rsidRPr="00464340">
              <w:rPr>
                <w:sz w:val="24"/>
                <w:szCs w:val="24"/>
                <w:lang w:eastAsia="ru-RU"/>
              </w:rPr>
              <w:t>здания</w:t>
            </w:r>
            <w:proofErr w:type="spellEnd"/>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80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40</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4</w:t>
            </w:r>
          </w:p>
        </w:tc>
        <w:tc>
          <w:tcPr>
            <w:tcW w:w="0" w:type="auto"/>
            <w:shd w:val="clear" w:color="auto" w:fill="FFFFFF"/>
          </w:tcPr>
          <w:p w:rsidR="00E43F37" w:rsidRPr="00464340" w:rsidRDefault="00E43F37" w:rsidP="00F2199C">
            <w:pPr>
              <w:jc w:val="both"/>
              <w:rPr>
                <w:sz w:val="24"/>
                <w:szCs w:val="24"/>
                <w:lang w:eastAsia="ru-RU"/>
              </w:rPr>
            </w:pPr>
            <w:proofErr w:type="spellStart"/>
            <w:r w:rsidRPr="00464340">
              <w:rPr>
                <w:sz w:val="24"/>
                <w:szCs w:val="24"/>
                <w:lang w:eastAsia="ru-RU"/>
              </w:rPr>
              <w:t>Места</w:t>
            </w:r>
            <w:proofErr w:type="spellEnd"/>
            <w:r w:rsidRPr="00464340">
              <w:rPr>
                <w:sz w:val="24"/>
                <w:szCs w:val="24"/>
                <w:lang w:eastAsia="ru-RU"/>
              </w:rPr>
              <w:t xml:space="preserve"> </w:t>
            </w:r>
            <w:proofErr w:type="spellStart"/>
            <w:r w:rsidRPr="00464340">
              <w:rPr>
                <w:sz w:val="24"/>
                <w:szCs w:val="24"/>
                <w:lang w:eastAsia="ru-RU"/>
              </w:rPr>
              <w:t>массового</w:t>
            </w:r>
            <w:proofErr w:type="spellEnd"/>
            <w:r w:rsidRPr="00464340">
              <w:rPr>
                <w:sz w:val="24"/>
                <w:szCs w:val="24"/>
                <w:lang w:eastAsia="ru-RU"/>
              </w:rPr>
              <w:t xml:space="preserve"> </w:t>
            </w:r>
            <w:proofErr w:type="spellStart"/>
            <w:r w:rsidRPr="00464340">
              <w:rPr>
                <w:sz w:val="24"/>
                <w:szCs w:val="24"/>
                <w:lang w:eastAsia="ru-RU"/>
              </w:rPr>
              <w:t>скопления</w:t>
            </w:r>
            <w:proofErr w:type="spellEnd"/>
            <w:r w:rsidRPr="00464340">
              <w:rPr>
                <w:sz w:val="24"/>
                <w:szCs w:val="24"/>
                <w:lang w:eastAsia="ru-RU"/>
              </w:rPr>
              <w:t xml:space="preserve"> </w:t>
            </w:r>
            <w:proofErr w:type="spellStart"/>
            <w:r w:rsidRPr="00464340">
              <w:rPr>
                <w:sz w:val="24"/>
                <w:szCs w:val="24"/>
                <w:lang w:eastAsia="ru-RU"/>
              </w:rPr>
              <w:t>людей</w:t>
            </w:r>
            <w:proofErr w:type="spellEnd"/>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c>
          <w:tcPr>
            <w:tcW w:w="0" w:type="auto"/>
            <w:gridSpan w:val="2"/>
            <w:shd w:val="clear" w:color="auto" w:fill="FFFFFF"/>
          </w:tcPr>
          <w:p w:rsidR="00E43F37" w:rsidRPr="00464340" w:rsidRDefault="00E43F37" w:rsidP="00583F1F">
            <w:pPr>
              <w:jc w:val="center"/>
              <w:rPr>
                <w:sz w:val="24"/>
                <w:szCs w:val="24"/>
                <w:lang w:eastAsia="ru-RU"/>
              </w:rPr>
            </w:pPr>
            <w:r w:rsidRPr="00464340">
              <w:rPr>
                <w:sz w:val="24"/>
                <w:szCs w:val="24"/>
                <w:lang w:eastAsia="ru-RU"/>
              </w:rPr>
              <w:t>80</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5</w:t>
            </w: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Индивидуальные гаражи и открытые стоянки для автомобилей</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18</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30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20</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6</w:t>
            </w:r>
          </w:p>
        </w:tc>
        <w:tc>
          <w:tcPr>
            <w:tcW w:w="0" w:type="auto"/>
            <w:shd w:val="clear" w:color="auto" w:fill="FFFFFF"/>
          </w:tcPr>
          <w:p w:rsidR="00E43F37" w:rsidRPr="00464340" w:rsidRDefault="00E43F37" w:rsidP="00F2199C">
            <w:pPr>
              <w:jc w:val="both"/>
              <w:rPr>
                <w:sz w:val="24"/>
                <w:szCs w:val="24"/>
                <w:lang w:eastAsia="ru-RU"/>
              </w:rPr>
            </w:pPr>
            <w:proofErr w:type="spellStart"/>
            <w:r w:rsidRPr="00464340">
              <w:rPr>
                <w:sz w:val="24"/>
                <w:szCs w:val="24"/>
                <w:lang w:eastAsia="ru-RU"/>
              </w:rPr>
              <w:t>Торговые</w:t>
            </w:r>
            <w:proofErr w:type="spellEnd"/>
            <w:r w:rsidRPr="00464340">
              <w:rPr>
                <w:sz w:val="24"/>
                <w:szCs w:val="24"/>
                <w:lang w:eastAsia="ru-RU"/>
              </w:rPr>
              <w:t xml:space="preserve"> </w:t>
            </w:r>
            <w:proofErr w:type="spellStart"/>
            <w:r w:rsidRPr="00464340">
              <w:rPr>
                <w:sz w:val="24"/>
                <w:szCs w:val="24"/>
                <w:lang w:eastAsia="ru-RU"/>
              </w:rPr>
              <w:t>палатки</w:t>
            </w:r>
            <w:proofErr w:type="spellEnd"/>
            <w:r w:rsidRPr="00464340">
              <w:rPr>
                <w:sz w:val="24"/>
                <w:szCs w:val="24"/>
                <w:lang w:eastAsia="ru-RU"/>
              </w:rPr>
              <w:t xml:space="preserve"> и </w:t>
            </w:r>
            <w:proofErr w:type="spellStart"/>
            <w:r w:rsidRPr="00464340">
              <w:rPr>
                <w:sz w:val="24"/>
                <w:szCs w:val="24"/>
                <w:lang w:eastAsia="ru-RU"/>
              </w:rPr>
              <w:t>киоски</w:t>
            </w:r>
            <w:proofErr w:type="spellEnd"/>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20</w:t>
            </w:r>
          </w:p>
        </w:tc>
        <w:tc>
          <w:tcPr>
            <w:tcW w:w="0" w:type="auto"/>
            <w:gridSpan w:val="2"/>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r>
      <w:tr w:rsidR="00E43F37" w:rsidRPr="000525D6"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7</w:t>
            </w: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Автомобильные дороги общей сети (край проезжей части):</w:t>
            </w:r>
          </w:p>
        </w:tc>
        <w:tc>
          <w:tcPr>
            <w:tcW w:w="0" w:type="auto"/>
            <w:shd w:val="clear" w:color="auto" w:fill="FFFFFF"/>
          </w:tcPr>
          <w:p w:rsidR="00E43F37" w:rsidRPr="00464340" w:rsidRDefault="00E43F37" w:rsidP="00583F1F">
            <w:pPr>
              <w:jc w:val="center"/>
              <w:rPr>
                <w:sz w:val="24"/>
                <w:szCs w:val="24"/>
                <w:lang w:val="ru-RU" w:eastAsia="ru-RU"/>
              </w:rPr>
            </w:pPr>
          </w:p>
        </w:tc>
        <w:tc>
          <w:tcPr>
            <w:tcW w:w="0" w:type="auto"/>
            <w:shd w:val="clear" w:color="auto" w:fill="FFFFFF"/>
          </w:tcPr>
          <w:p w:rsidR="00E43F37" w:rsidRPr="00464340" w:rsidRDefault="00E43F37" w:rsidP="00583F1F">
            <w:pPr>
              <w:jc w:val="center"/>
              <w:rPr>
                <w:sz w:val="24"/>
                <w:szCs w:val="24"/>
                <w:lang w:val="ru-RU" w:eastAsia="ru-RU"/>
              </w:rPr>
            </w:pPr>
          </w:p>
        </w:tc>
        <w:tc>
          <w:tcPr>
            <w:tcW w:w="0" w:type="auto"/>
            <w:shd w:val="clear" w:color="auto" w:fill="FFFFFF"/>
          </w:tcPr>
          <w:p w:rsidR="00E43F37" w:rsidRPr="00464340" w:rsidRDefault="00E43F37" w:rsidP="00583F1F">
            <w:pPr>
              <w:jc w:val="center"/>
              <w:rPr>
                <w:sz w:val="24"/>
                <w:szCs w:val="24"/>
                <w:lang w:val="ru-RU" w:eastAsia="ru-RU"/>
              </w:rPr>
            </w:pP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val="ru-RU" w:eastAsia="ru-RU"/>
              </w:rPr>
            </w:pP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eastAsia="ru-RU"/>
              </w:rPr>
              <w:t>I</w:t>
            </w:r>
            <w:r w:rsidRPr="00464340">
              <w:rPr>
                <w:sz w:val="24"/>
                <w:szCs w:val="24"/>
                <w:lang w:val="ru-RU" w:eastAsia="ru-RU"/>
              </w:rPr>
              <w:t xml:space="preserve">, </w:t>
            </w:r>
            <w:r w:rsidRPr="00464340">
              <w:rPr>
                <w:sz w:val="24"/>
                <w:szCs w:val="24"/>
                <w:lang w:eastAsia="ru-RU"/>
              </w:rPr>
              <w:t>II</w:t>
            </w:r>
            <w:r w:rsidRPr="00464340">
              <w:rPr>
                <w:sz w:val="24"/>
                <w:szCs w:val="24"/>
                <w:lang w:val="ru-RU" w:eastAsia="ru-RU"/>
              </w:rPr>
              <w:t xml:space="preserve"> и </w:t>
            </w:r>
            <w:r w:rsidRPr="00464340">
              <w:rPr>
                <w:sz w:val="24"/>
                <w:szCs w:val="24"/>
                <w:lang w:eastAsia="ru-RU"/>
              </w:rPr>
              <w:t>III</w:t>
            </w:r>
            <w:r w:rsidRPr="00464340">
              <w:rPr>
                <w:sz w:val="24"/>
                <w:szCs w:val="24"/>
                <w:lang w:val="ru-RU" w:eastAsia="ru-RU"/>
              </w:rPr>
              <w:t xml:space="preserve"> категории</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12</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15</w:t>
            </w:r>
          </w:p>
        </w:tc>
      </w:tr>
      <w:tr w:rsidR="00E43F37" w:rsidRPr="00464340" w:rsidTr="00486FF5">
        <w:trPr>
          <w:tblCellSpacing w:w="15" w:type="dxa"/>
        </w:trPr>
        <w:tc>
          <w:tcPr>
            <w:tcW w:w="0" w:type="auto"/>
            <w:shd w:val="clear" w:color="auto" w:fill="FFFFFF"/>
          </w:tcPr>
          <w:p w:rsidR="00E43F37" w:rsidRPr="00F2199C" w:rsidRDefault="00E43F37" w:rsidP="00F2199C">
            <w:pPr>
              <w:rPr>
                <w:sz w:val="24"/>
                <w:szCs w:val="24"/>
                <w:lang w:val="ru-RU" w:eastAsia="ru-RU"/>
              </w:rPr>
            </w:pPr>
          </w:p>
        </w:tc>
        <w:tc>
          <w:tcPr>
            <w:tcW w:w="0" w:type="auto"/>
            <w:shd w:val="clear" w:color="auto" w:fill="FFFFFF"/>
          </w:tcPr>
          <w:p w:rsidR="00E43F37" w:rsidRPr="00464340" w:rsidRDefault="00E43F37" w:rsidP="00F2199C">
            <w:pPr>
              <w:jc w:val="both"/>
              <w:rPr>
                <w:sz w:val="24"/>
                <w:szCs w:val="24"/>
                <w:lang w:eastAsia="ru-RU"/>
              </w:rPr>
            </w:pPr>
            <w:r w:rsidRPr="00464340">
              <w:rPr>
                <w:sz w:val="24"/>
                <w:szCs w:val="24"/>
                <w:lang w:eastAsia="ru-RU"/>
              </w:rPr>
              <w:t xml:space="preserve">IV и V </w:t>
            </w:r>
            <w:proofErr w:type="spellStart"/>
            <w:r w:rsidRPr="00464340">
              <w:rPr>
                <w:sz w:val="24"/>
                <w:szCs w:val="24"/>
                <w:lang w:eastAsia="ru-RU"/>
              </w:rPr>
              <w:t>категории</w:t>
            </w:r>
            <w:proofErr w:type="spellEnd"/>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9</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12</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9</w:t>
            </w:r>
          </w:p>
        </w:tc>
      </w:tr>
      <w:tr w:rsidR="00E43F37" w:rsidRPr="00464340" w:rsidTr="00486FF5">
        <w:trPr>
          <w:tblCellSpacing w:w="15" w:type="dxa"/>
        </w:trPr>
        <w:tc>
          <w:tcPr>
            <w:tcW w:w="0" w:type="auto"/>
            <w:shd w:val="clear" w:color="auto" w:fill="FFFFFF"/>
          </w:tcPr>
          <w:p w:rsidR="00E43F37" w:rsidRPr="00F2199C" w:rsidRDefault="00E43F37" w:rsidP="00F2199C">
            <w:pPr>
              <w:rPr>
                <w:sz w:val="24"/>
                <w:szCs w:val="24"/>
                <w:lang w:val="ru-RU" w:eastAsia="ru-RU"/>
              </w:rPr>
            </w:pP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Маршруты электрифицированного городского транспорта (до контактной сети)</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15</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20</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8</w:t>
            </w: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Железные дороги общей сети (до подошвы насыпи или бровки выемки)</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c>
          <w:tcPr>
            <w:tcW w:w="0" w:type="auto"/>
            <w:gridSpan w:val="2"/>
            <w:shd w:val="clear" w:color="auto" w:fill="FFFFFF"/>
          </w:tcPr>
          <w:p w:rsidR="00E43F37" w:rsidRPr="00464340" w:rsidRDefault="00E43F37" w:rsidP="00583F1F">
            <w:pPr>
              <w:jc w:val="center"/>
              <w:rPr>
                <w:sz w:val="24"/>
                <w:szCs w:val="24"/>
                <w:lang w:eastAsia="ru-RU"/>
              </w:rPr>
            </w:pPr>
            <w:r w:rsidRPr="00464340">
              <w:rPr>
                <w:sz w:val="24"/>
                <w:szCs w:val="24"/>
                <w:lang w:eastAsia="ru-RU"/>
              </w:rPr>
              <w:t>30</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9</w:t>
            </w: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Очистные канализационные сооружения и насосные станции, не относящиеся к АЗС</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15</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30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25</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10</w:t>
            </w: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Технологические установки категорий А</w:t>
            </w:r>
            <w:r w:rsidRPr="00464340">
              <w:rPr>
                <w:sz w:val="24"/>
                <w:szCs w:val="24"/>
                <w:vertAlign w:val="subscript"/>
                <w:lang w:val="ru-RU" w:eastAsia="ru-RU"/>
              </w:rPr>
              <w:t>н</w:t>
            </w:r>
            <w:r w:rsidRPr="00464340">
              <w:rPr>
                <w:sz w:val="24"/>
                <w:szCs w:val="24"/>
                <w:lang w:val="ru-RU" w:eastAsia="ru-RU"/>
              </w:rPr>
              <w:t xml:space="preserve">, </w:t>
            </w:r>
            <w:proofErr w:type="spellStart"/>
            <w:r w:rsidRPr="00464340">
              <w:rPr>
                <w:sz w:val="24"/>
                <w:szCs w:val="24"/>
                <w:lang w:val="ru-RU" w:eastAsia="ru-RU"/>
              </w:rPr>
              <w:t>Б</w:t>
            </w:r>
            <w:r w:rsidRPr="00464340">
              <w:rPr>
                <w:sz w:val="24"/>
                <w:szCs w:val="24"/>
                <w:vertAlign w:val="subscript"/>
                <w:lang w:val="ru-RU" w:eastAsia="ru-RU"/>
              </w:rPr>
              <w:t>н</w:t>
            </w:r>
            <w:proofErr w:type="spellEnd"/>
            <w:r w:rsidRPr="00464340">
              <w:rPr>
                <w:i/>
                <w:iCs/>
                <w:sz w:val="24"/>
                <w:szCs w:val="24"/>
                <w:lang w:val="ru-RU" w:eastAsia="ru-RU"/>
              </w:rPr>
              <w:t>,</w:t>
            </w:r>
            <w:r w:rsidRPr="00464340">
              <w:rPr>
                <w:sz w:val="24"/>
                <w:szCs w:val="24"/>
                <w:lang w:eastAsia="ru-RU"/>
              </w:rPr>
              <w:t> </w:t>
            </w:r>
            <w:r w:rsidRPr="00464340">
              <w:rPr>
                <w:sz w:val="24"/>
                <w:szCs w:val="24"/>
                <w:lang w:val="ru-RU" w:eastAsia="ru-RU"/>
              </w:rPr>
              <w:t>Г</w:t>
            </w:r>
            <w:r w:rsidRPr="00464340">
              <w:rPr>
                <w:sz w:val="24"/>
                <w:szCs w:val="24"/>
                <w:vertAlign w:val="subscript"/>
                <w:lang w:val="ru-RU" w:eastAsia="ru-RU"/>
              </w:rPr>
              <w:t>н</w:t>
            </w:r>
            <w:r w:rsidRPr="00464340">
              <w:rPr>
                <w:sz w:val="24"/>
                <w:szCs w:val="24"/>
                <w:lang w:val="ru-RU" w:eastAsia="ru-RU"/>
              </w:rPr>
              <w:t xml:space="preserve">, здания и сооружения </w:t>
            </w:r>
            <w:proofErr w:type="spellStart"/>
            <w:r w:rsidRPr="00464340">
              <w:rPr>
                <w:sz w:val="24"/>
                <w:szCs w:val="24"/>
                <w:lang w:val="ru-RU" w:eastAsia="ru-RU"/>
              </w:rPr>
              <w:t>сналичием</w:t>
            </w:r>
            <w:proofErr w:type="spellEnd"/>
            <w:r w:rsidRPr="00464340">
              <w:rPr>
                <w:sz w:val="24"/>
                <w:szCs w:val="24"/>
                <w:lang w:val="ru-RU" w:eastAsia="ru-RU"/>
              </w:rPr>
              <w:t xml:space="preserve"> радиоактивных и вредных веществ </w:t>
            </w:r>
            <w:r w:rsidRPr="00464340">
              <w:rPr>
                <w:sz w:val="24"/>
                <w:szCs w:val="24"/>
                <w:lang w:eastAsia="ru-RU"/>
              </w:rPr>
              <w:t>I</w:t>
            </w:r>
            <w:r w:rsidRPr="00464340">
              <w:rPr>
                <w:sz w:val="24"/>
                <w:szCs w:val="24"/>
                <w:lang w:val="ru-RU" w:eastAsia="ru-RU"/>
              </w:rPr>
              <w:t xml:space="preserve"> и </w:t>
            </w:r>
            <w:r w:rsidRPr="00464340">
              <w:rPr>
                <w:sz w:val="24"/>
                <w:szCs w:val="24"/>
                <w:lang w:eastAsia="ru-RU"/>
              </w:rPr>
              <w:t>II</w:t>
            </w:r>
            <w:r w:rsidRPr="00464340">
              <w:rPr>
                <w:sz w:val="24"/>
                <w:szCs w:val="24"/>
                <w:lang w:val="ru-RU" w:eastAsia="ru-RU"/>
              </w:rPr>
              <w:t xml:space="preserve"> классов опасности по ГОСТ 12.1.007</w:t>
            </w:r>
          </w:p>
        </w:tc>
        <w:tc>
          <w:tcPr>
            <w:tcW w:w="0" w:type="auto"/>
            <w:gridSpan w:val="3"/>
            <w:shd w:val="clear" w:color="auto" w:fill="FFFFFF"/>
          </w:tcPr>
          <w:p w:rsidR="00E43F37" w:rsidRPr="00464340" w:rsidRDefault="00E43F37" w:rsidP="00583F1F">
            <w:pPr>
              <w:jc w:val="center"/>
              <w:rPr>
                <w:sz w:val="24"/>
                <w:szCs w:val="24"/>
                <w:lang w:eastAsia="ru-RU"/>
              </w:rPr>
            </w:pPr>
            <w:r w:rsidRPr="00464340">
              <w:rPr>
                <w:sz w:val="24"/>
                <w:szCs w:val="24"/>
                <w:lang w:eastAsia="ru-RU"/>
              </w:rPr>
              <w:t>100</w:t>
            </w:r>
          </w:p>
        </w:tc>
      </w:tr>
      <w:tr w:rsidR="00E43F37" w:rsidRPr="00464340" w:rsidTr="00486FF5">
        <w:trPr>
          <w:tblCellSpacing w:w="15" w:type="dxa"/>
        </w:trPr>
        <w:tc>
          <w:tcPr>
            <w:tcW w:w="0" w:type="auto"/>
            <w:shd w:val="clear" w:color="auto" w:fill="FFFFFF"/>
          </w:tcPr>
          <w:p w:rsidR="00E43F37" w:rsidRPr="00F2199C" w:rsidRDefault="00E43F37" w:rsidP="00F2199C">
            <w:pPr>
              <w:rPr>
                <w:sz w:val="24"/>
                <w:szCs w:val="24"/>
                <w:lang w:val="ru-RU" w:eastAsia="ru-RU"/>
              </w:rPr>
            </w:pPr>
            <w:r w:rsidRPr="00464340">
              <w:rPr>
                <w:sz w:val="24"/>
                <w:szCs w:val="24"/>
                <w:lang w:eastAsia="ru-RU"/>
              </w:rPr>
              <w:t>1</w:t>
            </w:r>
            <w:r>
              <w:rPr>
                <w:sz w:val="24"/>
                <w:szCs w:val="24"/>
                <w:lang w:val="ru-RU" w:eastAsia="ru-RU"/>
              </w:rPr>
              <w:t>1</w:t>
            </w:r>
          </w:p>
        </w:tc>
        <w:tc>
          <w:tcPr>
            <w:tcW w:w="0" w:type="auto"/>
            <w:shd w:val="clear" w:color="auto" w:fill="FFFFFF"/>
          </w:tcPr>
          <w:p w:rsidR="00E43F37" w:rsidRPr="00464340" w:rsidRDefault="00E43F37" w:rsidP="00F2199C">
            <w:pPr>
              <w:jc w:val="both"/>
              <w:rPr>
                <w:sz w:val="24"/>
                <w:szCs w:val="24"/>
                <w:lang w:val="ru-RU" w:eastAsia="ru-RU"/>
              </w:rPr>
            </w:pPr>
            <w:r>
              <w:rPr>
                <w:sz w:val="24"/>
                <w:szCs w:val="24"/>
                <w:lang w:val="ru-RU" w:eastAsia="ru-RU"/>
              </w:rPr>
              <w:t>Линии электропередачи, э</w:t>
            </w:r>
            <w:r w:rsidRPr="00464340">
              <w:rPr>
                <w:sz w:val="24"/>
                <w:szCs w:val="24"/>
                <w:lang w:val="ru-RU" w:eastAsia="ru-RU"/>
              </w:rPr>
              <w:t>лектроподстанции (в том числе трансформаторные подстанции)</w:t>
            </w:r>
          </w:p>
        </w:tc>
        <w:tc>
          <w:tcPr>
            <w:tcW w:w="0" w:type="auto"/>
            <w:gridSpan w:val="3"/>
            <w:shd w:val="clear" w:color="auto" w:fill="FFFFFF"/>
          </w:tcPr>
          <w:p w:rsidR="00E43F37" w:rsidRPr="00464340" w:rsidRDefault="00E43F37" w:rsidP="00583F1F">
            <w:pPr>
              <w:jc w:val="center"/>
              <w:rPr>
                <w:sz w:val="24"/>
                <w:szCs w:val="24"/>
                <w:lang w:eastAsia="ru-RU"/>
              </w:rPr>
            </w:pPr>
            <w:proofErr w:type="spellStart"/>
            <w:r w:rsidRPr="00464340">
              <w:rPr>
                <w:sz w:val="24"/>
                <w:szCs w:val="24"/>
                <w:lang w:eastAsia="ru-RU"/>
              </w:rPr>
              <w:t>по</w:t>
            </w:r>
            <w:proofErr w:type="spellEnd"/>
            <w:r w:rsidRPr="00464340">
              <w:rPr>
                <w:sz w:val="24"/>
                <w:szCs w:val="24"/>
                <w:lang w:eastAsia="ru-RU"/>
              </w:rPr>
              <w:t xml:space="preserve"> ПУЭ</w:t>
            </w:r>
          </w:p>
        </w:tc>
      </w:tr>
      <w:tr w:rsidR="00E43F37" w:rsidRPr="00464340" w:rsidTr="00486FF5">
        <w:trPr>
          <w:tblCellSpacing w:w="15" w:type="dxa"/>
        </w:trPr>
        <w:tc>
          <w:tcPr>
            <w:tcW w:w="0" w:type="auto"/>
            <w:shd w:val="clear" w:color="auto" w:fill="FFFFFF"/>
          </w:tcPr>
          <w:p w:rsidR="00E43F37" w:rsidRPr="00464340" w:rsidRDefault="00E43F37" w:rsidP="00F2199C">
            <w:pPr>
              <w:rPr>
                <w:sz w:val="24"/>
                <w:szCs w:val="24"/>
                <w:lang w:eastAsia="ru-RU"/>
              </w:rPr>
            </w:pPr>
            <w:r w:rsidRPr="00464340">
              <w:rPr>
                <w:sz w:val="24"/>
                <w:szCs w:val="24"/>
                <w:lang w:eastAsia="ru-RU"/>
              </w:rPr>
              <w:t>12</w:t>
            </w:r>
          </w:p>
        </w:tc>
        <w:tc>
          <w:tcPr>
            <w:tcW w:w="0" w:type="auto"/>
            <w:shd w:val="clear" w:color="auto" w:fill="FFFFFF"/>
          </w:tcPr>
          <w:p w:rsidR="00E43F37" w:rsidRPr="00464340" w:rsidRDefault="00E43F37" w:rsidP="00F2199C">
            <w:pPr>
              <w:jc w:val="both"/>
              <w:rPr>
                <w:sz w:val="24"/>
                <w:szCs w:val="24"/>
                <w:lang w:val="ru-RU" w:eastAsia="ru-RU"/>
              </w:rPr>
            </w:pPr>
            <w:r w:rsidRPr="00464340">
              <w:rPr>
                <w:sz w:val="24"/>
                <w:szCs w:val="24"/>
                <w:lang w:val="ru-RU" w:eastAsia="ru-RU"/>
              </w:rPr>
              <w:t>Склады: лесных материалов, торфа, волокнистых горючих веществ, сена, соломы, а также участки открытого залегания торфа</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20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40</w:t>
            </w:r>
          </w:p>
        </w:tc>
        <w:tc>
          <w:tcPr>
            <w:tcW w:w="0" w:type="auto"/>
            <w:shd w:val="clear" w:color="auto" w:fill="FFFFFF"/>
          </w:tcPr>
          <w:p w:rsidR="00E43F37" w:rsidRPr="00464340" w:rsidRDefault="00E43F37" w:rsidP="00583F1F">
            <w:pPr>
              <w:jc w:val="center"/>
              <w:rPr>
                <w:sz w:val="24"/>
                <w:szCs w:val="24"/>
                <w:lang w:eastAsia="ru-RU"/>
              </w:rPr>
            </w:pPr>
            <w:r w:rsidRPr="00464340">
              <w:rPr>
                <w:sz w:val="24"/>
                <w:szCs w:val="24"/>
                <w:lang w:eastAsia="ru-RU"/>
              </w:rPr>
              <w:t>30</w:t>
            </w:r>
          </w:p>
        </w:tc>
      </w:tr>
    </w:tbl>
    <w:p w:rsidR="00E43F37" w:rsidRPr="00464340" w:rsidRDefault="00E43F37" w:rsidP="00163034">
      <w:pPr>
        <w:ind w:left="567" w:firstLine="709"/>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Примечания: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2.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sidRPr="00464340">
        <w:rPr>
          <w:sz w:val="24"/>
          <w:szCs w:val="24"/>
          <w:lang w:val="ru-RU"/>
        </w:rPr>
        <w:t>интернатного</w:t>
      </w:r>
      <w:proofErr w:type="spellEnd"/>
      <w:r w:rsidRPr="00464340">
        <w:rPr>
          <w:sz w:val="24"/>
          <w:szCs w:val="24"/>
          <w:lang w:val="ru-RU"/>
        </w:rPr>
        <w:t xml:space="preserve"> типа, лечебных учреждений стационарного типа должны составлять не менее 50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7.2.6. 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52.</w:t>
      </w:r>
    </w:p>
    <w:p w:rsidR="00E43F37" w:rsidRDefault="00E43F37" w:rsidP="00831EE1">
      <w:pPr>
        <w:autoSpaceDE w:val="0"/>
        <w:autoSpaceDN w:val="0"/>
        <w:adjustRightInd w:val="0"/>
        <w:ind w:firstLine="1276"/>
        <w:jc w:val="both"/>
        <w:rPr>
          <w:sz w:val="24"/>
          <w:szCs w:val="24"/>
          <w:lang w:val="ru-RU"/>
        </w:rPr>
      </w:pPr>
    </w:p>
    <w:p w:rsidR="004A72D1" w:rsidRPr="00464340" w:rsidRDefault="004A72D1" w:rsidP="00831EE1">
      <w:pPr>
        <w:autoSpaceDE w:val="0"/>
        <w:autoSpaceDN w:val="0"/>
        <w:adjustRightInd w:val="0"/>
        <w:ind w:firstLine="1276"/>
        <w:jc w:val="both"/>
        <w:rPr>
          <w:sz w:val="24"/>
          <w:szCs w:val="24"/>
          <w:lang w:val="ru-RU"/>
        </w:rPr>
      </w:pPr>
    </w:p>
    <w:p w:rsidR="00E43F37" w:rsidRPr="00464340" w:rsidRDefault="00E43F37" w:rsidP="00163034">
      <w:pPr>
        <w:autoSpaceDE w:val="0"/>
        <w:autoSpaceDN w:val="0"/>
        <w:adjustRightInd w:val="0"/>
        <w:ind w:left="567" w:firstLine="709"/>
        <w:jc w:val="right"/>
        <w:outlineLvl w:val="3"/>
        <w:rPr>
          <w:sz w:val="24"/>
          <w:szCs w:val="24"/>
          <w:lang w:val="ru-RU"/>
        </w:rPr>
      </w:pPr>
      <w:r w:rsidRPr="00464340">
        <w:rPr>
          <w:sz w:val="24"/>
          <w:szCs w:val="24"/>
          <w:lang w:val="ru-RU"/>
        </w:rPr>
        <w:t>Таблица 52</w:t>
      </w:r>
    </w:p>
    <w:p w:rsidR="00E43F37" w:rsidRPr="00464340"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Противопожарные расстояния от мест организованного хранения</w:t>
      </w:r>
    </w:p>
    <w:p w:rsidR="00E43F37" w:rsidRPr="00464340" w:rsidRDefault="00E43F37" w:rsidP="00163034">
      <w:pPr>
        <w:autoSpaceDE w:val="0"/>
        <w:autoSpaceDN w:val="0"/>
        <w:adjustRightInd w:val="0"/>
        <w:ind w:left="567" w:firstLine="709"/>
        <w:jc w:val="center"/>
        <w:rPr>
          <w:sz w:val="24"/>
          <w:szCs w:val="24"/>
        </w:rPr>
      </w:pPr>
      <w:r w:rsidRPr="00464340">
        <w:rPr>
          <w:sz w:val="24"/>
          <w:szCs w:val="24"/>
        </w:rPr>
        <w:t xml:space="preserve">и </w:t>
      </w:r>
      <w:proofErr w:type="spellStart"/>
      <w:r w:rsidRPr="00464340">
        <w:rPr>
          <w:sz w:val="24"/>
          <w:szCs w:val="24"/>
        </w:rPr>
        <w:t>обслуживания</w:t>
      </w:r>
      <w:proofErr w:type="spellEnd"/>
      <w:r w:rsidRPr="00464340">
        <w:rPr>
          <w:sz w:val="24"/>
          <w:szCs w:val="24"/>
        </w:rPr>
        <w:t xml:space="preserve"> </w:t>
      </w:r>
      <w:proofErr w:type="spellStart"/>
      <w:r w:rsidRPr="00464340">
        <w:rPr>
          <w:sz w:val="24"/>
          <w:szCs w:val="24"/>
        </w:rPr>
        <w:t>транспортных</w:t>
      </w:r>
      <w:proofErr w:type="spellEnd"/>
      <w:r w:rsidRPr="00464340">
        <w:rPr>
          <w:sz w:val="24"/>
          <w:szCs w:val="24"/>
        </w:rPr>
        <w:t xml:space="preserve"> </w:t>
      </w:r>
      <w:proofErr w:type="spellStart"/>
      <w:r w:rsidRPr="00464340">
        <w:rPr>
          <w:sz w:val="24"/>
          <w:szCs w:val="24"/>
        </w:rPr>
        <w:t>средств</w:t>
      </w:r>
      <w:proofErr w:type="spellEnd"/>
    </w:p>
    <w:p w:rsidR="00E43F37" w:rsidRPr="00464340" w:rsidRDefault="00E43F37" w:rsidP="00163034">
      <w:pPr>
        <w:autoSpaceDE w:val="0"/>
        <w:autoSpaceDN w:val="0"/>
        <w:adjustRightInd w:val="0"/>
        <w:ind w:left="567" w:firstLine="709"/>
        <w:jc w:val="both"/>
        <w:rPr>
          <w:sz w:val="24"/>
          <w:szCs w:val="24"/>
        </w:rPr>
      </w:pPr>
    </w:p>
    <w:tbl>
      <w:tblPr>
        <w:tblW w:w="9072" w:type="dxa"/>
        <w:tblInd w:w="70" w:type="dxa"/>
        <w:tblLayout w:type="fixed"/>
        <w:tblCellMar>
          <w:left w:w="70" w:type="dxa"/>
          <w:right w:w="70" w:type="dxa"/>
        </w:tblCellMar>
        <w:tblLook w:val="0000" w:firstRow="0" w:lastRow="0" w:firstColumn="0" w:lastColumn="0" w:noHBand="0" w:noVBand="0"/>
      </w:tblPr>
      <w:tblGrid>
        <w:gridCol w:w="3686"/>
        <w:gridCol w:w="850"/>
        <w:gridCol w:w="851"/>
        <w:gridCol w:w="850"/>
        <w:gridCol w:w="709"/>
        <w:gridCol w:w="1134"/>
        <w:gridCol w:w="992"/>
      </w:tblGrid>
      <w:tr w:rsidR="00E43F37" w:rsidRPr="000525D6" w:rsidTr="00486FF5">
        <w:trPr>
          <w:cantSplit/>
          <w:trHeight w:val="360"/>
        </w:trPr>
        <w:tc>
          <w:tcPr>
            <w:tcW w:w="3686" w:type="dxa"/>
            <w:vMerge w:val="restart"/>
            <w:tcBorders>
              <w:top w:val="single" w:sz="6" w:space="0" w:color="auto"/>
              <w:left w:val="single" w:sz="6" w:space="0" w:color="auto"/>
              <w:bottom w:val="nil"/>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Здания, до которых определяются  </w:t>
            </w:r>
            <w:r w:rsidRPr="00464340">
              <w:rPr>
                <w:rFonts w:ascii="Times New Roman" w:hAnsi="Times New Roman" w:cs="Times New Roman"/>
                <w:sz w:val="24"/>
                <w:szCs w:val="24"/>
              </w:rPr>
              <w:br/>
              <w:t xml:space="preserve">противопожарные расстояния </w:t>
            </w:r>
          </w:p>
        </w:tc>
        <w:tc>
          <w:tcPr>
            <w:tcW w:w="5386" w:type="dxa"/>
            <w:gridSpan w:val="6"/>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Противопожарные расстояния до  </w:t>
            </w:r>
            <w:r w:rsidRPr="00464340">
              <w:rPr>
                <w:rFonts w:ascii="Times New Roman" w:hAnsi="Times New Roman" w:cs="Times New Roman"/>
                <w:sz w:val="24"/>
                <w:szCs w:val="24"/>
              </w:rPr>
              <w:br/>
              <w:t>соседних зданий, м</w:t>
            </w:r>
          </w:p>
        </w:tc>
      </w:tr>
      <w:tr w:rsidR="00E43F37" w:rsidRPr="000525D6" w:rsidTr="00486FF5">
        <w:trPr>
          <w:cantSplit/>
          <w:trHeight w:val="840"/>
        </w:trPr>
        <w:tc>
          <w:tcPr>
            <w:tcW w:w="3686"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3260"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от коллективных гаражей</w:t>
            </w:r>
            <w:r w:rsidRPr="00464340">
              <w:rPr>
                <w:rFonts w:ascii="Times New Roman" w:hAnsi="Times New Roman" w:cs="Times New Roman"/>
                <w:sz w:val="24"/>
                <w:szCs w:val="24"/>
              </w:rPr>
              <w:br/>
              <w:t xml:space="preserve">и организованных  </w:t>
            </w:r>
            <w:r w:rsidRPr="00464340">
              <w:rPr>
                <w:rFonts w:ascii="Times New Roman" w:hAnsi="Times New Roman" w:cs="Times New Roman"/>
                <w:sz w:val="24"/>
                <w:szCs w:val="24"/>
              </w:rPr>
              <w:br/>
              <w:t xml:space="preserve">открытых автостоянок </w:t>
            </w:r>
            <w:r w:rsidRPr="00464340">
              <w:rPr>
                <w:rFonts w:ascii="Times New Roman" w:hAnsi="Times New Roman" w:cs="Times New Roman"/>
                <w:sz w:val="24"/>
                <w:szCs w:val="24"/>
              </w:rPr>
              <w:br/>
              <w:t xml:space="preserve">при числе легковых </w:t>
            </w:r>
            <w:r w:rsidRPr="00464340">
              <w:rPr>
                <w:rFonts w:ascii="Times New Roman" w:hAnsi="Times New Roman" w:cs="Times New Roman"/>
                <w:sz w:val="24"/>
                <w:szCs w:val="24"/>
              </w:rPr>
              <w:br/>
              <w:t>автомобилей</w:t>
            </w:r>
          </w:p>
        </w:tc>
        <w:tc>
          <w:tcPr>
            <w:tcW w:w="2126"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от станций </w:t>
            </w:r>
            <w:r w:rsidRPr="00464340">
              <w:rPr>
                <w:rFonts w:ascii="Times New Roman" w:hAnsi="Times New Roman" w:cs="Times New Roman"/>
                <w:sz w:val="24"/>
                <w:szCs w:val="24"/>
              </w:rPr>
              <w:br/>
              <w:t>технического</w:t>
            </w:r>
            <w:r w:rsidRPr="00464340">
              <w:rPr>
                <w:rFonts w:ascii="Times New Roman" w:hAnsi="Times New Roman" w:cs="Times New Roman"/>
                <w:sz w:val="24"/>
                <w:szCs w:val="24"/>
              </w:rPr>
              <w:br/>
              <w:t>обслуживания</w:t>
            </w:r>
            <w:r w:rsidRPr="00464340">
              <w:rPr>
                <w:rFonts w:ascii="Times New Roman" w:hAnsi="Times New Roman" w:cs="Times New Roman"/>
                <w:sz w:val="24"/>
                <w:szCs w:val="24"/>
              </w:rPr>
              <w:br/>
              <w:t>автомобилей</w:t>
            </w:r>
            <w:r w:rsidRPr="00464340">
              <w:rPr>
                <w:rFonts w:ascii="Times New Roman" w:hAnsi="Times New Roman" w:cs="Times New Roman"/>
                <w:sz w:val="24"/>
                <w:szCs w:val="24"/>
              </w:rPr>
              <w:br/>
              <w:t xml:space="preserve">при числе </w:t>
            </w:r>
            <w:r w:rsidRPr="00464340">
              <w:rPr>
                <w:rFonts w:ascii="Times New Roman" w:hAnsi="Times New Roman" w:cs="Times New Roman"/>
                <w:sz w:val="24"/>
                <w:szCs w:val="24"/>
              </w:rPr>
              <w:br/>
              <w:t>постов</w:t>
            </w:r>
          </w:p>
        </w:tc>
      </w:tr>
      <w:tr w:rsidR="00E43F37" w:rsidRPr="00464340" w:rsidTr="00486FF5">
        <w:trPr>
          <w:cantSplit/>
          <w:trHeight w:val="360"/>
        </w:trPr>
        <w:tc>
          <w:tcPr>
            <w:tcW w:w="3686"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0 и </w:t>
            </w:r>
            <w:r w:rsidRPr="00464340">
              <w:rPr>
                <w:rFonts w:ascii="Times New Roman" w:hAnsi="Times New Roman" w:cs="Times New Roman"/>
                <w:sz w:val="24"/>
                <w:szCs w:val="24"/>
              </w:rPr>
              <w:br/>
              <w:t>менее</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11 -</w:t>
            </w:r>
            <w:r w:rsidRPr="00464340">
              <w:rPr>
                <w:rFonts w:ascii="Times New Roman" w:hAnsi="Times New Roman" w:cs="Times New Roman"/>
                <w:sz w:val="24"/>
                <w:szCs w:val="24"/>
              </w:rPr>
              <w:br/>
              <w:t>50</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51 -</w:t>
            </w:r>
            <w:r w:rsidRPr="00464340">
              <w:rPr>
                <w:rFonts w:ascii="Times New Roman" w:hAnsi="Times New Roman" w:cs="Times New Roman"/>
                <w:sz w:val="24"/>
                <w:szCs w:val="24"/>
              </w:rPr>
              <w:br/>
              <w:t>100</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101 -</w:t>
            </w:r>
            <w:r w:rsidRPr="00464340">
              <w:rPr>
                <w:rFonts w:ascii="Times New Roman" w:hAnsi="Times New Roman" w:cs="Times New Roman"/>
                <w:sz w:val="24"/>
                <w:szCs w:val="24"/>
              </w:rPr>
              <w:br/>
              <w:t>300</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 и </w:t>
            </w:r>
            <w:r w:rsidRPr="00464340">
              <w:rPr>
                <w:rFonts w:ascii="Times New Roman" w:hAnsi="Times New Roman" w:cs="Times New Roman"/>
                <w:sz w:val="24"/>
                <w:szCs w:val="24"/>
              </w:rPr>
              <w:br/>
              <w:t>менее</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11 -</w:t>
            </w:r>
            <w:r w:rsidRPr="00464340">
              <w:rPr>
                <w:rFonts w:ascii="Times New Roman" w:hAnsi="Times New Roman" w:cs="Times New Roman"/>
                <w:sz w:val="24"/>
                <w:szCs w:val="24"/>
              </w:rPr>
              <w:br/>
              <w:t>30</w:t>
            </w:r>
          </w:p>
        </w:tc>
      </w:tr>
      <w:tr w:rsidR="00E43F37" w:rsidRPr="00464340" w:rsidTr="00486FF5">
        <w:trPr>
          <w:cantSplit/>
          <w:trHeight w:val="360"/>
        </w:trPr>
        <w:tc>
          <w:tcPr>
            <w:tcW w:w="368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Общественные здания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0 </w:t>
            </w:r>
            <w:r w:rsidRPr="00464340">
              <w:rPr>
                <w:rFonts w:ascii="Times New Roman" w:hAnsi="Times New Roman" w:cs="Times New Roman"/>
                <w:sz w:val="24"/>
                <w:szCs w:val="24"/>
              </w:rPr>
              <w:br/>
              <w:t>(12)</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 xml:space="preserve">10 </w:t>
            </w:r>
            <w:r w:rsidRPr="00464340">
              <w:rPr>
                <w:rFonts w:ascii="Times New Roman" w:hAnsi="Times New Roman" w:cs="Times New Roman"/>
                <w:sz w:val="24"/>
                <w:szCs w:val="24"/>
              </w:rPr>
              <w:br/>
              <w:t>(12)</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20</w:t>
            </w:r>
          </w:p>
        </w:tc>
      </w:tr>
      <w:tr w:rsidR="00E43F37" w:rsidRPr="00464340" w:rsidTr="00486FF5">
        <w:trPr>
          <w:cantSplit/>
          <w:trHeight w:val="600"/>
        </w:trPr>
        <w:tc>
          <w:tcPr>
            <w:tcW w:w="368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Границы земельных участков     </w:t>
            </w:r>
            <w:r w:rsidRPr="00464340">
              <w:rPr>
                <w:rFonts w:ascii="Times New Roman" w:hAnsi="Times New Roman" w:cs="Times New Roman"/>
                <w:sz w:val="24"/>
                <w:szCs w:val="24"/>
              </w:rPr>
              <w:br/>
              <w:t xml:space="preserve">общеобразовательных учреждений и  </w:t>
            </w:r>
            <w:r w:rsidRPr="00464340">
              <w:rPr>
                <w:rFonts w:ascii="Times New Roman" w:hAnsi="Times New Roman" w:cs="Times New Roman"/>
                <w:sz w:val="24"/>
                <w:szCs w:val="24"/>
              </w:rPr>
              <w:br/>
              <w:t xml:space="preserve">дошкольных образовательных     </w:t>
            </w:r>
            <w:r w:rsidRPr="00464340">
              <w:rPr>
                <w:rFonts w:ascii="Times New Roman" w:hAnsi="Times New Roman" w:cs="Times New Roman"/>
                <w:sz w:val="24"/>
                <w:szCs w:val="24"/>
              </w:rPr>
              <w:br/>
              <w:t xml:space="preserve">учреждений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15</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r w:rsidR="00E43F37" w:rsidRPr="00464340" w:rsidTr="00486FF5">
        <w:trPr>
          <w:cantSplit/>
          <w:trHeight w:val="360"/>
        </w:trPr>
        <w:tc>
          <w:tcPr>
            <w:tcW w:w="368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Границы земельных участков лечебных </w:t>
            </w:r>
            <w:r w:rsidRPr="00464340">
              <w:rPr>
                <w:rFonts w:ascii="Times New Roman" w:hAnsi="Times New Roman" w:cs="Times New Roman"/>
                <w:sz w:val="24"/>
                <w:szCs w:val="24"/>
              </w:rPr>
              <w:br/>
              <w:t xml:space="preserve">учреждений стационарного типа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jc w:val="center"/>
              <w:rPr>
                <w:rFonts w:ascii="Times New Roman" w:hAnsi="Times New Roman" w:cs="Times New Roman"/>
                <w:sz w:val="24"/>
                <w:szCs w:val="24"/>
              </w:rPr>
            </w:pPr>
            <w:r w:rsidRPr="00464340">
              <w:rPr>
                <w:rFonts w:ascii="Times New Roman" w:hAnsi="Times New Roman" w:cs="Times New Roman"/>
                <w:sz w:val="24"/>
                <w:szCs w:val="24"/>
              </w:rPr>
              <w:t>50</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831EE1">
      <w:pPr>
        <w:autoSpaceDE w:val="0"/>
        <w:autoSpaceDN w:val="0"/>
        <w:adjustRightInd w:val="0"/>
        <w:ind w:firstLine="1276"/>
        <w:jc w:val="both"/>
        <w:rPr>
          <w:sz w:val="24"/>
          <w:szCs w:val="24"/>
        </w:rPr>
      </w:pPr>
      <w:proofErr w:type="spellStart"/>
      <w:r w:rsidRPr="00464340">
        <w:rPr>
          <w:sz w:val="24"/>
          <w:szCs w:val="24"/>
        </w:rPr>
        <w:t>Примечания</w:t>
      </w:r>
      <w:proofErr w:type="spellEnd"/>
      <w:r w:rsidRPr="00464340">
        <w:rPr>
          <w:sz w:val="24"/>
          <w:szCs w:val="24"/>
        </w:rPr>
        <w:t>:</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E43F37" w:rsidRPr="00464340" w:rsidRDefault="00E43F37" w:rsidP="00831EE1">
      <w:pPr>
        <w:autoSpaceDE w:val="0"/>
        <w:autoSpaceDN w:val="0"/>
        <w:adjustRightInd w:val="0"/>
        <w:ind w:firstLine="1276"/>
        <w:jc w:val="both"/>
        <w:rPr>
          <w:sz w:val="24"/>
          <w:szCs w:val="24"/>
          <w:lang w:val="ru-RU"/>
        </w:rPr>
      </w:pP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7.2.7.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7.2.8.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7.2.9.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50 настоящих нормативов.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7.2.10.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50 настоящих нормативов.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7.2.11. При проектировании проездов и пешеходных путей в застройке необходимо обеспечивать возможность проездов пожарных машин к зданиям и доступ пожарных с </w:t>
      </w:r>
      <w:proofErr w:type="spellStart"/>
      <w:r w:rsidRPr="00464340">
        <w:rPr>
          <w:sz w:val="24"/>
          <w:szCs w:val="24"/>
          <w:lang w:val="ru-RU"/>
        </w:rPr>
        <w:t>автолестниц</w:t>
      </w:r>
      <w:proofErr w:type="spellEnd"/>
      <w:r w:rsidRPr="00464340">
        <w:rPr>
          <w:sz w:val="24"/>
          <w:szCs w:val="24"/>
          <w:lang w:val="ru-RU"/>
        </w:rPr>
        <w:t xml:space="preserve"> или автоподъемников в любую квартиру или помещение, в том числе при наличии встроенно-пристроенных помещений или разновысоких объемов в зданиях, а также замкнутых или полузамкнутых внутренних дворов.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При этом дворы должны быть шириной не менее 20 м и иметь сквозные проезды; допускается один въезд в замкнутый двор при его площади до 5000 кв. м.</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7.2.12. Тупиковые проезды должны заканчиваться площадками для разворота пожарной техники размером не менее чем 15 </w:t>
      </w:r>
      <w:r w:rsidRPr="00464340">
        <w:rPr>
          <w:sz w:val="24"/>
          <w:szCs w:val="24"/>
        </w:rPr>
        <w:t>x</w:t>
      </w:r>
      <w:r w:rsidRPr="00464340">
        <w:rPr>
          <w:sz w:val="24"/>
          <w:szCs w:val="24"/>
          <w:lang w:val="ru-RU"/>
        </w:rPr>
        <w:t xml:space="preserve"> 15 метров. Максимальная протяженность тупикового проезда не должна превышать 150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7.2.13. Сквозные проходы в зданиях, в том числе через лестничные клетки, следует располагать по фронту здания с шагом не более 100 метров. Допускается в случаях П-образной или Т-образной формах здания в плане измерять расстояние между сквозными проходами по внутреннему контуру здания.</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7.2.14. Подъезд пожарных автомобилей должен быть обеспечен:</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w:t>
      </w:r>
      <w:r w:rsidRPr="00464340">
        <w:rPr>
          <w:sz w:val="24"/>
          <w:szCs w:val="24"/>
          <w:lang w:val="ru-RU"/>
        </w:rPr>
        <w:lastRenderedPageBreak/>
        <w:t>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7.2.15. К зданиям, сооружениям и строениям производственных объектов по всей их длине должен быть обеспечен подъезд пожарных автомобилей: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 с одной стороны - при ширине здания, сооружения или строения не более 18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2) с двух сторон - при ширине здания, сооружения или строения более 18 метров, а также при устройстве замкнутых и полузамкнутых дворов.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7.2.16. Допускается предусматривать подъезд пожарных автомобилей только с одной стороны к зданиям, сооружениям и строениям в случаях:</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1) меньшей этажности, чем указано в подпункте 1 пункта 7.5.14;</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2) двусторонней ориентации квартир или помещений;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7.2.18.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E43F37" w:rsidRPr="00464340" w:rsidRDefault="00E43F37" w:rsidP="00831EE1">
      <w:pPr>
        <w:autoSpaceDE w:val="0"/>
        <w:autoSpaceDN w:val="0"/>
        <w:adjustRightInd w:val="0"/>
        <w:ind w:firstLine="1276"/>
        <w:jc w:val="both"/>
        <w:rPr>
          <w:sz w:val="24"/>
          <w:szCs w:val="24"/>
          <w:lang w:val="ru-RU"/>
        </w:rPr>
      </w:pPr>
      <w:r w:rsidRPr="00464340">
        <w:rPr>
          <w:sz w:val="24"/>
          <w:szCs w:val="24"/>
          <w:lang w:val="ru-RU"/>
        </w:rPr>
        <w:t xml:space="preserve">7.2.19. Ширину подъездной дороги для пожарной техники и удаления ее внутреннего края от наружной стены здания (с учетом высоты здания и возможности установки </w:t>
      </w:r>
      <w:proofErr w:type="spellStart"/>
      <w:r w:rsidRPr="00464340">
        <w:rPr>
          <w:sz w:val="24"/>
          <w:szCs w:val="24"/>
          <w:lang w:val="ru-RU"/>
        </w:rPr>
        <w:t>автолестниц</w:t>
      </w:r>
      <w:proofErr w:type="spellEnd"/>
      <w:r w:rsidRPr="00464340">
        <w:rPr>
          <w:sz w:val="24"/>
          <w:szCs w:val="24"/>
          <w:lang w:val="ru-RU"/>
        </w:rPr>
        <w:t xml:space="preserve"> и автоподъемников в необходимой зоне около здания) следует принимать по таблице 53.</w:t>
      </w:r>
    </w:p>
    <w:p w:rsidR="00E43F37"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3"/>
        <w:rPr>
          <w:sz w:val="24"/>
          <w:szCs w:val="24"/>
          <w:lang w:val="ru-RU"/>
        </w:rPr>
      </w:pPr>
      <w:proofErr w:type="spellStart"/>
      <w:r w:rsidRPr="00464340">
        <w:rPr>
          <w:sz w:val="24"/>
          <w:szCs w:val="24"/>
        </w:rPr>
        <w:t>Таблица</w:t>
      </w:r>
      <w:proofErr w:type="spellEnd"/>
      <w:r w:rsidRPr="00464340">
        <w:rPr>
          <w:sz w:val="24"/>
          <w:szCs w:val="24"/>
        </w:rPr>
        <w:t xml:space="preserve"> </w:t>
      </w:r>
      <w:r w:rsidRPr="00464340">
        <w:rPr>
          <w:sz w:val="24"/>
          <w:szCs w:val="24"/>
          <w:lang w:val="ru-RU"/>
        </w:rPr>
        <w:t>53</w:t>
      </w:r>
    </w:p>
    <w:p w:rsidR="00E43F37" w:rsidRPr="00464340" w:rsidRDefault="00E43F37" w:rsidP="00163034">
      <w:pPr>
        <w:autoSpaceDE w:val="0"/>
        <w:autoSpaceDN w:val="0"/>
        <w:adjustRightInd w:val="0"/>
        <w:ind w:left="567" w:firstLine="709"/>
        <w:jc w:val="right"/>
        <w:rPr>
          <w:sz w:val="24"/>
          <w:szCs w:val="24"/>
        </w:rPr>
      </w:pPr>
    </w:p>
    <w:tbl>
      <w:tblPr>
        <w:tblW w:w="9072" w:type="dxa"/>
        <w:tblInd w:w="70" w:type="dxa"/>
        <w:tblLayout w:type="fixed"/>
        <w:tblCellMar>
          <w:left w:w="70" w:type="dxa"/>
          <w:right w:w="70" w:type="dxa"/>
        </w:tblCellMar>
        <w:tblLook w:val="0000" w:firstRow="0" w:lastRow="0" w:firstColumn="0" w:lastColumn="0" w:noHBand="0" w:noVBand="0"/>
      </w:tblPr>
      <w:tblGrid>
        <w:gridCol w:w="2694"/>
        <w:gridCol w:w="2706"/>
        <w:gridCol w:w="3672"/>
      </w:tblGrid>
      <w:tr w:rsidR="00E43F37" w:rsidRPr="000525D6" w:rsidTr="00486FF5">
        <w:trPr>
          <w:cantSplit/>
          <w:trHeight w:val="36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Высота здания </w:t>
            </w:r>
            <w:r w:rsidRPr="00464340">
              <w:rPr>
                <w:rFonts w:ascii="Times New Roman" w:hAnsi="Times New Roman" w:cs="Times New Roman"/>
                <w:sz w:val="24"/>
                <w:szCs w:val="24"/>
              </w:rPr>
              <w:br/>
              <w:t>Н, м</w:t>
            </w:r>
          </w:p>
        </w:tc>
        <w:tc>
          <w:tcPr>
            <w:tcW w:w="270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Ширина подъездной  </w:t>
            </w:r>
            <w:r w:rsidRPr="00464340">
              <w:rPr>
                <w:rFonts w:ascii="Times New Roman" w:hAnsi="Times New Roman" w:cs="Times New Roman"/>
                <w:sz w:val="24"/>
                <w:szCs w:val="24"/>
              </w:rPr>
              <w:br/>
              <w:t>дороги, м</w:t>
            </w:r>
          </w:p>
        </w:tc>
        <w:tc>
          <w:tcPr>
            <w:tcW w:w="367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Удаление внутреннего края дороги </w:t>
            </w:r>
            <w:r w:rsidRPr="00464340">
              <w:rPr>
                <w:rFonts w:ascii="Times New Roman" w:hAnsi="Times New Roman" w:cs="Times New Roman"/>
                <w:sz w:val="24"/>
                <w:szCs w:val="24"/>
              </w:rPr>
              <w:br/>
              <w:t>от наружной стены здания, м</w:t>
            </w:r>
          </w:p>
        </w:tc>
      </w:tr>
      <w:tr w:rsidR="00E43F37" w:rsidRPr="00464340" w:rsidTr="00486FF5">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и менее  </w:t>
            </w:r>
          </w:p>
        </w:tc>
        <w:tc>
          <w:tcPr>
            <w:tcW w:w="270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67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E43F37" w:rsidRPr="00464340" w:rsidTr="00486FF5">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10 - 28  </w:t>
            </w:r>
          </w:p>
        </w:tc>
        <w:tc>
          <w:tcPr>
            <w:tcW w:w="270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67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8,0      </w:t>
            </w:r>
          </w:p>
        </w:tc>
      </w:tr>
      <w:tr w:rsidR="00E43F37" w:rsidRPr="00464340" w:rsidTr="00486FF5">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Более 28  </w:t>
            </w:r>
          </w:p>
        </w:tc>
        <w:tc>
          <w:tcPr>
            <w:tcW w:w="270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менее 6,0   </w:t>
            </w:r>
          </w:p>
        </w:tc>
        <w:tc>
          <w:tcPr>
            <w:tcW w:w="3672"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Не более 16,0     </w:t>
            </w:r>
          </w:p>
        </w:tc>
      </w:tr>
    </w:tbl>
    <w:p w:rsidR="00E43F37" w:rsidRPr="00464340" w:rsidRDefault="00E43F37" w:rsidP="00831EE1">
      <w:pPr>
        <w:autoSpaceDE w:val="0"/>
        <w:autoSpaceDN w:val="0"/>
        <w:adjustRightInd w:val="0"/>
        <w:ind w:firstLine="709"/>
        <w:jc w:val="both"/>
        <w:rPr>
          <w:sz w:val="24"/>
          <w:szCs w:val="24"/>
        </w:rPr>
      </w:pPr>
      <w:proofErr w:type="spellStart"/>
      <w:r w:rsidRPr="00464340">
        <w:rPr>
          <w:sz w:val="24"/>
          <w:szCs w:val="24"/>
        </w:rPr>
        <w:t>Примечания</w:t>
      </w:r>
      <w:proofErr w:type="spellEnd"/>
      <w:r w:rsidRPr="00464340">
        <w:rPr>
          <w:sz w:val="24"/>
          <w:szCs w:val="24"/>
        </w:rPr>
        <w:t>:</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1. Н - высота от поверхности проезда для пожарных машин до нижней границы открывающегося проема окна верхнего этажа здания, не считая верхнего технического этажа.</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2. Между подъездными дорогами и стенами зданий не размещаются ограждения, воздушные линии электропередачи и рядовая посадка высокоствольных деревьев.</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3. Вдоль фасадов зданий, не имеющих входов, предусматриваются полосы шириной 6 м, пригодные для проезда пожарных машин с учетом их допустимой нагрузки на покрытие или грунт.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4. При наличии в здании пристроенных помещений удаление внутреннего края пожарного проезда нормируется от наружной стены основного здания на расстоянии не более 16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7.2.20. Расстояния между пожарными въездами на территорию микрорайонов и кварталов, а также сквозные проезды в зданиях и сооружениях следует предусматривать не более 300 м по фронту застройки, а в реконструируемых районах при </w:t>
      </w:r>
      <w:proofErr w:type="spellStart"/>
      <w:r w:rsidRPr="00464340">
        <w:rPr>
          <w:sz w:val="24"/>
          <w:szCs w:val="24"/>
          <w:lang w:val="ru-RU"/>
        </w:rPr>
        <w:t>периметральной</w:t>
      </w:r>
      <w:proofErr w:type="spellEnd"/>
      <w:r w:rsidRPr="00464340">
        <w:rPr>
          <w:sz w:val="24"/>
          <w:szCs w:val="24"/>
          <w:lang w:val="ru-RU"/>
        </w:rPr>
        <w:t xml:space="preserve"> застройке - не более чем </w:t>
      </w:r>
      <w:r w:rsidRPr="00464340">
        <w:rPr>
          <w:sz w:val="24"/>
          <w:szCs w:val="24"/>
          <w:lang w:val="ru-RU"/>
        </w:rPr>
        <w:lastRenderedPageBreak/>
        <w:t>через 180 м. Размеры сквозных проездов (арки и тоннели) с учетом габаритов пожарных машин должны быть не менее 3,5 м (по ширине) и 4,5м (по высоте).</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7.2.21. Дислокация подразделений пожарной охраны на территориях поселений и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7.2.22. Здания пожарных депо в зависимости от назначения, количества автомобилей, состава помещений и их площадей подразделяются на следующие типы:</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rPr>
        <w:t>I</w:t>
      </w:r>
      <w:r w:rsidRPr="00464340">
        <w:rPr>
          <w:sz w:val="24"/>
          <w:szCs w:val="24"/>
          <w:lang w:val="ru-RU"/>
        </w:rPr>
        <w:t xml:space="preserve"> - пожарные депо на 6, 8, 10 и 12 автомобилей для охраны городских поселений;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rPr>
        <w:t>II</w:t>
      </w:r>
      <w:r w:rsidRPr="00464340">
        <w:rPr>
          <w:sz w:val="24"/>
          <w:szCs w:val="24"/>
          <w:lang w:val="ru-RU"/>
        </w:rPr>
        <w:t xml:space="preserve"> - пожарные депо на 2, 4 и 6 автомобилей для охраны городских поселений;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rPr>
        <w:t>III</w:t>
      </w:r>
      <w:r w:rsidRPr="00464340">
        <w:rPr>
          <w:sz w:val="24"/>
          <w:szCs w:val="24"/>
          <w:lang w:val="ru-RU"/>
        </w:rPr>
        <w:t xml:space="preserve"> - пожарные депо на 6, 8, 10 и 12 автомобилей для охраны организаций;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rPr>
        <w:t>IV</w:t>
      </w:r>
      <w:r w:rsidRPr="00464340">
        <w:rPr>
          <w:sz w:val="24"/>
          <w:szCs w:val="24"/>
          <w:lang w:val="ru-RU"/>
        </w:rPr>
        <w:t xml:space="preserve"> - пожарные депо на 2, 4 и 6 автомобилей для охраны организаций;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rPr>
        <w:t>V</w:t>
      </w:r>
      <w:r w:rsidRPr="00464340">
        <w:rPr>
          <w:sz w:val="24"/>
          <w:szCs w:val="24"/>
          <w:lang w:val="ru-RU"/>
        </w:rPr>
        <w:t xml:space="preserve"> - пожарные депо на 1, 2, 3 и 4 автомобиля для охраны сельских поселений.</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7.2.23. Пожарные депо следует размещать на земельных участках, имеющих выезды на магистральные улицы или центральные дороги.</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7.2.23. 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 xml:space="preserve">7.2.24.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w:t>
      </w:r>
      <w:r w:rsidRPr="00464340">
        <w:rPr>
          <w:sz w:val="24"/>
          <w:szCs w:val="24"/>
        </w:rPr>
        <w:t>II</w:t>
      </w:r>
      <w:r w:rsidRPr="00464340">
        <w:rPr>
          <w:sz w:val="24"/>
          <w:szCs w:val="24"/>
          <w:lang w:val="ru-RU"/>
        </w:rPr>
        <w:t xml:space="preserve">, </w:t>
      </w:r>
      <w:r w:rsidRPr="00464340">
        <w:rPr>
          <w:sz w:val="24"/>
          <w:szCs w:val="24"/>
        </w:rPr>
        <w:t>IV</w:t>
      </w:r>
      <w:r w:rsidRPr="00464340">
        <w:rPr>
          <w:sz w:val="24"/>
          <w:szCs w:val="24"/>
          <w:lang w:val="ru-RU"/>
        </w:rPr>
        <w:t xml:space="preserve">, </w:t>
      </w:r>
      <w:r w:rsidRPr="00464340">
        <w:rPr>
          <w:sz w:val="24"/>
          <w:szCs w:val="24"/>
        </w:rPr>
        <w:t>V</w:t>
      </w:r>
      <w:r w:rsidRPr="00464340">
        <w:rPr>
          <w:sz w:val="24"/>
          <w:szCs w:val="24"/>
          <w:lang w:val="ru-RU"/>
        </w:rPr>
        <w:t xml:space="preserve"> типов указанное расстояние допускается уменьшать до 10 м.</w:t>
      </w:r>
    </w:p>
    <w:p w:rsidR="00E43F37" w:rsidRPr="00464340" w:rsidRDefault="00E43F37" w:rsidP="00831EE1">
      <w:pPr>
        <w:autoSpaceDE w:val="0"/>
        <w:autoSpaceDN w:val="0"/>
        <w:adjustRightInd w:val="0"/>
        <w:ind w:firstLine="709"/>
        <w:jc w:val="both"/>
        <w:rPr>
          <w:sz w:val="24"/>
          <w:szCs w:val="24"/>
          <w:lang w:val="ru-RU"/>
        </w:rPr>
      </w:pPr>
      <w:r w:rsidRPr="00464340">
        <w:rPr>
          <w:sz w:val="24"/>
          <w:szCs w:val="24"/>
          <w:lang w:val="ru-RU"/>
        </w:rPr>
        <w:t>7.2.25. Площадь земельных участков в зависимости от типа пожарного депо определяется по таблице 54 настоящих нормативов.</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right"/>
        <w:outlineLvl w:val="3"/>
        <w:rPr>
          <w:sz w:val="24"/>
          <w:szCs w:val="24"/>
          <w:lang w:val="ru-RU"/>
        </w:rPr>
      </w:pPr>
      <w:r w:rsidRPr="00464340">
        <w:rPr>
          <w:sz w:val="24"/>
          <w:szCs w:val="24"/>
          <w:lang w:val="ru-RU"/>
        </w:rPr>
        <w:t>Та</w:t>
      </w:r>
      <w:proofErr w:type="spellStart"/>
      <w:r w:rsidRPr="00464340">
        <w:rPr>
          <w:sz w:val="24"/>
          <w:szCs w:val="24"/>
        </w:rPr>
        <w:t>блица</w:t>
      </w:r>
      <w:proofErr w:type="spellEnd"/>
      <w:r w:rsidRPr="00464340">
        <w:rPr>
          <w:sz w:val="24"/>
          <w:szCs w:val="24"/>
        </w:rPr>
        <w:t xml:space="preserve"> </w:t>
      </w:r>
      <w:r w:rsidRPr="00464340">
        <w:rPr>
          <w:sz w:val="24"/>
          <w:szCs w:val="24"/>
          <w:lang w:val="ru-RU"/>
        </w:rPr>
        <w:t>54</w:t>
      </w:r>
    </w:p>
    <w:p w:rsidR="00E43F37" w:rsidRPr="00464340" w:rsidRDefault="00E43F37" w:rsidP="00163034">
      <w:pPr>
        <w:autoSpaceDE w:val="0"/>
        <w:autoSpaceDN w:val="0"/>
        <w:adjustRightInd w:val="0"/>
        <w:ind w:left="567" w:firstLine="709"/>
        <w:jc w:val="right"/>
        <w:outlineLvl w:val="3"/>
        <w:rPr>
          <w:sz w:val="24"/>
          <w:szCs w:val="24"/>
          <w:lang w:val="ru-RU"/>
        </w:rPr>
      </w:pPr>
    </w:p>
    <w:tbl>
      <w:tblPr>
        <w:tblW w:w="10065" w:type="dxa"/>
        <w:tblInd w:w="-130" w:type="dxa"/>
        <w:tblLayout w:type="fixed"/>
        <w:tblCellMar>
          <w:left w:w="70" w:type="dxa"/>
          <w:right w:w="70" w:type="dxa"/>
        </w:tblCellMar>
        <w:tblLook w:val="0000" w:firstRow="0" w:lastRow="0" w:firstColumn="0" w:lastColumn="0" w:noHBand="0" w:noVBand="0"/>
      </w:tblPr>
      <w:tblGrid>
        <w:gridCol w:w="1273"/>
        <w:gridCol w:w="428"/>
        <w:gridCol w:w="426"/>
        <w:gridCol w:w="567"/>
        <w:gridCol w:w="567"/>
        <w:gridCol w:w="567"/>
        <w:gridCol w:w="563"/>
        <w:gridCol w:w="567"/>
        <w:gridCol w:w="567"/>
        <w:gridCol w:w="567"/>
        <w:gridCol w:w="567"/>
        <w:gridCol w:w="567"/>
        <w:gridCol w:w="429"/>
        <w:gridCol w:w="567"/>
        <w:gridCol w:w="563"/>
        <w:gridCol w:w="709"/>
        <w:gridCol w:w="571"/>
      </w:tblGrid>
      <w:tr w:rsidR="00E43F37" w:rsidRPr="00464340" w:rsidTr="00831EE1">
        <w:trPr>
          <w:cantSplit/>
          <w:trHeight w:val="240"/>
        </w:trPr>
        <w:tc>
          <w:tcPr>
            <w:tcW w:w="127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p>
        </w:tc>
        <w:tc>
          <w:tcPr>
            <w:tcW w:w="1988"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     </w:t>
            </w:r>
          </w:p>
        </w:tc>
        <w:tc>
          <w:tcPr>
            <w:tcW w:w="1697"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   </w:t>
            </w:r>
          </w:p>
        </w:tc>
        <w:tc>
          <w:tcPr>
            <w:tcW w:w="2268"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III    </w:t>
            </w:r>
          </w:p>
        </w:tc>
        <w:tc>
          <w:tcPr>
            <w:tcW w:w="1559" w:type="dxa"/>
            <w:gridSpan w:val="3"/>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IV   </w:t>
            </w:r>
          </w:p>
        </w:tc>
        <w:tc>
          <w:tcPr>
            <w:tcW w:w="1280" w:type="dxa"/>
            <w:gridSpan w:val="2"/>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V   </w:t>
            </w:r>
          </w:p>
        </w:tc>
      </w:tr>
      <w:tr w:rsidR="00E43F37" w:rsidRPr="00464340" w:rsidTr="00831EE1">
        <w:trPr>
          <w:cantSplit/>
          <w:trHeight w:val="960"/>
        </w:trPr>
        <w:tc>
          <w:tcPr>
            <w:tcW w:w="127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Тип  </w:t>
            </w:r>
            <w:r w:rsidRPr="00464340">
              <w:rPr>
                <w:rFonts w:ascii="Times New Roman" w:hAnsi="Times New Roman" w:cs="Times New Roman"/>
                <w:sz w:val="24"/>
                <w:szCs w:val="24"/>
              </w:rPr>
              <w:br/>
              <w:t xml:space="preserve">пожарного </w:t>
            </w:r>
            <w:r w:rsidRPr="00464340">
              <w:rPr>
                <w:rFonts w:ascii="Times New Roman" w:hAnsi="Times New Roman" w:cs="Times New Roman"/>
                <w:sz w:val="24"/>
                <w:szCs w:val="24"/>
              </w:rPr>
              <w:br/>
              <w:t xml:space="preserve">депо и  </w:t>
            </w:r>
            <w:r w:rsidRPr="00464340">
              <w:rPr>
                <w:rFonts w:ascii="Times New Roman" w:hAnsi="Times New Roman" w:cs="Times New Roman"/>
                <w:sz w:val="24"/>
                <w:szCs w:val="24"/>
              </w:rPr>
              <w:br/>
              <w:t xml:space="preserve">количество </w:t>
            </w:r>
            <w:r w:rsidRPr="00464340">
              <w:rPr>
                <w:rFonts w:ascii="Times New Roman" w:hAnsi="Times New Roman" w:cs="Times New Roman"/>
                <w:sz w:val="24"/>
                <w:szCs w:val="24"/>
              </w:rPr>
              <w:br/>
              <w:t xml:space="preserve">пожарных </w:t>
            </w:r>
            <w:r w:rsidRPr="00464340">
              <w:rPr>
                <w:rFonts w:ascii="Times New Roman" w:hAnsi="Times New Roman" w:cs="Times New Roman"/>
                <w:sz w:val="24"/>
                <w:szCs w:val="24"/>
              </w:rPr>
              <w:br/>
              <w:t>автомобилей</w:t>
            </w:r>
            <w:r w:rsidRPr="00464340">
              <w:rPr>
                <w:rFonts w:ascii="Times New Roman" w:hAnsi="Times New Roman" w:cs="Times New Roman"/>
                <w:sz w:val="24"/>
                <w:szCs w:val="24"/>
              </w:rPr>
              <w:br/>
              <w:t>в депо, шт.</w:t>
            </w:r>
          </w:p>
        </w:tc>
        <w:tc>
          <w:tcPr>
            <w:tcW w:w="428"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ind w:left="567"/>
              <w:rPr>
                <w:rFonts w:ascii="Times New Roman" w:hAnsi="Times New Roman" w:cs="Times New Roman"/>
                <w:sz w:val="24"/>
                <w:szCs w:val="24"/>
              </w:rPr>
            </w:pPr>
            <w:r w:rsidRPr="00464340">
              <w:rPr>
                <w:rFonts w:ascii="Times New Roman" w:hAnsi="Times New Roman" w:cs="Times New Roman"/>
                <w:sz w:val="24"/>
                <w:szCs w:val="24"/>
              </w:rPr>
              <w:t xml:space="preserve">112 </w:t>
            </w:r>
          </w:p>
        </w:tc>
        <w:tc>
          <w:tcPr>
            <w:tcW w:w="42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112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88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42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66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6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571"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r>
      <w:tr w:rsidR="00E43F37" w:rsidRPr="00464340" w:rsidTr="00831EE1">
        <w:trPr>
          <w:cantSplit/>
          <w:trHeight w:val="600"/>
        </w:trPr>
        <w:tc>
          <w:tcPr>
            <w:tcW w:w="127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Площадь </w:t>
            </w:r>
            <w:r w:rsidRPr="00464340">
              <w:rPr>
                <w:rFonts w:ascii="Times New Roman" w:hAnsi="Times New Roman" w:cs="Times New Roman"/>
                <w:sz w:val="24"/>
                <w:szCs w:val="24"/>
              </w:rPr>
              <w:br/>
              <w:t>земельног</w:t>
            </w:r>
            <w:r>
              <w:rPr>
                <w:rFonts w:ascii="Times New Roman" w:hAnsi="Times New Roman" w:cs="Times New Roman"/>
                <w:sz w:val="24"/>
                <w:szCs w:val="24"/>
              </w:rPr>
              <w:t>о</w:t>
            </w:r>
            <w:r w:rsidRPr="00464340">
              <w:rPr>
                <w:rFonts w:ascii="Times New Roman" w:hAnsi="Times New Roman" w:cs="Times New Roman"/>
                <w:sz w:val="24"/>
                <w:szCs w:val="24"/>
              </w:rPr>
              <w:br/>
              <w:t xml:space="preserve">участка </w:t>
            </w:r>
            <w:r w:rsidRPr="00464340">
              <w:rPr>
                <w:rFonts w:ascii="Times New Roman" w:hAnsi="Times New Roman" w:cs="Times New Roman"/>
                <w:sz w:val="24"/>
                <w:szCs w:val="24"/>
              </w:rPr>
              <w:br/>
              <w:t>депо, га</w:t>
            </w:r>
          </w:p>
        </w:tc>
        <w:tc>
          <w:tcPr>
            <w:tcW w:w="428"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22,2</w:t>
            </w:r>
          </w:p>
        </w:tc>
        <w:tc>
          <w:tcPr>
            <w:tcW w:w="426"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11,95</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11,75</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11,2</w:t>
            </w:r>
          </w:p>
        </w:tc>
        <w:tc>
          <w:tcPr>
            <w:tcW w:w="56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11,0</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11,7</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11,6</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11,5</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11,3</w:t>
            </w:r>
          </w:p>
        </w:tc>
        <w:tc>
          <w:tcPr>
            <w:tcW w:w="42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11,2</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11,0</w:t>
            </w:r>
          </w:p>
        </w:tc>
        <w:tc>
          <w:tcPr>
            <w:tcW w:w="563"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00,85</w:t>
            </w:r>
          </w:p>
        </w:tc>
        <w:tc>
          <w:tcPr>
            <w:tcW w:w="571" w:type="dxa"/>
            <w:tcBorders>
              <w:top w:val="single" w:sz="6" w:space="0" w:color="auto"/>
              <w:left w:val="single" w:sz="6" w:space="0" w:color="auto"/>
              <w:bottom w:val="single" w:sz="6" w:space="0" w:color="auto"/>
              <w:right w:val="single" w:sz="6" w:space="0" w:color="auto"/>
            </w:tcBorders>
          </w:tcPr>
          <w:p w:rsidR="00E43F37" w:rsidRPr="00464340" w:rsidRDefault="00E43F37" w:rsidP="00583F1F">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00,55</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7.2.26. На территориях поселений должны быть источники наружного или внутреннего противопожарного водоснабжения.</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7.2.27. К источникам наружного противопожарного водоснабжения относятся:</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1) наружные водопроводные сети с пожарными гидрантами;</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2) водные объекты, используемые для целей пожаротушения в соответствии с законодательством Российской Федерации.</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7.2.28. 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 xml:space="preserve">7.2.29. К рекам и водоемам следует предусматривать подъезды и площадки (пирсы) для забора воды пожарными машинами. Места расположения и количество площадок (пирсов) </w:t>
      </w:r>
      <w:r w:rsidRPr="00464340">
        <w:rPr>
          <w:sz w:val="24"/>
          <w:szCs w:val="24"/>
          <w:lang w:val="ru-RU"/>
        </w:rPr>
        <w:lastRenderedPageBreak/>
        <w:t>принимаются по согласованию с местными органами Государственной противопожарной службы из расчета обеспечения расхода воды на наружное пожаротушение объектов, расположенных в радиусе до 500 м от водоемов.</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7.2.30. Расход воды на наружное пожаротушение в поселениях из водопроводной сети следует принимать в соответствии с таблицей 10 настоящих нормативов, на наружное пожаротушение жилых и общественных зданий по таблице 11 настоящих нормативов, на наружное пожаротушение производственных объектов и складских зданий - по таблице 12.</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7.2.31.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7.2.32.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7.2.33. 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7.2.34. Декларация пожарной безопасности на проектируемый объект защиты составляется застройщиком либо лицом, осуществляющим подготовку проектной документации.</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Разработка декларации пожарной безопасности не требуется для объектов индивидуального жилищного строительства высотой не более трех этажей.</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E43F37" w:rsidRPr="00464340" w:rsidRDefault="00E43F37" w:rsidP="00831EE1">
      <w:pPr>
        <w:autoSpaceDE w:val="0"/>
        <w:autoSpaceDN w:val="0"/>
        <w:adjustRightInd w:val="0"/>
        <w:ind w:left="-100" w:firstLine="709"/>
        <w:jc w:val="both"/>
        <w:rPr>
          <w:sz w:val="24"/>
          <w:szCs w:val="24"/>
          <w:lang w:val="ru-RU"/>
        </w:rPr>
      </w:pPr>
    </w:p>
    <w:p w:rsidR="00E43F37" w:rsidRPr="00464340" w:rsidRDefault="00E43F37" w:rsidP="00831EE1">
      <w:pPr>
        <w:autoSpaceDE w:val="0"/>
        <w:autoSpaceDN w:val="0"/>
        <w:adjustRightInd w:val="0"/>
        <w:ind w:left="-100" w:firstLine="709"/>
        <w:jc w:val="center"/>
        <w:outlineLvl w:val="1"/>
        <w:rPr>
          <w:b/>
          <w:sz w:val="24"/>
          <w:szCs w:val="24"/>
          <w:lang w:val="ru-RU"/>
        </w:rPr>
      </w:pPr>
      <w:r w:rsidRPr="00464340">
        <w:rPr>
          <w:b/>
          <w:sz w:val="24"/>
          <w:szCs w:val="24"/>
          <w:lang w:val="ru-RU"/>
        </w:rPr>
        <w:t>8. Требования к материалам, сдаваемым в составе</w:t>
      </w:r>
    </w:p>
    <w:p w:rsidR="00E43F37" w:rsidRPr="00464340" w:rsidRDefault="00E43F37" w:rsidP="00831EE1">
      <w:pPr>
        <w:autoSpaceDE w:val="0"/>
        <w:autoSpaceDN w:val="0"/>
        <w:adjustRightInd w:val="0"/>
        <w:ind w:left="-100" w:firstLine="709"/>
        <w:jc w:val="center"/>
        <w:rPr>
          <w:b/>
          <w:sz w:val="24"/>
          <w:szCs w:val="24"/>
          <w:lang w:val="ru-RU"/>
        </w:rPr>
      </w:pPr>
      <w:r w:rsidRPr="00464340">
        <w:rPr>
          <w:b/>
          <w:sz w:val="24"/>
          <w:szCs w:val="24"/>
          <w:lang w:val="ru-RU"/>
        </w:rPr>
        <w:t>градостроительной документации, в целях формирования</w:t>
      </w:r>
    </w:p>
    <w:p w:rsidR="00E43F37" w:rsidRPr="00464340" w:rsidRDefault="00E43F37" w:rsidP="00831EE1">
      <w:pPr>
        <w:autoSpaceDE w:val="0"/>
        <w:autoSpaceDN w:val="0"/>
        <w:adjustRightInd w:val="0"/>
        <w:ind w:left="-100" w:firstLine="709"/>
        <w:jc w:val="center"/>
        <w:rPr>
          <w:b/>
          <w:sz w:val="24"/>
          <w:szCs w:val="24"/>
          <w:lang w:val="ru-RU"/>
        </w:rPr>
      </w:pPr>
      <w:r w:rsidRPr="00464340">
        <w:rPr>
          <w:b/>
          <w:sz w:val="24"/>
          <w:szCs w:val="24"/>
          <w:lang w:val="ru-RU"/>
        </w:rPr>
        <w:t>информационных ресурсов информационной системы обеспечения</w:t>
      </w:r>
    </w:p>
    <w:p w:rsidR="00E43F37" w:rsidRPr="00464340" w:rsidRDefault="00E43F37" w:rsidP="00831EE1">
      <w:pPr>
        <w:autoSpaceDE w:val="0"/>
        <w:autoSpaceDN w:val="0"/>
        <w:adjustRightInd w:val="0"/>
        <w:ind w:left="-100" w:firstLine="709"/>
        <w:jc w:val="center"/>
        <w:rPr>
          <w:b/>
          <w:sz w:val="24"/>
          <w:szCs w:val="24"/>
          <w:lang w:val="ru-RU"/>
        </w:rPr>
      </w:pPr>
      <w:r w:rsidRPr="00464340">
        <w:rPr>
          <w:b/>
          <w:sz w:val="24"/>
          <w:szCs w:val="24"/>
          <w:lang w:val="ru-RU"/>
        </w:rPr>
        <w:t>градостроительной деятельности</w:t>
      </w:r>
    </w:p>
    <w:p w:rsidR="00E43F37" w:rsidRPr="00464340" w:rsidRDefault="00E43F37" w:rsidP="00831EE1">
      <w:pPr>
        <w:autoSpaceDE w:val="0"/>
        <w:autoSpaceDN w:val="0"/>
        <w:adjustRightInd w:val="0"/>
        <w:ind w:left="-100" w:firstLine="709"/>
        <w:jc w:val="both"/>
        <w:rPr>
          <w:sz w:val="24"/>
          <w:szCs w:val="24"/>
          <w:lang w:val="ru-RU"/>
        </w:rPr>
      </w:pP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8.1. Материалы сдаются комплектом, состоящим из электронного носителя с электронным видом проекта, и его копиями на твердом носителе (бумаге) в трех экземплярах. Формат записи диска должен позволять заказчику считывать и использовать информацию с данного диска без применения дополнительных программ на стандартном (для данного времени) компьютерном оборудовании. При использовании исполнителем дополнительных программ или форматов данных должно быть обеспечено автоматическое преобразование и копирование данных с электронного носителя на компьютер заказчика.</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8.2. Структура хранения тематической информации электронного вида должна соответствовать принятой для данного проекта структуре. Описание сдаточной структуры должно являться неотъемлемой частью технического задания на выполняемые работы.</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8.3. Графические данные записываются в согласованном с заказчиком формате.</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8.4. Каждый объект, включенный в проект, должен иметь связь с атрибутивной информацией, характеризующей объект с достаточной для данной работы степенью подробности и точности.</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8.5. Проект должен содержать согласованные с заказчиком справочники и классификаторы в электронном виде. Объекты, включаемые в проект, должны классифицироваться согласно этим справочникам.</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 xml:space="preserve">8.6. Графические листы градостроительной документации, сдаваемые в электронном виде, формируются с помощью программного обеспечения, указанного в техническом задании. В одном сдаваемом файле должен содержаться один лист градостроительной документации. Содержание </w:t>
      </w:r>
      <w:r w:rsidRPr="00464340">
        <w:rPr>
          <w:sz w:val="24"/>
          <w:szCs w:val="24"/>
          <w:lang w:val="ru-RU"/>
        </w:rPr>
        <w:lastRenderedPageBreak/>
        <w:t>графического листа, сдаваемого на твердом носителе, должно полностью совпадать с листом отчета, формируемого из файла. Название файла идентично названию графического листа, приведенному в угловом штампе. Файл должен без помех открываться и не должен иметь в своем составе ссылок на внешние объекты (таблицы, рисунки, программы, не включаемые в проект).</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8.7. Пояснительная записка должна включать полное описание электронной версии проекта. В записке должны содержаться следующие данные:</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краткое описание технологии создания проекта;</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указание на источники исходных данных, их точность и актуальность;</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краткое описание используемых программных продуктов;</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описание структуры хранения тематических данных с перечислением каталогов и подкаталогов, их содержания;</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описание используемых форматов файлов;</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описание типа, размера и содержания каждого файла;</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описание типа, размера и содержания атрибутивных полей файлов;</w:t>
      </w: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описание используемых справочников и классификаторов;</w:t>
      </w:r>
    </w:p>
    <w:p w:rsidR="00E43F37" w:rsidRDefault="00E43F37" w:rsidP="00831EE1">
      <w:pPr>
        <w:autoSpaceDE w:val="0"/>
        <w:autoSpaceDN w:val="0"/>
        <w:adjustRightInd w:val="0"/>
        <w:ind w:left="-100" w:firstLine="709"/>
        <w:jc w:val="both"/>
        <w:rPr>
          <w:sz w:val="24"/>
          <w:szCs w:val="24"/>
          <w:lang w:val="ru-RU"/>
        </w:rPr>
      </w:pPr>
      <w:r>
        <w:rPr>
          <w:sz w:val="24"/>
          <w:szCs w:val="24"/>
          <w:lang w:val="ru-RU"/>
        </w:rPr>
        <w:t>краткая инструкция пользователя</w:t>
      </w:r>
    </w:p>
    <w:p w:rsidR="00E43F37" w:rsidRDefault="00E43F37" w:rsidP="00831EE1">
      <w:pPr>
        <w:autoSpaceDE w:val="0"/>
        <w:autoSpaceDN w:val="0"/>
        <w:adjustRightInd w:val="0"/>
        <w:ind w:left="-100" w:firstLine="709"/>
        <w:jc w:val="both"/>
        <w:rPr>
          <w:sz w:val="24"/>
          <w:szCs w:val="24"/>
          <w:lang w:val="ru-RU"/>
        </w:rPr>
      </w:pPr>
      <w:r>
        <w:rPr>
          <w:sz w:val="24"/>
          <w:szCs w:val="24"/>
          <w:lang w:val="ru-RU"/>
        </w:rPr>
        <w:t>Приложение № 1 (рекомендуемое)</w:t>
      </w:r>
    </w:p>
    <w:p w:rsidR="002F2332" w:rsidRDefault="002F2332" w:rsidP="00831EE1">
      <w:pPr>
        <w:autoSpaceDE w:val="0"/>
        <w:autoSpaceDN w:val="0"/>
        <w:adjustRightInd w:val="0"/>
        <w:ind w:left="-100" w:firstLine="709"/>
        <w:jc w:val="both"/>
        <w:rPr>
          <w:sz w:val="24"/>
          <w:szCs w:val="24"/>
          <w:lang w:val="ru-RU"/>
        </w:rPr>
      </w:pPr>
    </w:p>
    <w:p w:rsidR="002F2332" w:rsidRDefault="002F2332" w:rsidP="00831EE1">
      <w:pPr>
        <w:autoSpaceDE w:val="0"/>
        <w:autoSpaceDN w:val="0"/>
        <w:adjustRightInd w:val="0"/>
        <w:ind w:left="-100" w:firstLine="709"/>
        <w:jc w:val="both"/>
        <w:rPr>
          <w:sz w:val="24"/>
          <w:szCs w:val="24"/>
          <w:lang w:val="ru-RU"/>
        </w:rPr>
      </w:pPr>
    </w:p>
    <w:p w:rsidR="002F2332" w:rsidRDefault="002F2332" w:rsidP="00831EE1">
      <w:pPr>
        <w:autoSpaceDE w:val="0"/>
        <w:autoSpaceDN w:val="0"/>
        <w:adjustRightInd w:val="0"/>
        <w:ind w:left="-100" w:firstLine="709"/>
        <w:jc w:val="both"/>
        <w:rPr>
          <w:sz w:val="24"/>
          <w:szCs w:val="24"/>
          <w:lang w:val="ru-RU"/>
        </w:rPr>
      </w:pPr>
    </w:p>
    <w:p w:rsidR="002F2332" w:rsidRDefault="002F2332" w:rsidP="00831EE1">
      <w:pPr>
        <w:autoSpaceDE w:val="0"/>
        <w:autoSpaceDN w:val="0"/>
        <w:adjustRightInd w:val="0"/>
        <w:ind w:left="-100" w:firstLine="709"/>
        <w:jc w:val="both"/>
        <w:rPr>
          <w:sz w:val="24"/>
          <w:szCs w:val="24"/>
          <w:lang w:val="ru-RU"/>
        </w:rPr>
      </w:pPr>
    </w:p>
    <w:p w:rsidR="002F2332" w:rsidRPr="008E5456" w:rsidRDefault="002F2332" w:rsidP="00831EE1">
      <w:pPr>
        <w:autoSpaceDE w:val="0"/>
        <w:autoSpaceDN w:val="0"/>
        <w:adjustRightInd w:val="0"/>
        <w:ind w:left="-100" w:firstLine="709"/>
        <w:jc w:val="both"/>
        <w:rPr>
          <w:sz w:val="24"/>
          <w:szCs w:val="24"/>
          <w:lang w:val="ru-RU"/>
        </w:rPr>
      </w:pPr>
    </w:p>
    <w:p w:rsidR="00E43F37" w:rsidRPr="00464340" w:rsidRDefault="00E43F37" w:rsidP="00831EE1">
      <w:pPr>
        <w:tabs>
          <w:tab w:val="left" w:pos="2370"/>
        </w:tabs>
        <w:ind w:left="-100"/>
        <w:rPr>
          <w:sz w:val="24"/>
          <w:szCs w:val="24"/>
          <w:lang w:val="ru-RU"/>
        </w:rPr>
      </w:pPr>
      <w:r>
        <w:rPr>
          <w:sz w:val="24"/>
          <w:szCs w:val="24"/>
          <w:lang w:val="ru-RU"/>
        </w:rPr>
        <w:tab/>
      </w:r>
    </w:p>
    <w:p w:rsidR="00E43F37" w:rsidRPr="00464340" w:rsidRDefault="00E43F37" w:rsidP="00831EE1">
      <w:pPr>
        <w:autoSpaceDE w:val="0"/>
        <w:autoSpaceDN w:val="0"/>
        <w:adjustRightInd w:val="0"/>
        <w:ind w:left="-100" w:firstLine="709"/>
        <w:jc w:val="center"/>
        <w:rPr>
          <w:sz w:val="24"/>
          <w:szCs w:val="24"/>
          <w:lang w:val="ru-RU"/>
        </w:rPr>
      </w:pPr>
      <w:r w:rsidRPr="00464340">
        <w:rPr>
          <w:sz w:val="24"/>
          <w:szCs w:val="24"/>
          <w:lang w:val="ru-RU"/>
        </w:rPr>
        <w:t>РАСЧЕТНАЯ ПЛОТНОСТЬ НАСЕЛЕНИЯ</w:t>
      </w:r>
    </w:p>
    <w:p w:rsidR="00E43F37" w:rsidRPr="00464340" w:rsidRDefault="00E43F37" w:rsidP="00831EE1">
      <w:pPr>
        <w:autoSpaceDE w:val="0"/>
        <w:autoSpaceDN w:val="0"/>
        <w:adjustRightInd w:val="0"/>
        <w:ind w:left="-100" w:firstLine="709"/>
        <w:jc w:val="both"/>
        <w:rPr>
          <w:sz w:val="24"/>
          <w:szCs w:val="24"/>
          <w:lang w:val="ru-RU"/>
        </w:rPr>
      </w:pPr>
    </w:p>
    <w:p w:rsidR="00E43F37" w:rsidRPr="00464340" w:rsidRDefault="00E43F37" w:rsidP="00831EE1">
      <w:pPr>
        <w:autoSpaceDE w:val="0"/>
        <w:autoSpaceDN w:val="0"/>
        <w:adjustRightInd w:val="0"/>
        <w:ind w:left="-100" w:firstLine="709"/>
        <w:jc w:val="both"/>
        <w:rPr>
          <w:sz w:val="24"/>
          <w:szCs w:val="24"/>
          <w:lang w:val="ru-RU"/>
        </w:rPr>
      </w:pPr>
      <w:r w:rsidRPr="00464340">
        <w:rPr>
          <w:sz w:val="24"/>
          <w:szCs w:val="24"/>
          <w:lang w:val="ru-RU"/>
        </w:rPr>
        <w:t>Расчетную максимальную плотность населения (чел./га) территории городских и сельских населенных пунктов рекомендуется принимать не менее приведенной в таблицах. Число зон различной степени градостроительной ценности территории и их границы определяются на стадии задания на проектирование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E43F37" w:rsidRDefault="00E43F37" w:rsidP="00163034">
      <w:pPr>
        <w:autoSpaceDE w:val="0"/>
        <w:autoSpaceDN w:val="0"/>
        <w:adjustRightInd w:val="0"/>
        <w:ind w:left="567" w:firstLine="709"/>
        <w:jc w:val="right"/>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 чел./га</w:t>
      </w:r>
    </w:p>
    <w:p w:rsidR="00E43F37" w:rsidRPr="00464340" w:rsidRDefault="00E43F37" w:rsidP="00163034">
      <w:pPr>
        <w:autoSpaceDE w:val="0"/>
        <w:autoSpaceDN w:val="0"/>
        <w:adjustRightInd w:val="0"/>
        <w:ind w:left="567" w:firstLine="709"/>
        <w:jc w:val="center"/>
        <w:rPr>
          <w:sz w:val="24"/>
          <w:szCs w:val="24"/>
          <w:lang w:val="ru-RU"/>
        </w:rPr>
      </w:pPr>
    </w:p>
    <w:tbl>
      <w:tblPr>
        <w:tblW w:w="9072" w:type="dxa"/>
        <w:tblInd w:w="470" w:type="dxa"/>
        <w:tblLayout w:type="fixed"/>
        <w:tblCellMar>
          <w:left w:w="70" w:type="dxa"/>
          <w:right w:w="70" w:type="dxa"/>
        </w:tblCellMar>
        <w:tblLook w:val="0000" w:firstRow="0" w:lastRow="0" w:firstColumn="0" w:lastColumn="0" w:noHBand="0" w:noVBand="0"/>
      </w:tblPr>
      <w:tblGrid>
        <w:gridCol w:w="1560"/>
        <w:gridCol w:w="1275"/>
        <w:gridCol w:w="851"/>
        <w:gridCol w:w="992"/>
        <w:gridCol w:w="709"/>
        <w:gridCol w:w="850"/>
        <w:gridCol w:w="709"/>
        <w:gridCol w:w="709"/>
        <w:gridCol w:w="709"/>
        <w:gridCol w:w="708"/>
      </w:tblGrid>
      <w:tr w:rsidR="00E43F37" w:rsidRPr="00464340" w:rsidTr="00831EE1">
        <w:trPr>
          <w:cantSplit/>
          <w:trHeight w:val="240"/>
        </w:trPr>
        <w:tc>
          <w:tcPr>
            <w:tcW w:w="1560" w:type="dxa"/>
            <w:vMerge w:val="restart"/>
            <w:tcBorders>
              <w:top w:val="single" w:sz="6" w:space="0" w:color="auto"/>
              <w:left w:val="single" w:sz="6" w:space="0" w:color="auto"/>
              <w:bottom w:val="nil"/>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Тип застройки</w:t>
            </w:r>
          </w:p>
        </w:tc>
        <w:tc>
          <w:tcPr>
            <w:tcW w:w="1275" w:type="dxa"/>
            <w:vMerge w:val="restart"/>
            <w:tcBorders>
              <w:top w:val="single" w:sz="6" w:space="0" w:color="auto"/>
              <w:left w:val="single" w:sz="6" w:space="0" w:color="auto"/>
              <w:bottom w:val="nil"/>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Зона    </w:t>
            </w:r>
            <w:r w:rsidRPr="00464340">
              <w:rPr>
                <w:rFonts w:ascii="Times New Roman" w:hAnsi="Times New Roman" w:cs="Times New Roman"/>
                <w:sz w:val="24"/>
                <w:szCs w:val="24"/>
              </w:rPr>
              <w:br/>
              <w:t xml:space="preserve">различной </w:t>
            </w:r>
            <w:r w:rsidRPr="00464340">
              <w:rPr>
                <w:rFonts w:ascii="Times New Roman" w:hAnsi="Times New Roman" w:cs="Times New Roman"/>
                <w:sz w:val="24"/>
                <w:szCs w:val="24"/>
              </w:rPr>
              <w:br/>
              <w:t xml:space="preserve">степени  </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градострои</w:t>
            </w:r>
            <w:proofErr w:type="spellEnd"/>
            <w:r w:rsidRPr="00464340">
              <w:rPr>
                <w:rFonts w:ascii="Times New Roman" w:hAnsi="Times New Roman" w:cs="Times New Roman"/>
                <w:sz w:val="24"/>
                <w:szCs w:val="24"/>
              </w:rPr>
              <w:t>-</w:t>
            </w:r>
            <w:r w:rsidRPr="00464340">
              <w:rPr>
                <w:rFonts w:ascii="Times New Roman" w:hAnsi="Times New Roman" w:cs="Times New Roman"/>
                <w:sz w:val="24"/>
                <w:szCs w:val="24"/>
              </w:rPr>
              <w:br/>
              <w:t xml:space="preserve">тельной  </w:t>
            </w:r>
            <w:r w:rsidRPr="00464340">
              <w:rPr>
                <w:rFonts w:ascii="Times New Roman" w:hAnsi="Times New Roman" w:cs="Times New Roman"/>
                <w:sz w:val="24"/>
                <w:szCs w:val="24"/>
              </w:rPr>
              <w:br/>
              <w:t xml:space="preserve">ценности  </w:t>
            </w:r>
            <w:r w:rsidRPr="00464340">
              <w:rPr>
                <w:rFonts w:ascii="Times New Roman" w:hAnsi="Times New Roman" w:cs="Times New Roman"/>
                <w:sz w:val="24"/>
                <w:szCs w:val="24"/>
              </w:rPr>
              <w:br/>
              <w:t xml:space="preserve">территории </w:t>
            </w:r>
          </w:p>
        </w:tc>
        <w:tc>
          <w:tcPr>
            <w:tcW w:w="6237" w:type="dxa"/>
            <w:gridSpan w:val="8"/>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Населенный пункт         </w:t>
            </w:r>
          </w:p>
        </w:tc>
      </w:tr>
      <w:tr w:rsidR="00E43F37" w:rsidRPr="00464340" w:rsidTr="00831EE1">
        <w:trPr>
          <w:cantSplit/>
          <w:trHeight w:val="240"/>
        </w:trPr>
        <w:tc>
          <w:tcPr>
            <w:tcW w:w="1560"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городской    </w:t>
            </w:r>
          </w:p>
        </w:tc>
        <w:tc>
          <w:tcPr>
            <w:tcW w:w="2835" w:type="dxa"/>
            <w:gridSpan w:val="4"/>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сельский    </w:t>
            </w:r>
          </w:p>
        </w:tc>
      </w:tr>
      <w:tr w:rsidR="00E43F37" w:rsidRPr="00464340" w:rsidTr="00831EE1">
        <w:trPr>
          <w:cantSplit/>
          <w:trHeight w:val="480"/>
        </w:trPr>
        <w:tc>
          <w:tcPr>
            <w:tcW w:w="1560"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круп-</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ный</w:t>
            </w:r>
            <w:proofErr w:type="spellEnd"/>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боль-</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шой</w:t>
            </w:r>
            <w:proofErr w:type="spellEnd"/>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сред-</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ний</w:t>
            </w:r>
            <w:proofErr w:type="spellEnd"/>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круп-</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ный</w:t>
            </w:r>
            <w:proofErr w:type="spellEnd"/>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боль-</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шой</w:t>
            </w:r>
            <w:proofErr w:type="spellEnd"/>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сред-</w:t>
            </w:r>
            <w:r w:rsidRPr="00464340">
              <w:rPr>
                <w:rFonts w:ascii="Times New Roman" w:hAnsi="Times New Roman" w:cs="Times New Roman"/>
                <w:sz w:val="24"/>
                <w:szCs w:val="24"/>
              </w:rPr>
              <w:br/>
            </w:r>
            <w:proofErr w:type="spellStart"/>
            <w:r w:rsidRPr="00464340">
              <w:rPr>
                <w:rFonts w:ascii="Times New Roman" w:hAnsi="Times New Roman" w:cs="Times New Roman"/>
                <w:sz w:val="24"/>
                <w:szCs w:val="24"/>
              </w:rPr>
              <w:t>ний</w:t>
            </w:r>
            <w:proofErr w:type="spellEnd"/>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малый</w:t>
            </w:r>
          </w:p>
        </w:tc>
      </w:tr>
      <w:tr w:rsidR="00E43F37" w:rsidRPr="00464340" w:rsidTr="00831EE1">
        <w:trPr>
          <w:cantSplit/>
          <w:trHeight w:val="240"/>
        </w:trPr>
        <w:tc>
          <w:tcPr>
            <w:tcW w:w="1560" w:type="dxa"/>
            <w:vMerge w:val="restart"/>
            <w:tcBorders>
              <w:top w:val="single" w:sz="6" w:space="0" w:color="auto"/>
              <w:left w:val="single" w:sz="6" w:space="0" w:color="auto"/>
              <w:bottom w:val="nil"/>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Повышенной  </w:t>
            </w:r>
            <w:r w:rsidRPr="00464340">
              <w:rPr>
                <w:rFonts w:ascii="Times New Roman" w:hAnsi="Times New Roman" w:cs="Times New Roman"/>
                <w:sz w:val="24"/>
                <w:szCs w:val="24"/>
              </w:rPr>
              <w:br/>
              <w:t xml:space="preserve">этажности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Pr>
                <w:rFonts w:ascii="Times New Roman" w:hAnsi="Times New Roman" w:cs="Times New Roman"/>
                <w:sz w:val="24"/>
                <w:szCs w:val="24"/>
              </w:rPr>
              <w:t>с</w:t>
            </w:r>
            <w:r w:rsidRPr="00464340">
              <w:rPr>
                <w:rFonts w:ascii="Times New Roman" w:hAnsi="Times New Roman" w:cs="Times New Roman"/>
                <w:sz w:val="24"/>
                <w:szCs w:val="24"/>
              </w:rPr>
              <w:t xml:space="preserve">редняя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val="restart"/>
            <w:tcBorders>
              <w:top w:val="single" w:sz="6" w:space="0" w:color="auto"/>
              <w:left w:val="single" w:sz="6" w:space="0" w:color="auto"/>
              <w:bottom w:val="nil"/>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950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750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620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700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610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530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val="restart"/>
            <w:tcBorders>
              <w:top w:val="single" w:sz="6" w:space="0" w:color="auto"/>
              <w:left w:val="single" w:sz="6" w:space="0" w:color="auto"/>
              <w:bottom w:val="nil"/>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proofErr w:type="spellStart"/>
            <w:r w:rsidRPr="00464340">
              <w:rPr>
                <w:rFonts w:ascii="Times New Roman" w:hAnsi="Times New Roman" w:cs="Times New Roman"/>
                <w:sz w:val="24"/>
                <w:szCs w:val="24"/>
              </w:rPr>
              <w:t>Среднеэтажная</w:t>
            </w:r>
            <w:proofErr w:type="spellEnd"/>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630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590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490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360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290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990053">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290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lastRenderedPageBreak/>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высокая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225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средняя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110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90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831EE1">
        <w:trPr>
          <w:cantSplit/>
          <w:trHeight w:val="240"/>
        </w:trPr>
        <w:tc>
          <w:tcPr>
            <w:tcW w:w="1560"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низкая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E43F37" w:rsidRDefault="00E43F37" w:rsidP="008E5456">
      <w:pPr>
        <w:autoSpaceDE w:val="0"/>
        <w:autoSpaceDN w:val="0"/>
        <w:adjustRightInd w:val="0"/>
        <w:jc w:val="both"/>
        <w:rPr>
          <w:sz w:val="24"/>
          <w:szCs w:val="24"/>
          <w:lang w:val="ru-RU"/>
        </w:rPr>
      </w:pPr>
    </w:p>
    <w:p w:rsidR="00E43F37" w:rsidRDefault="00E43F37" w:rsidP="00AF114E">
      <w:pPr>
        <w:autoSpaceDE w:val="0"/>
        <w:autoSpaceDN w:val="0"/>
        <w:adjustRightInd w:val="0"/>
        <w:ind w:left="567" w:firstLine="709"/>
        <w:jc w:val="both"/>
        <w:rPr>
          <w:sz w:val="24"/>
          <w:szCs w:val="24"/>
          <w:lang w:val="ru-RU"/>
        </w:rPr>
      </w:pPr>
      <w:r w:rsidRPr="00464340">
        <w:rPr>
          <w:sz w:val="24"/>
          <w:szCs w:val="24"/>
          <w:lang w:val="ru-RU"/>
        </w:rPr>
        <w:t>Примечание.</w:t>
      </w:r>
    </w:p>
    <w:p w:rsidR="00E43F37" w:rsidRPr="00464340" w:rsidRDefault="00E43F37" w:rsidP="00AF114E">
      <w:pPr>
        <w:autoSpaceDE w:val="0"/>
        <w:autoSpaceDN w:val="0"/>
        <w:adjustRightInd w:val="0"/>
        <w:ind w:left="567" w:firstLine="709"/>
        <w:jc w:val="both"/>
        <w:rPr>
          <w:sz w:val="24"/>
          <w:szCs w:val="24"/>
          <w:lang w:val="ru-RU"/>
        </w:rPr>
      </w:pPr>
      <w:r w:rsidRPr="00464340">
        <w:rPr>
          <w:sz w:val="24"/>
          <w:szCs w:val="24"/>
          <w:lang w:val="ru-RU"/>
        </w:rPr>
        <w:t>Показатели плотности приведены при расчетной жилищной обеспеченности 18 кв. м/чел. При другой жилищной обеспеченности расчетную нормативную плотность Р, чел./га, следует определять по формуле</w:t>
      </w:r>
    </w:p>
    <w:p w:rsidR="00E43F37" w:rsidRPr="00464340" w:rsidRDefault="00E43F37" w:rsidP="00163034">
      <w:pPr>
        <w:pStyle w:val="a9"/>
        <w:ind w:left="567" w:firstLine="709"/>
        <w:rPr>
          <w:i/>
          <w:color w:val="000000"/>
        </w:rPr>
      </w:pPr>
      <w:r w:rsidRPr="00464340">
        <w:rPr>
          <w:rStyle w:val="aa"/>
          <w:i w:val="0"/>
          <w:color w:val="000000"/>
        </w:rPr>
        <w:t>P=P</w:t>
      </w:r>
      <w:r w:rsidRPr="00464340">
        <w:rPr>
          <w:rStyle w:val="aa"/>
          <w:i w:val="0"/>
          <w:color w:val="000000"/>
          <w:vertAlign w:val="subscript"/>
        </w:rPr>
        <w:t>18</w:t>
      </w:r>
      <w:r w:rsidRPr="00464340">
        <w:rPr>
          <w:rStyle w:val="apple-converted-space"/>
          <w:i/>
          <w:iCs/>
          <w:color w:val="000000"/>
        </w:rPr>
        <w:t> </w:t>
      </w:r>
      <w:r w:rsidRPr="00464340">
        <w:rPr>
          <w:rStyle w:val="aa"/>
          <w:i w:val="0"/>
          <w:color w:val="000000"/>
        </w:rPr>
        <w:t>Ч18 /H</w:t>
      </w:r>
    </w:p>
    <w:p w:rsidR="00E43F37" w:rsidRPr="00464340" w:rsidRDefault="00E43F37" w:rsidP="00163034">
      <w:pPr>
        <w:pStyle w:val="a9"/>
        <w:ind w:left="567" w:firstLine="709"/>
        <w:rPr>
          <w:i/>
          <w:color w:val="000000"/>
        </w:rPr>
      </w:pPr>
      <w:r w:rsidRPr="00464340">
        <w:rPr>
          <w:rStyle w:val="aa"/>
          <w:i w:val="0"/>
          <w:color w:val="000000"/>
        </w:rPr>
        <w:t>где P</w:t>
      </w:r>
      <w:r w:rsidRPr="00464340">
        <w:rPr>
          <w:rStyle w:val="aa"/>
          <w:i w:val="0"/>
          <w:color w:val="000000"/>
          <w:vertAlign w:val="subscript"/>
        </w:rPr>
        <w:t>18</w:t>
      </w:r>
      <w:r w:rsidRPr="00464340">
        <w:rPr>
          <w:rStyle w:val="aa"/>
          <w:i w:val="0"/>
          <w:color w:val="000000"/>
        </w:rPr>
        <w:t>— показатель плотности при 18 м</w:t>
      </w:r>
      <w:r w:rsidRPr="00464340">
        <w:rPr>
          <w:rStyle w:val="aa"/>
          <w:i w:val="0"/>
          <w:color w:val="000000"/>
          <w:vertAlign w:val="superscript"/>
        </w:rPr>
        <w:t>2</w:t>
      </w:r>
      <w:r w:rsidRPr="00464340">
        <w:rPr>
          <w:rStyle w:val="aa"/>
          <w:i w:val="0"/>
          <w:color w:val="000000"/>
        </w:rPr>
        <w:t>/чел.;</w:t>
      </w:r>
    </w:p>
    <w:p w:rsidR="00E43F37" w:rsidRPr="00464340" w:rsidRDefault="00E43F37" w:rsidP="00163034">
      <w:pPr>
        <w:pStyle w:val="a9"/>
        <w:ind w:left="567" w:firstLine="709"/>
        <w:rPr>
          <w:i/>
          <w:color w:val="000000"/>
        </w:rPr>
      </w:pPr>
      <w:r w:rsidRPr="00464340">
        <w:rPr>
          <w:rStyle w:val="aa"/>
          <w:i w:val="0"/>
          <w:color w:val="000000"/>
        </w:rPr>
        <w:t>H — расчетная жилищная обеспеченность, м</w:t>
      </w:r>
      <w:r w:rsidRPr="00464340">
        <w:rPr>
          <w:rStyle w:val="aa"/>
          <w:i w:val="0"/>
          <w:color w:val="000000"/>
          <w:vertAlign w:val="superscript"/>
        </w:rPr>
        <w:t>2</w:t>
      </w:r>
      <w:r w:rsidRPr="00464340">
        <w:rPr>
          <w:rStyle w:val="aa"/>
          <w:i w:val="0"/>
          <w:color w:val="000000"/>
        </w:rPr>
        <w:t>.</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Расчетная плотность населения, чел./га</w:t>
      </w:r>
    </w:p>
    <w:p w:rsidR="00E43F37" w:rsidRPr="00464340" w:rsidRDefault="00E43F37" w:rsidP="00163034">
      <w:pPr>
        <w:autoSpaceDE w:val="0"/>
        <w:autoSpaceDN w:val="0"/>
        <w:adjustRightInd w:val="0"/>
        <w:ind w:left="567" w:firstLine="709"/>
        <w:jc w:val="center"/>
        <w:rPr>
          <w:sz w:val="24"/>
          <w:szCs w:val="24"/>
          <w:lang w:val="ru-RU"/>
        </w:rPr>
      </w:pPr>
    </w:p>
    <w:tbl>
      <w:tblPr>
        <w:tblW w:w="9498" w:type="dxa"/>
        <w:tblInd w:w="70" w:type="dxa"/>
        <w:tblLayout w:type="fixed"/>
        <w:tblCellMar>
          <w:left w:w="70" w:type="dxa"/>
          <w:right w:w="70" w:type="dxa"/>
        </w:tblCellMar>
        <w:tblLook w:val="0000" w:firstRow="0" w:lastRow="0" w:firstColumn="0" w:lastColumn="0" w:noHBand="0" w:noVBand="0"/>
      </w:tblPr>
      <w:tblGrid>
        <w:gridCol w:w="2694"/>
        <w:gridCol w:w="850"/>
        <w:gridCol w:w="851"/>
        <w:gridCol w:w="992"/>
        <w:gridCol w:w="992"/>
        <w:gridCol w:w="851"/>
        <w:gridCol w:w="850"/>
        <w:gridCol w:w="851"/>
        <w:gridCol w:w="567"/>
      </w:tblGrid>
      <w:tr w:rsidR="00E43F37" w:rsidRPr="00464340" w:rsidTr="00E47A6A">
        <w:trPr>
          <w:cantSplit/>
          <w:trHeight w:val="240"/>
        </w:trPr>
        <w:tc>
          <w:tcPr>
            <w:tcW w:w="2694" w:type="dxa"/>
            <w:vMerge w:val="restart"/>
            <w:tcBorders>
              <w:top w:val="single" w:sz="6" w:space="0" w:color="auto"/>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Тип дома     </w:t>
            </w:r>
          </w:p>
        </w:tc>
        <w:tc>
          <w:tcPr>
            <w:tcW w:w="6804" w:type="dxa"/>
            <w:gridSpan w:val="8"/>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r w:rsidRPr="00464340">
              <w:rPr>
                <w:rFonts w:ascii="Times New Roman" w:hAnsi="Times New Roman" w:cs="Times New Roman"/>
                <w:sz w:val="24"/>
                <w:szCs w:val="24"/>
              </w:rPr>
              <w:t xml:space="preserve">Средний размер семьи       </w:t>
            </w:r>
          </w:p>
        </w:tc>
      </w:tr>
      <w:tr w:rsidR="00E43F37" w:rsidRPr="00464340" w:rsidTr="00E47A6A">
        <w:trPr>
          <w:cantSplit/>
          <w:trHeight w:val="240"/>
        </w:trPr>
        <w:tc>
          <w:tcPr>
            <w:tcW w:w="269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5,5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3F37" w:rsidRPr="000525D6" w:rsidTr="00E47A6A">
        <w:trPr>
          <w:cantSplit/>
          <w:trHeight w:val="36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Усадебный с </w:t>
            </w:r>
            <w:proofErr w:type="spellStart"/>
            <w:r w:rsidRPr="00464340">
              <w:rPr>
                <w:rFonts w:ascii="Times New Roman" w:hAnsi="Times New Roman" w:cs="Times New Roman"/>
                <w:sz w:val="24"/>
                <w:szCs w:val="24"/>
              </w:rPr>
              <w:t>приквартирными</w:t>
            </w:r>
            <w:proofErr w:type="spellEnd"/>
            <w:r w:rsidRPr="00464340">
              <w:rPr>
                <w:rFonts w:ascii="Times New Roman" w:hAnsi="Times New Roman" w:cs="Times New Roman"/>
                <w:sz w:val="24"/>
                <w:szCs w:val="24"/>
              </w:rPr>
              <w:t xml:space="preserve"> </w:t>
            </w:r>
            <w:r w:rsidRPr="00464340">
              <w:rPr>
                <w:rFonts w:ascii="Times New Roman" w:hAnsi="Times New Roman" w:cs="Times New Roman"/>
                <w:sz w:val="24"/>
                <w:szCs w:val="24"/>
              </w:rPr>
              <w:br/>
              <w:t xml:space="preserve">участками, кв. м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14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16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18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27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1200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21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23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37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1000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24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28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800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38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42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30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41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48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60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44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45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50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54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56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65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Секционный с числом этажей:</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2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130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3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150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r w:rsidR="00E43F37" w:rsidRPr="00464340" w:rsidTr="00E47A6A">
        <w:trPr>
          <w:cantSplit/>
          <w:trHeight w:val="240"/>
        </w:trPr>
        <w:tc>
          <w:tcPr>
            <w:tcW w:w="2694"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4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170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BD19BE">
      <w:pPr>
        <w:autoSpaceDE w:val="0"/>
        <w:autoSpaceDN w:val="0"/>
        <w:adjustRightInd w:val="0"/>
        <w:jc w:val="right"/>
        <w:outlineLvl w:val="1"/>
        <w:rPr>
          <w:sz w:val="24"/>
          <w:szCs w:val="24"/>
          <w:lang w:val="ru-RU"/>
        </w:rPr>
      </w:pPr>
      <w:r>
        <w:rPr>
          <w:sz w:val="24"/>
          <w:szCs w:val="24"/>
          <w:lang w:val="ru-RU"/>
        </w:rPr>
        <w:t>п</w:t>
      </w:r>
      <w:r w:rsidRPr="00464340">
        <w:rPr>
          <w:sz w:val="24"/>
          <w:szCs w:val="24"/>
          <w:lang w:val="ru-RU"/>
        </w:rPr>
        <w:t xml:space="preserve">риложение </w:t>
      </w:r>
      <w:r w:rsidRPr="00464340">
        <w:rPr>
          <w:sz w:val="24"/>
          <w:szCs w:val="24"/>
        </w:rPr>
        <w:t>N</w:t>
      </w:r>
      <w:r>
        <w:rPr>
          <w:sz w:val="24"/>
          <w:szCs w:val="24"/>
          <w:lang w:val="ru-RU"/>
        </w:rPr>
        <w:t>2</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КЛАССИФИКАЦИЯ</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РЕКРЕАЦИОННЫХ ОБЪЕКТОВ И ПРИНЦИПЫ ИХ РАЗМЕЩЕНИЯ</w:t>
      </w:r>
    </w:p>
    <w:p w:rsidR="00E43F37" w:rsidRPr="00464340" w:rsidRDefault="00E43F37" w:rsidP="00163034">
      <w:pPr>
        <w:autoSpaceDE w:val="0"/>
        <w:autoSpaceDN w:val="0"/>
        <w:adjustRightInd w:val="0"/>
        <w:ind w:left="567" w:firstLine="709"/>
        <w:jc w:val="both"/>
        <w:rPr>
          <w:sz w:val="24"/>
          <w:szCs w:val="24"/>
          <w:lang w:val="ru-RU"/>
        </w:rPr>
      </w:pP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Рекреационная сеть - совокупность рекреационных</w:t>
      </w:r>
    </w:p>
    <w:p w:rsidR="00E43F37" w:rsidRPr="00464340" w:rsidRDefault="00E43F37" w:rsidP="00163034">
      <w:pPr>
        <w:autoSpaceDE w:val="0"/>
        <w:autoSpaceDN w:val="0"/>
        <w:adjustRightInd w:val="0"/>
        <w:ind w:left="567" w:firstLine="709"/>
        <w:jc w:val="center"/>
        <w:rPr>
          <w:sz w:val="24"/>
          <w:szCs w:val="24"/>
          <w:lang w:val="ru-RU"/>
        </w:rPr>
      </w:pPr>
      <w:r w:rsidRPr="00464340">
        <w:rPr>
          <w:sz w:val="24"/>
          <w:szCs w:val="24"/>
          <w:lang w:val="ru-RU"/>
        </w:rPr>
        <w:t>территорий и учреждений.</w:t>
      </w:r>
    </w:p>
    <w:p w:rsidR="00E43F37" w:rsidRPr="00464340" w:rsidRDefault="00E43F37" w:rsidP="00163034">
      <w:pPr>
        <w:autoSpaceDE w:val="0"/>
        <w:autoSpaceDN w:val="0"/>
        <w:adjustRightInd w:val="0"/>
        <w:ind w:left="567" w:firstLine="709"/>
        <w:jc w:val="center"/>
        <w:rPr>
          <w:sz w:val="24"/>
          <w:szCs w:val="24"/>
        </w:rPr>
      </w:pPr>
      <w:proofErr w:type="spellStart"/>
      <w:r w:rsidRPr="00464340">
        <w:rPr>
          <w:sz w:val="24"/>
          <w:szCs w:val="24"/>
        </w:rPr>
        <w:t>Классификация</w:t>
      </w:r>
      <w:proofErr w:type="spellEnd"/>
      <w:r w:rsidRPr="00464340">
        <w:rPr>
          <w:sz w:val="24"/>
          <w:szCs w:val="24"/>
        </w:rPr>
        <w:t xml:space="preserve"> </w:t>
      </w:r>
      <w:proofErr w:type="spellStart"/>
      <w:r w:rsidRPr="00464340">
        <w:rPr>
          <w:sz w:val="24"/>
          <w:szCs w:val="24"/>
        </w:rPr>
        <w:t>рекреационных</w:t>
      </w:r>
      <w:proofErr w:type="spellEnd"/>
      <w:r w:rsidRPr="00464340">
        <w:rPr>
          <w:sz w:val="24"/>
          <w:szCs w:val="24"/>
        </w:rPr>
        <w:t xml:space="preserve"> </w:t>
      </w:r>
      <w:proofErr w:type="spellStart"/>
      <w:r w:rsidRPr="00464340">
        <w:rPr>
          <w:sz w:val="24"/>
          <w:szCs w:val="24"/>
        </w:rPr>
        <w:t>территорий</w:t>
      </w:r>
      <w:proofErr w:type="spellEnd"/>
      <w:r w:rsidRPr="00464340">
        <w:rPr>
          <w:sz w:val="24"/>
          <w:szCs w:val="24"/>
        </w:rPr>
        <w:t xml:space="preserve"> и </w:t>
      </w:r>
      <w:proofErr w:type="spellStart"/>
      <w:r w:rsidRPr="00464340">
        <w:rPr>
          <w:sz w:val="24"/>
          <w:szCs w:val="24"/>
        </w:rPr>
        <w:t>учреждений</w:t>
      </w:r>
      <w:proofErr w:type="spellEnd"/>
    </w:p>
    <w:p w:rsidR="00E43F37" w:rsidRPr="00464340" w:rsidRDefault="00E43F37" w:rsidP="00163034">
      <w:pPr>
        <w:autoSpaceDE w:val="0"/>
        <w:autoSpaceDN w:val="0"/>
        <w:adjustRightInd w:val="0"/>
        <w:ind w:left="567" w:firstLine="709"/>
        <w:jc w:val="center"/>
        <w:rPr>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1701"/>
        <w:gridCol w:w="2127"/>
        <w:gridCol w:w="1984"/>
        <w:gridCol w:w="3402"/>
      </w:tblGrid>
      <w:tr w:rsidR="00E43F37" w:rsidRPr="00464340" w:rsidTr="00AF114E">
        <w:trPr>
          <w:cantSplit/>
          <w:trHeight w:val="240"/>
        </w:trPr>
        <w:tc>
          <w:tcPr>
            <w:tcW w:w="1701"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Общедоступная </w:t>
            </w:r>
            <w:r w:rsidRPr="00464340">
              <w:rPr>
                <w:rFonts w:ascii="Times New Roman" w:hAnsi="Times New Roman" w:cs="Times New Roman"/>
                <w:sz w:val="24"/>
                <w:szCs w:val="24"/>
              </w:rPr>
              <w:br/>
              <w:t>сеть (массовая)</w:t>
            </w:r>
          </w:p>
        </w:tc>
        <w:tc>
          <w:tcPr>
            <w:tcW w:w="2127"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постоянного и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Рекреационные </w:t>
            </w:r>
            <w:r w:rsidRPr="00464340">
              <w:rPr>
                <w:rFonts w:ascii="Times New Roman" w:hAnsi="Times New Roman" w:cs="Times New Roman"/>
                <w:sz w:val="24"/>
                <w:szCs w:val="24"/>
              </w:rPr>
              <w:br/>
              <w:t xml:space="preserve">территории  </w:t>
            </w: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парк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сквер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бульвар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           </w:t>
            </w:r>
          </w:p>
        </w:tc>
      </w:tr>
      <w:tr w:rsidR="00E43F37" w:rsidRPr="00464340" w:rsidTr="00AF114E">
        <w:trPr>
          <w:cantSplit/>
          <w:trHeight w:val="240"/>
        </w:trPr>
        <w:tc>
          <w:tcPr>
            <w:tcW w:w="1701"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пляж          </w:t>
            </w:r>
          </w:p>
        </w:tc>
      </w:tr>
      <w:tr w:rsidR="00E43F37" w:rsidRPr="00464340" w:rsidTr="00AF114E">
        <w:trPr>
          <w:cantSplit/>
          <w:trHeight w:val="240"/>
        </w:trPr>
        <w:tc>
          <w:tcPr>
            <w:tcW w:w="1701"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Сеть      </w:t>
            </w:r>
            <w:r w:rsidRPr="00464340">
              <w:rPr>
                <w:rFonts w:ascii="Times New Roman" w:hAnsi="Times New Roman" w:cs="Times New Roman"/>
                <w:sz w:val="24"/>
                <w:szCs w:val="24"/>
              </w:rPr>
              <w:br/>
              <w:t xml:space="preserve">ограниченного </w:t>
            </w:r>
            <w:r w:rsidRPr="00464340">
              <w:rPr>
                <w:rFonts w:ascii="Times New Roman" w:hAnsi="Times New Roman" w:cs="Times New Roman"/>
                <w:sz w:val="24"/>
                <w:szCs w:val="24"/>
              </w:rPr>
              <w:br/>
              <w:t xml:space="preserve">доступа    </w:t>
            </w:r>
          </w:p>
        </w:tc>
        <w:tc>
          <w:tcPr>
            <w:tcW w:w="2127"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Лечебно-    </w:t>
            </w:r>
            <w:r w:rsidRPr="00464340">
              <w:rPr>
                <w:rFonts w:ascii="Times New Roman" w:hAnsi="Times New Roman" w:cs="Times New Roman"/>
                <w:sz w:val="24"/>
                <w:szCs w:val="24"/>
              </w:rPr>
              <w:br/>
              <w:t>оздоровительные</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санаторий-профилакторий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с лечением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пансионат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водо- и грязелечебницы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дом отдыха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база отдыха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эпизодического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Туристические </w:t>
            </w:r>
            <w:r w:rsidRPr="00464340">
              <w:rPr>
                <w:rFonts w:ascii="Times New Roman" w:hAnsi="Times New Roman" w:cs="Times New Roman"/>
                <w:sz w:val="24"/>
                <w:szCs w:val="24"/>
              </w:rPr>
              <w:br/>
              <w:t xml:space="preserve">учреждения   </w:t>
            </w: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турбаза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приют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стоянка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лагерь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туристическая гостиница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кемпинг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дома рыбаков и охотников</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Кратковременного</w:t>
            </w:r>
            <w:r w:rsidRPr="00464340">
              <w:rPr>
                <w:rFonts w:ascii="Times New Roman" w:hAnsi="Times New Roman" w:cs="Times New Roman"/>
                <w:sz w:val="24"/>
                <w:szCs w:val="24"/>
              </w:rPr>
              <w:br/>
              <w:t xml:space="preserve">и длительного  </w:t>
            </w:r>
            <w:r w:rsidRPr="00464340">
              <w:rPr>
                <w:rFonts w:ascii="Times New Roman" w:hAnsi="Times New Roman" w:cs="Times New Roman"/>
                <w:sz w:val="24"/>
                <w:szCs w:val="24"/>
              </w:rPr>
              <w:br/>
              <w:t xml:space="preserve">сезонного    </w:t>
            </w:r>
            <w:r w:rsidRPr="00464340">
              <w:rPr>
                <w:rFonts w:ascii="Times New Roman" w:hAnsi="Times New Roman" w:cs="Times New Roman"/>
                <w:sz w:val="24"/>
                <w:szCs w:val="24"/>
              </w:rPr>
              <w:br/>
              <w:t xml:space="preserve">пользования   </w:t>
            </w:r>
          </w:p>
        </w:tc>
        <w:tc>
          <w:tcPr>
            <w:tcW w:w="1984" w:type="dxa"/>
            <w:vMerge w:val="restart"/>
            <w:tcBorders>
              <w:top w:val="single" w:sz="6" w:space="0" w:color="auto"/>
              <w:left w:val="single" w:sz="6" w:space="0" w:color="auto"/>
              <w:bottom w:val="nil"/>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Дачная     </w:t>
            </w:r>
            <w:r w:rsidRPr="00464340">
              <w:rPr>
                <w:rFonts w:ascii="Times New Roman" w:hAnsi="Times New Roman" w:cs="Times New Roman"/>
                <w:sz w:val="24"/>
                <w:szCs w:val="24"/>
              </w:rPr>
              <w:br/>
              <w:t xml:space="preserve">рекреация   </w:t>
            </w: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личные дачи       </w:t>
            </w:r>
          </w:p>
        </w:tc>
      </w:tr>
      <w:tr w:rsidR="00E43F37" w:rsidRPr="00464340" w:rsidTr="00AF114E">
        <w:trPr>
          <w:cantSplit/>
          <w:trHeight w:val="240"/>
        </w:trPr>
        <w:tc>
          <w:tcPr>
            <w:tcW w:w="1701"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nil"/>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дачные кооперативы   </w:t>
            </w:r>
          </w:p>
        </w:tc>
      </w:tr>
      <w:tr w:rsidR="00E43F37" w:rsidRPr="00464340" w:rsidTr="00AF114E">
        <w:trPr>
          <w:cantSplit/>
          <w:trHeight w:val="360"/>
        </w:trPr>
        <w:tc>
          <w:tcPr>
            <w:tcW w:w="1701"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2127"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1984" w:type="dxa"/>
            <w:vMerge/>
            <w:tcBorders>
              <w:top w:val="nil"/>
              <w:left w:val="single" w:sz="6" w:space="0" w:color="auto"/>
              <w:bottom w:val="single" w:sz="6" w:space="0" w:color="auto"/>
              <w:right w:val="single" w:sz="6" w:space="0" w:color="auto"/>
            </w:tcBorders>
          </w:tcPr>
          <w:p w:rsidR="00E43F37" w:rsidRPr="00464340" w:rsidRDefault="00E43F37" w:rsidP="00163034">
            <w:pPr>
              <w:pStyle w:val="ConsPlusCell"/>
              <w:widowControl/>
              <w:ind w:left="567" w:firstLine="709"/>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E43F37" w:rsidRPr="00464340" w:rsidRDefault="00E43F37" w:rsidP="00AF114E">
            <w:pPr>
              <w:pStyle w:val="ConsPlusCell"/>
              <w:widowControl/>
              <w:rPr>
                <w:rFonts w:ascii="Times New Roman" w:hAnsi="Times New Roman" w:cs="Times New Roman"/>
                <w:sz w:val="24"/>
                <w:szCs w:val="24"/>
              </w:rPr>
            </w:pPr>
            <w:r w:rsidRPr="00464340">
              <w:rPr>
                <w:rFonts w:ascii="Times New Roman" w:hAnsi="Times New Roman" w:cs="Times New Roman"/>
                <w:sz w:val="24"/>
                <w:szCs w:val="24"/>
              </w:rPr>
              <w:t xml:space="preserve">садоводческие      </w:t>
            </w:r>
            <w:r w:rsidRPr="00464340">
              <w:rPr>
                <w:rFonts w:ascii="Times New Roman" w:hAnsi="Times New Roman" w:cs="Times New Roman"/>
                <w:sz w:val="24"/>
                <w:szCs w:val="24"/>
              </w:rPr>
              <w:br/>
              <w:t xml:space="preserve">товарищества      </w:t>
            </w:r>
          </w:p>
        </w:tc>
      </w:tr>
    </w:tbl>
    <w:p w:rsidR="00E43F37" w:rsidRPr="00464340" w:rsidRDefault="00E43F37" w:rsidP="00163034">
      <w:pPr>
        <w:autoSpaceDE w:val="0"/>
        <w:autoSpaceDN w:val="0"/>
        <w:adjustRightInd w:val="0"/>
        <w:ind w:left="567" w:firstLine="709"/>
        <w:jc w:val="both"/>
        <w:rPr>
          <w:sz w:val="24"/>
          <w:szCs w:val="24"/>
        </w:rPr>
      </w:pP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Примечание: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Учреждения, обеспечивающие функционирование рекреационной сети, - экскурсионно-туристические бюро и туристические фирмы.</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 планировании рекреационной системы территории области главной целью является формирование организованного туризма и создание рекреационной сети.</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При разработке решений схемы территориального планирования области необходимо закладывать суммарное количество коек в рекреационно-туристических учреждениях.</w:t>
      </w:r>
    </w:p>
    <w:p w:rsidR="00E43F37" w:rsidRPr="00464340" w:rsidRDefault="00E43F37" w:rsidP="00163034">
      <w:pPr>
        <w:autoSpaceDE w:val="0"/>
        <w:autoSpaceDN w:val="0"/>
        <w:adjustRightInd w:val="0"/>
        <w:ind w:left="567" w:firstLine="709"/>
        <w:jc w:val="both"/>
        <w:rPr>
          <w:sz w:val="24"/>
          <w:szCs w:val="24"/>
          <w:lang w:val="ru-RU"/>
        </w:rPr>
      </w:pPr>
      <w:r w:rsidRPr="00464340">
        <w:rPr>
          <w:sz w:val="24"/>
          <w:szCs w:val="24"/>
          <w:lang w:val="ru-RU"/>
        </w:rPr>
        <w:t>Норму обеспеченности рекреационными объектами и размеры земельных участков необходимо устанавливать заданием на проектирование.</w:t>
      </w:r>
    </w:p>
    <w:p w:rsidR="00E43F37" w:rsidRDefault="00E43F37" w:rsidP="00AF114E">
      <w:pPr>
        <w:autoSpaceDE w:val="0"/>
        <w:autoSpaceDN w:val="0"/>
        <w:adjustRightInd w:val="0"/>
        <w:jc w:val="both"/>
        <w:rPr>
          <w:sz w:val="24"/>
          <w:szCs w:val="24"/>
          <w:lang w:val="ru-RU"/>
        </w:rPr>
      </w:pPr>
    </w:p>
    <w:p w:rsidR="00E43F37" w:rsidRDefault="00E43F37" w:rsidP="00AF114E">
      <w:pPr>
        <w:autoSpaceDE w:val="0"/>
        <w:autoSpaceDN w:val="0"/>
        <w:adjustRightInd w:val="0"/>
        <w:jc w:val="both"/>
        <w:rPr>
          <w:sz w:val="24"/>
          <w:szCs w:val="24"/>
          <w:lang w:val="ru-RU"/>
        </w:rPr>
      </w:pPr>
    </w:p>
    <w:p w:rsidR="00E43F37" w:rsidRDefault="00E43F37" w:rsidP="00AF114E">
      <w:pPr>
        <w:autoSpaceDE w:val="0"/>
        <w:autoSpaceDN w:val="0"/>
        <w:adjustRightInd w:val="0"/>
        <w:jc w:val="both"/>
        <w:rPr>
          <w:sz w:val="24"/>
          <w:szCs w:val="24"/>
          <w:lang w:val="ru-RU"/>
        </w:rPr>
      </w:pPr>
    </w:p>
    <w:p w:rsidR="00E43F37" w:rsidRPr="00464340" w:rsidRDefault="00E43F37" w:rsidP="00AF114E">
      <w:pPr>
        <w:autoSpaceDE w:val="0"/>
        <w:autoSpaceDN w:val="0"/>
        <w:adjustRightInd w:val="0"/>
        <w:jc w:val="both"/>
        <w:rPr>
          <w:sz w:val="24"/>
          <w:szCs w:val="24"/>
          <w:lang w:val="ru-RU"/>
        </w:rPr>
        <w:sectPr w:rsidR="00E43F37" w:rsidRPr="00464340" w:rsidSect="004A1BBF">
          <w:footerReference w:type="default" r:id="rId10"/>
          <w:pgSz w:w="11905" w:h="16840" w:code="9"/>
          <w:pgMar w:top="719" w:right="705" w:bottom="1134" w:left="1200" w:header="720" w:footer="720" w:gutter="0"/>
          <w:cols w:space="720"/>
        </w:sectPr>
      </w:pPr>
    </w:p>
    <w:p w:rsidR="00E43F37" w:rsidRDefault="00E43F37" w:rsidP="001506BB">
      <w:pPr>
        <w:jc w:val="right"/>
        <w:rPr>
          <w:sz w:val="24"/>
          <w:szCs w:val="24"/>
          <w:lang w:val="ru-RU"/>
        </w:rPr>
      </w:pPr>
      <w:r>
        <w:rPr>
          <w:sz w:val="24"/>
          <w:szCs w:val="24"/>
          <w:lang w:val="ru-RU"/>
        </w:rPr>
        <w:lastRenderedPageBreak/>
        <w:t>Приложение №3 (рекомендуемое)</w:t>
      </w:r>
    </w:p>
    <w:p w:rsidR="00E43F37" w:rsidRDefault="00E43F37" w:rsidP="001506BB">
      <w:pPr>
        <w:jc w:val="right"/>
        <w:rPr>
          <w:sz w:val="24"/>
          <w:szCs w:val="24"/>
          <w:lang w:val="ru-RU"/>
        </w:rPr>
      </w:pPr>
    </w:p>
    <w:p w:rsidR="00E43F37" w:rsidRPr="001506BB" w:rsidRDefault="00E43F37" w:rsidP="001506BB">
      <w:pPr>
        <w:spacing w:before="120" w:after="120"/>
        <w:jc w:val="center"/>
        <w:rPr>
          <w:bCs/>
          <w:color w:val="000000"/>
          <w:sz w:val="24"/>
          <w:szCs w:val="24"/>
          <w:lang w:val="ru-RU" w:eastAsia="ru-RU"/>
        </w:rPr>
      </w:pPr>
      <w:bookmarkStart w:id="5" w:name="i644471"/>
      <w:r w:rsidRPr="001506BB">
        <w:rPr>
          <w:bCs/>
          <w:color w:val="000000"/>
          <w:sz w:val="24"/>
          <w:szCs w:val="24"/>
          <w:lang w:val="ru-RU" w:eastAsia="ru-RU"/>
        </w:rPr>
        <w:t>Нормы расчета учреждений и предприятий обслуживания и размеры их земельных участков</w:t>
      </w:r>
      <w:bookmarkEnd w:id="5"/>
    </w:p>
    <w:p w:rsidR="00E43F37" w:rsidRDefault="00E43F37" w:rsidP="001506BB">
      <w:pPr>
        <w:jc w:val="center"/>
        <w:rPr>
          <w:sz w:val="24"/>
          <w:szCs w:val="24"/>
          <w:lang w:val="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42"/>
        <w:gridCol w:w="1417"/>
        <w:gridCol w:w="567"/>
        <w:gridCol w:w="1276"/>
        <w:gridCol w:w="3119"/>
        <w:gridCol w:w="5670"/>
      </w:tblGrid>
      <w:tr w:rsidR="00E43F37" w:rsidTr="0008742A">
        <w:tc>
          <w:tcPr>
            <w:tcW w:w="2660" w:type="dxa"/>
            <w:gridSpan w:val="2"/>
          </w:tcPr>
          <w:p w:rsidR="00E43F37" w:rsidRPr="0008742A" w:rsidRDefault="00E43F37" w:rsidP="0008742A">
            <w:pPr>
              <w:spacing w:before="120" w:after="120"/>
              <w:jc w:val="center"/>
              <w:rPr>
                <w:sz w:val="24"/>
                <w:szCs w:val="24"/>
                <w:lang w:val="ru-RU" w:eastAsia="ru-RU"/>
              </w:rPr>
            </w:pPr>
            <w:r w:rsidRPr="0008742A">
              <w:rPr>
                <w:sz w:val="24"/>
                <w:szCs w:val="24"/>
                <w:lang w:val="ru-RU" w:eastAsia="ru-RU"/>
              </w:rPr>
              <w:t>Учреждения, предприятия, сооружения, единица измерения</w:t>
            </w:r>
          </w:p>
        </w:tc>
        <w:tc>
          <w:tcPr>
            <w:tcW w:w="3260" w:type="dxa"/>
            <w:gridSpan w:val="3"/>
          </w:tcPr>
          <w:p w:rsidR="00E43F37" w:rsidRPr="0008742A" w:rsidRDefault="00E43F37" w:rsidP="0008742A">
            <w:pPr>
              <w:spacing w:before="120" w:after="120"/>
              <w:jc w:val="center"/>
              <w:rPr>
                <w:sz w:val="24"/>
                <w:szCs w:val="24"/>
                <w:lang w:eastAsia="ru-RU"/>
              </w:rPr>
            </w:pPr>
            <w:proofErr w:type="spellStart"/>
            <w:r w:rsidRPr="0008742A">
              <w:rPr>
                <w:sz w:val="24"/>
                <w:szCs w:val="24"/>
                <w:lang w:eastAsia="ru-RU"/>
              </w:rPr>
              <w:t>Число</w:t>
            </w:r>
            <w:proofErr w:type="spellEnd"/>
            <w:r w:rsidRPr="0008742A">
              <w:rPr>
                <w:sz w:val="24"/>
                <w:szCs w:val="24"/>
                <w:lang w:eastAsia="ru-RU"/>
              </w:rPr>
              <w:t>*</w:t>
            </w:r>
          </w:p>
        </w:tc>
        <w:tc>
          <w:tcPr>
            <w:tcW w:w="3119" w:type="dxa"/>
          </w:tcPr>
          <w:p w:rsidR="00E43F37" w:rsidRPr="0008742A" w:rsidRDefault="00E43F37" w:rsidP="0008742A">
            <w:pPr>
              <w:spacing w:before="120" w:after="120"/>
              <w:jc w:val="center"/>
              <w:rPr>
                <w:sz w:val="24"/>
                <w:szCs w:val="24"/>
                <w:lang w:eastAsia="ru-RU"/>
              </w:rPr>
            </w:pPr>
            <w:proofErr w:type="spellStart"/>
            <w:r w:rsidRPr="0008742A">
              <w:rPr>
                <w:sz w:val="24"/>
                <w:szCs w:val="24"/>
                <w:lang w:eastAsia="ru-RU"/>
              </w:rPr>
              <w:t>Размеры</w:t>
            </w:r>
            <w:proofErr w:type="spellEnd"/>
            <w:r w:rsidRPr="0008742A">
              <w:rPr>
                <w:sz w:val="24"/>
                <w:szCs w:val="24"/>
                <w:lang w:eastAsia="ru-RU"/>
              </w:rPr>
              <w:t xml:space="preserve"> </w:t>
            </w:r>
            <w:proofErr w:type="spellStart"/>
            <w:r w:rsidRPr="0008742A">
              <w:rPr>
                <w:sz w:val="24"/>
                <w:szCs w:val="24"/>
                <w:lang w:eastAsia="ru-RU"/>
              </w:rPr>
              <w:t>земельных</w:t>
            </w:r>
            <w:proofErr w:type="spellEnd"/>
            <w:r w:rsidRPr="0008742A">
              <w:rPr>
                <w:sz w:val="24"/>
                <w:szCs w:val="24"/>
                <w:lang w:eastAsia="ru-RU"/>
              </w:rPr>
              <w:t xml:space="preserve"> </w:t>
            </w:r>
            <w:proofErr w:type="spellStart"/>
            <w:r w:rsidRPr="0008742A">
              <w:rPr>
                <w:sz w:val="24"/>
                <w:szCs w:val="24"/>
                <w:lang w:eastAsia="ru-RU"/>
              </w:rPr>
              <w:t>участков</w:t>
            </w:r>
            <w:proofErr w:type="spellEnd"/>
          </w:p>
        </w:tc>
        <w:tc>
          <w:tcPr>
            <w:tcW w:w="5670" w:type="dxa"/>
          </w:tcPr>
          <w:p w:rsidR="00E43F37" w:rsidRPr="0008742A" w:rsidRDefault="00E43F37" w:rsidP="0008742A">
            <w:pPr>
              <w:spacing w:before="120" w:after="120"/>
              <w:jc w:val="center"/>
              <w:rPr>
                <w:sz w:val="24"/>
                <w:szCs w:val="24"/>
                <w:lang w:eastAsia="ru-RU"/>
              </w:rPr>
            </w:pPr>
            <w:proofErr w:type="spellStart"/>
            <w:r w:rsidRPr="0008742A">
              <w:rPr>
                <w:sz w:val="24"/>
                <w:szCs w:val="24"/>
                <w:lang w:eastAsia="ru-RU"/>
              </w:rPr>
              <w:t>Примечания</w:t>
            </w:r>
            <w:proofErr w:type="spellEnd"/>
          </w:p>
        </w:tc>
      </w:tr>
      <w:tr w:rsidR="00E43F37" w:rsidTr="0008742A">
        <w:tc>
          <w:tcPr>
            <w:tcW w:w="2660" w:type="dxa"/>
            <w:gridSpan w:val="2"/>
          </w:tcPr>
          <w:p w:rsidR="00E43F37" w:rsidRPr="0008742A" w:rsidRDefault="00E43F37" w:rsidP="0008742A">
            <w:pPr>
              <w:spacing w:before="120" w:after="120"/>
              <w:jc w:val="center"/>
              <w:rPr>
                <w:sz w:val="24"/>
                <w:szCs w:val="24"/>
                <w:lang w:eastAsia="ru-RU"/>
              </w:rPr>
            </w:pPr>
            <w:r w:rsidRPr="0008742A">
              <w:rPr>
                <w:sz w:val="24"/>
                <w:szCs w:val="24"/>
                <w:lang w:eastAsia="ru-RU"/>
              </w:rPr>
              <w:t>1</w:t>
            </w:r>
          </w:p>
        </w:tc>
        <w:tc>
          <w:tcPr>
            <w:tcW w:w="3260" w:type="dxa"/>
            <w:gridSpan w:val="3"/>
          </w:tcPr>
          <w:p w:rsidR="00E43F37" w:rsidRPr="0008742A" w:rsidRDefault="00E43F37" w:rsidP="0008742A">
            <w:pPr>
              <w:spacing w:before="120" w:after="120"/>
              <w:jc w:val="center"/>
              <w:rPr>
                <w:sz w:val="24"/>
                <w:szCs w:val="24"/>
                <w:lang w:eastAsia="ru-RU"/>
              </w:rPr>
            </w:pPr>
            <w:r w:rsidRPr="0008742A">
              <w:rPr>
                <w:sz w:val="24"/>
                <w:szCs w:val="24"/>
                <w:lang w:eastAsia="ru-RU"/>
              </w:rPr>
              <w:t>2</w:t>
            </w:r>
          </w:p>
        </w:tc>
        <w:tc>
          <w:tcPr>
            <w:tcW w:w="3119" w:type="dxa"/>
          </w:tcPr>
          <w:p w:rsidR="00E43F37" w:rsidRPr="0008742A" w:rsidRDefault="00E43F37" w:rsidP="0008742A">
            <w:pPr>
              <w:spacing w:before="120" w:after="120"/>
              <w:jc w:val="center"/>
              <w:rPr>
                <w:sz w:val="24"/>
                <w:szCs w:val="24"/>
                <w:lang w:eastAsia="ru-RU"/>
              </w:rPr>
            </w:pPr>
            <w:r w:rsidRPr="0008742A">
              <w:rPr>
                <w:sz w:val="24"/>
                <w:szCs w:val="24"/>
                <w:lang w:eastAsia="ru-RU"/>
              </w:rPr>
              <w:t>3</w:t>
            </w:r>
          </w:p>
        </w:tc>
        <w:tc>
          <w:tcPr>
            <w:tcW w:w="5670" w:type="dxa"/>
          </w:tcPr>
          <w:p w:rsidR="00E43F37" w:rsidRPr="0008742A" w:rsidRDefault="00E43F37" w:rsidP="0008742A">
            <w:pPr>
              <w:spacing w:before="120" w:after="120"/>
              <w:jc w:val="center"/>
              <w:rPr>
                <w:sz w:val="24"/>
                <w:szCs w:val="24"/>
                <w:lang w:eastAsia="ru-RU"/>
              </w:rPr>
            </w:pPr>
            <w:r w:rsidRPr="0008742A">
              <w:rPr>
                <w:sz w:val="24"/>
                <w:szCs w:val="24"/>
                <w:lang w:eastAsia="ru-RU"/>
              </w:rPr>
              <w:t>4</w:t>
            </w:r>
          </w:p>
        </w:tc>
      </w:tr>
      <w:tr w:rsidR="00E43F37" w:rsidTr="0008742A">
        <w:tc>
          <w:tcPr>
            <w:tcW w:w="14709" w:type="dxa"/>
            <w:gridSpan w:val="7"/>
          </w:tcPr>
          <w:p w:rsidR="00E43F37" w:rsidRPr="0008742A" w:rsidRDefault="00E43F37" w:rsidP="0008742A">
            <w:pPr>
              <w:spacing w:before="120" w:after="120"/>
              <w:jc w:val="center"/>
              <w:rPr>
                <w:sz w:val="24"/>
                <w:szCs w:val="24"/>
                <w:lang w:eastAsia="ru-RU"/>
              </w:rPr>
            </w:pPr>
            <w:proofErr w:type="spellStart"/>
            <w:r w:rsidRPr="0008742A">
              <w:rPr>
                <w:b/>
                <w:bCs/>
                <w:sz w:val="24"/>
                <w:szCs w:val="24"/>
                <w:lang w:eastAsia="ru-RU"/>
              </w:rPr>
              <w:t>Учреждения</w:t>
            </w:r>
            <w:proofErr w:type="spellEnd"/>
            <w:r w:rsidRPr="0008742A">
              <w:rPr>
                <w:b/>
                <w:bCs/>
                <w:sz w:val="24"/>
                <w:szCs w:val="24"/>
                <w:lang w:eastAsia="ru-RU"/>
              </w:rPr>
              <w:t xml:space="preserve"> </w:t>
            </w:r>
            <w:proofErr w:type="spellStart"/>
            <w:r w:rsidRPr="0008742A">
              <w:rPr>
                <w:b/>
                <w:bCs/>
                <w:sz w:val="24"/>
                <w:szCs w:val="24"/>
                <w:lang w:eastAsia="ru-RU"/>
              </w:rPr>
              <w:t>народного</w:t>
            </w:r>
            <w:proofErr w:type="spellEnd"/>
            <w:r w:rsidRPr="0008742A">
              <w:rPr>
                <w:b/>
                <w:bCs/>
                <w:sz w:val="24"/>
                <w:szCs w:val="24"/>
                <w:lang w:eastAsia="ru-RU"/>
              </w:rPr>
              <w:t xml:space="preserve"> </w:t>
            </w:r>
            <w:proofErr w:type="spellStart"/>
            <w:r w:rsidRPr="0008742A">
              <w:rPr>
                <w:b/>
                <w:bCs/>
                <w:sz w:val="24"/>
                <w:szCs w:val="24"/>
                <w:lang w:eastAsia="ru-RU"/>
              </w:rPr>
              <w:t>образования</w:t>
            </w:r>
            <w:proofErr w:type="spellEnd"/>
          </w:p>
        </w:tc>
      </w:tr>
      <w:tr w:rsidR="00E43F37" w:rsidRPr="000525D6" w:rsidTr="0008742A">
        <w:tc>
          <w:tcPr>
            <w:tcW w:w="2660" w:type="dxa"/>
            <w:gridSpan w:val="2"/>
          </w:tcPr>
          <w:p w:rsidR="00E43F37" w:rsidRPr="0008742A" w:rsidRDefault="00E43F37" w:rsidP="0008742A">
            <w:pPr>
              <w:spacing w:before="120" w:after="120"/>
              <w:rPr>
                <w:sz w:val="24"/>
                <w:szCs w:val="24"/>
                <w:lang w:eastAsia="ru-RU"/>
              </w:rPr>
            </w:pPr>
            <w:proofErr w:type="spellStart"/>
            <w:r w:rsidRPr="0008742A">
              <w:rPr>
                <w:sz w:val="24"/>
                <w:szCs w:val="24"/>
                <w:lang w:eastAsia="ru-RU"/>
              </w:rPr>
              <w:t>Детские</w:t>
            </w:r>
            <w:proofErr w:type="spellEnd"/>
            <w:r w:rsidRPr="0008742A">
              <w:rPr>
                <w:sz w:val="24"/>
                <w:szCs w:val="24"/>
                <w:lang w:eastAsia="ru-RU"/>
              </w:rPr>
              <w:t> </w:t>
            </w:r>
          </w:p>
          <w:p w:rsidR="00E43F37" w:rsidRPr="0008742A" w:rsidRDefault="00E43F37" w:rsidP="0008742A">
            <w:pPr>
              <w:spacing w:before="120" w:after="120"/>
              <w:rPr>
                <w:sz w:val="24"/>
                <w:szCs w:val="24"/>
                <w:lang w:eastAsia="ru-RU"/>
              </w:rPr>
            </w:pPr>
            <w:proofErr w:type="spellStart"/>
            <w:r w:rsidRPr="0008742A">
              <w:rPr>
                <w:sz w:val="24"/>
                <w:szCs w:val="24"/>
                <w:lang w:eastAsia="ru-RU"/>
              </w:rPr>
              <w:t>дошкольные</w:t>
            </w:r>
            <w:proofErr w:type="spellEnd"/>
            <w:r w:rsidRPr="0008742A">
              <w:rPr>
                <w:sz w:val="24"/>
                <w:szCs w:val="24"/>
                <w:lang w:eastAsia="ru-RU"/>
              </w:rPr>
              <w:t xml:space="preserve"> </w:t>
            </w:r>
            <w:proofErr w:type="spellStart"/>
            <w:r w:rsidRPr="0008742A">
              <w:rPr>
                <w:sz w:val="24"/>
                <w:szCs w:val="24"/>
                <w:lang w:eastAsia="ru-RU"/>
              </w:rPr>
              <w:t>учреждения</w:t>
            </w:r>
            <w:proofErr w:type="spellEnd"/>
            <w:r w:rsidRPr="0008742A">
              <w:rPr>
                <w:sz w:val="24"/>
                <w:szCs w:val="24"/>
                <w:lang w:eastAsia="ru-RU"/>
              </w:rPr>
              <w:t xml:space="preserve">, </w:t>
            </w:r>
            <w:proofErr w:type="spellStart"/>
            <w:r w:rsidRPr="0008742A">
              <w:rPr>
                <w:sz w:val="24"/>
                <w:szCs w:val="24"/>
                <w:lang w:eastAsia="ru-RU"/>
              </w:rPr>
              <w:t>место</w:t>
            </w:r>
            <w:proofErr w:type="spellEnd"/>
          </w:p>
        </w:tc>
        <w:tc>
          <w:tcPr>
            <w:tcW w:w="3260" w:type="dxa"/>
            <w:gridSpan w:val="3"/>
          </w:tcPr>
          <w:p w:rsidR="00E43F37" w:rsidRPr="0008742A" w:rsidRDefault="00E43F37" w:rsidP="0008742A">
            <w:pPr>
              <w:spacing w:line="20" w:lineRule="atLeast"/>
              <w:rPr>
                <w:sz w:val="24"/>
                <w:szCs w:val="24"/>
                <w:lang w:val="ru-RU" w:eastAsia="ru-RU"/>
              </w:rPr>
            </w:pPr>
            <w:r w:rsidRPr="0008742A">
              <w:rPr>
                <w:sz w:val="24"/>
                <w:szCs w:val="24"/>
                <w:lang w:val="ru-RU" w:eastAsia="ru-RU"/>
              </w:rPr>
              <w:t>Устанавливается</w:t>
            </w:r>
            <w:r w:rsidRPr="0008742A">
              <w:rPr>
                <w:sz w:val="24"/>
                <w:szCs w:val="24"/>
                <w:lang w:eastAsia="ru-RU"/>
              </w:rPr>
              <w:t> </w:t>
            </w:r>
            <w:r w:rsidRPr="0008742A">
              <w:rPr>
                <w:sz w:val="24"/>
                <w:szCs w:val="24"/>
                <w:lang w:val="ru-RU" w:eastAsia="ru-RU"/>
              </w:rPr>
              <w:t>в зависимости</w:t>
            </w:r>
            <w:r w:rsidRPr="0008742A">
              <w:rPr>
                <w:sz w:val="24"/>
                <w:szCs w:val="24"/>
                <w:lang w:eastAsia="ru-RU"/>
              </w:rPr>
              <w:t> </w:t>
            </w:r>
            <w:r w:rsidRPr="0008742A">
              <w:rPr>
                <w:sz w:val="24"/>
                <w:szCs w:val="24"/>
                <w:lang w:val="ru-RU" w:eastAsia="ru-RU"/>
              </w:rPr>
              <w:t>от демографической структуры</w:t>
            </w:r>
            <w:r w:rsidRPr="0008742A">
              <w:rPr>
                <w:sz w:val="24"/>
                <w:szCs w:val="24"/>
                <w:lang w:eastAsia="ru-RU"/>
              </w:rPr>
              <w:t> </w:t>
            </w:r>
            <w:r w:rsidRPr="0008742A">
              <w:rPr>
                <w:sz w:val="24"/>
                <w:szCs w:val="24"/>
                <w:lang w:val="ru-RU" w:eastAsia="ru-RU"/>
              </w:rPr>
              <w:t>поселения, принимая</w:t>
            </w:r>
            <w:r w:rsidRPr="0008742A">
              <w:rPr>
                <w:sz w:val="24"/>
                <w:szCs w:val="24"/>
                <w:lang w:eastAsia="ru-RU"/>
              </w:rPr>
              <w:t> </w:t>
            </w:r>
            <w:r w:rsidRPr="0008742A">
              <w:rPr>
                <w:sz w:val="24"/>
                <w:szCs w:val="24"/>
                <w:lang w:val="ru-RU" w:eastAsia="ru-RU"/>
              </w:rPr>
              <w:t>расчетный уровень обеспеченности</w:t>
            </w:r>
            <w:r w:rsidRPr="0008742A">
              <w:rPr>
                <w:sz w:val="24"/>
                <w:szCs w:val="24"/>
                <w:lang w:eastAsia="ru-RU"/>
              </w:rPr>
              <w:t> </w:t>
            </w:r>
            <w:r w:rsidRPr="0008742A">
              <w:rPr>
                <w:sz w:val="24"/>
                <w:szCs w:val="24"/>
                <w:lang w:val="ru-RU" w:eastAsia="ru-RU"/>
              </w:rPr>
              <w:t>детей дошкольными учреждениями</w:t>
            </w:r>
            <w:r w:rsidRPr="0008742A">
              <w:rPr>
                <w:sz w:val="24"/>
                <w:szCs w:val="24"/>
                <w:lang w:eastAsia="ru-RU"/>
              </w:rPr>
              <w:t> </w:t>
            </w:r>
            <w:r w:rsidRPr="0008742A">
              <w:rPr>
                <w:sz w:val="24"/>
                <w:szCs w:val="24"/>
                <w:lang w:val="ru-RU" w:eastAsia="ru-RU"/>
              </w:rPr>
              <w:t>в пределах 85 %, в том числе общего типа - 70 %,</w:t>
            </w:r>
          </w:p>
          <w:p w:rsidR="00E43F37" w:rsidRPr="0008742A" w:rsidRDefault="00E43F37" w:rsidP="0008742A">
            <w:pPr>
              <w:spacing w:line="20" w:lineRule="atLeast"/>
              <w:rPr>
                <w:sz w:val="24"/>
                <w:szCs w:val="24"/>
                <w:lang w:val="ru-RU" w:eastAsia="ru-RU"/>
              </w:rPr>
            </w:pPr>
            <w:r w:rsidRPr="0008742A">
              <w:rPr>
                <w:sz w:val="24"/>
                <w:szCs w:val="24"/>
                <w:lang w:val="ru-RU" w:eastAsia="ru-RU"/>
              </w:rPr>
              <w:t>специализированного-</w:t>
            </w:r>
            <w:r w:rsidRPr="0008742A">
              <w:rPr>
                <w:sz w:val="24"/>
                <w:szCs w:val="24"/>
                <w:lang w:eastAsia="ru-RU"/>
              </w:rPr>
              <w:t> </w:t>
            </w:r>
            <w:r w:rsidRPr="0008742A">
              <w:rPr>
                <w:sz w:val="24"/>
                <w:szCs w:val="24"/>
                <w:lang w:val="ru-RU" w:eastAsia="ru-RU"/>
              </w:rPr>
              <w:t>3%,</w:t>
            </w:r>
          </w:p>
          <w:p w:rsidR="00E43F37" w:rsidRPr="0008742A" w:rsidRDefault="00E43F37" w:rsidP="0008742A">
            <w:pPr>
              <w:spacing w:line="20" w:lineRule="atLeast"/>
              <w:rPr>
                <w:sz w:val="24"/>
                <w:szCs w:val="24"/>
                <w:lang w:val="ru-RU" w:eastAsia="ru-RU"/>
              </w:rPr>
            </w:pPr>
            <w:r w:rsidRPr="0008742A">
              <w:rPr>
                <w:sz w:val="24"/>
                <w:szCs w:val="24"/>
                <w:lang w:val="ru-RU" w:eastAsia="ru-RU"/>
              </w:rPr>
              <w:t xml:space="preserve">оздоровительного -12 %. </w:t>
            </w:r>
          </w:p>
          <w:p w:rsidR="00E43F37" w:rsidRPr="0008742A" w:rsidRDefault="00E43F37" w:rsidP="0008742A">
            <w:pPr>
              <w:spacing w:line="20" w:lineRule="atLeast"/>
              <w:rPr>
                <w:sz w:val="24"/>
                <w:szCs w:val="24"/>
                <w:lang w:val="ru-RU" w:eastAsia="ru-RU"/>
              </w:rPr>
            </w:pPr>
            <w:r w:rsidRPr="0008742A">
              <w:rPr>
                <w:sz w:val="24"/>
                <w:szCs w:val="24"/>
                <w:lang w:val="ru-RU" w:eastAsia="ru-RU"/>
              </w:rPr>
              <w:t>В</w:t>
            </w:r>
            <w:r w:rsidRPr="0008742A">
              <w:rPr>
                <w:sz w:val="24"/>
                <w:szCs w:val="24"/>
                <w:lang w:eastAsia="ru-RU"/>
              </w:rPr>
              <w:t> </w:t>
            </w:r>
            <w:r w:rsidRPr="0008742A">
              <w:rPr>
                <w:sz w:val="24"/>
                <w:szCs w:val="24"/>
                <w:lang w:val="ru-RU" w:eastAsia="ru-RU"/>
              </w:rPr>
              <w:t>поселениях новостройках**</w:t>
            </w:r>
            <w:r w:rsidRPr="0008742A">
              <w:rPr>
                <w:sz w:val="24"/>
                <w:szCs w:val="24"/>
                <w:lang w:eastAsia="ru-RU"/>
              </w:rPr>
              <w:t> </w:t>
            </w:r>
          </w:p>
          <w:p w:rsidR="00E43F37" w:rsidRPr="0008742A" w:rsidRDefault="00E43F37" w:rsidP="0008742A">
            <w:pPr>
              <w:spacing w:line="20" w:lineRule="atLeast"/>
              <w:rPr>
                <w:sz w:val="24"/>
                <w:szCs w:val="24"/>
                <w:lang w:val="ru-RU" w:eastAsia="ru-RU"/>
              </w:rPr>
            </w:pPr>
            <w:r w:rsidRPr="0008742A">
              <w:rPr>
                <w:sz w:val="24"/>
                <w:szCs w:val="24"/>
                <w:lang w:val="ru-RU" w:eastAsia="ru-RU"/>
              </w:rPr>
              <w:t>при отсутствии данных по демографии</w:t>
            </w:r>
            <w:r w:rsidRPr="0008742A">
              <w:rPr>
                <w:sz w:val="24"/>
                <w:szCs w:val="24"/>
                <w:lang w:eastAsia="ru-RU"/>
              </w:rPr>
              <w:t> </w:t>
            </w:r>
            <w:r w:rsidRPr="0008742A">
              <w:rPr>
                <w:sz w:val="24"/>
                <w:szCs w:val="24"/>
                <w:lang w:val="ru-RU" w:eastAsia="ru-RU"/>
              </w:rPr>
              <w:t>следует принимать до 180 мест на 1 тыс. чел.; при этом на территории</w:t>
            </w:r>
            <w:r w:rsidRPr="0008742A">
              <w:rPr>
                <w:sz w:val="24"/>
                <w:szCs w:val="24"/>
                <w:lang w:eastAsia="ru-RU"/>
              </w:rPr>
              <w:t> </w:t>
            </w:r>
            <w:r w:rsidRPr="0008742A">
              <w:rPr>
                <w:sz w:val="24"/>
                <w:szCs w:val="24"/>
                <w:lang w:val="ru-RU" w:eastAsia="ru-RU"/>
              </w:rPr>
              <w:t>жилой</w:t>
            </w:r>
            <w:r w:rsidRPr="0008742A">
              <w:rPr>
                <w:sz w:val="24"/>
                <w:szCs w:val="24"/>
                <w:lang w:eastAsia="ru-RU"/>
              </w:rPr>
              <w:t> </w:t>
            </w:r>
            <w:r w:rsidRPr="0008742A">
              <w:rPr>
                <w:sz w:val="24"/>
                <w:szCs w:val="24"/>
                <w:lang w:val="ru-RU" w:eastAsia="ru-RU"/>
              </w:rPr>
              <w:t>застройки размещать из расчета не более 100 мест на 1 тыс. чел.</w:t>
            </w:r>
          </w:p>
        </w:tc>
        <w:tc>
          <w:tcPr>
            <w:tcW w:w="3119" w:type="dxa"/>
          </w:tcPr>
          <w:p w:rsidR="00E43F37" w:rsidRPr="0008742A" w:rsidRDefault="00E43F37" w:rsidP="0008742A">
            <w:pPr>
              <w:spacing w:before="120" w:after="120"/>
              <w:rPr>
                <w:sz w:val="24"/>
                <w:szCs w:val="24"/>
                <w:lang w:val="ru-RU" w:eastAsia="ru-RU"/>
              </w:rPr>
            </w:pPr>
            <w:r w:rsidRPr="0008742A">
              <w:rPr>
                <w:sz w:val="24"/>
                <w:szCs w:val="24"/>
                <w:lang w:val="ru-RU" w:eastAsia="ru-RU"/>
              </w:rPr>
              <w:t xml:space="preserve">При вместимости яслей-садов, м , на 1 место: до 100 мест - 40, св. 100 - 35; в комплексе яслей-садов св. 500 мест - 30. Размеры земельных участков могут быть уменьшены: на 30 - 40 % - в климатических подрайонах </w:t>
            </w:r>
            <w:r w:rsidRPr="0008742A">
              <w:rPr>
                <w:sz w:val="24"/>
                <w:szCs w:val="24"/>
                <w:lang w:eastAsia="ru-RU"/>
              </w:rPr>
              <w:t>IA</w:t>
            </w:r>
            <w:r w:rsidRPr="0008742A">
              <w:rPr>
                <w:sz w:val="24"/>
                <w:szCs w:val="24"/>
                <w:lang w:val="ru-RU" w:eastAsia="ru-RU"/>
              </w:rPr>
              <w:t xml:space="preserve">, </w:t>
            </w:r>
            <w:r w:rsidRPr="0008742A">
              <w:rPr>
                <w:sz w:val="24"/>
                <w:szCs w:val="24"/>
                <w:lang w:eastAsia="ru-RU"/>
              </w:rPr>
              <w:t>I</w:t>
            </w:r>
            <w:r w:rsidRPr="0008742A">
              <w:rPr>
                <w:sz w:val="24"/>
                <w:szCs w:val="24"/>
                <w:lang w:val="ru-RU" w:eastAsia="ru-RU"/>
              </w:rPr>
              <w:t xml:space="preserve">Б, </w:t>
            </w:r>
            <w:r w:rsidRPr="0008742A">
              <w:rPr>
                <w:sz w:val="24"/>
                <w:szCs w:val="24"/>
                <w:lang w:eastAsia="ru-RU"/>
              </w:rPr>
              <w:t>I</w:t>
            </w:r>
            <w:r w:rsidRPr="0008742A">
              <w:rPr>
                <w:sz w:val="24"/>
                <w:szCs w:val="24"/>
                <w:lang w:val="ru-RU" w:eastAsia="ru-RU"/>
              </w:rPr>
              <w:t xml:space="preserve">Г, </w:t>
            </w:r>
            <w:r w:rsidRPr="0008742A">
              <w:rPr>
                <w:sz w:val="24"/>
                <w:szCs w:val="24"/>
                <w:lang w:eastAsia="ru-RU"/>
              </w:rPr>
              <w:t>I</w:t>
            </w:r>
            <w:r w:rsidRPr="0008742A">
              <w:rPr>
                <w:sz w:val="24"/>
                <w:szCs w:val="24"/>
                <w:lang w:val="ru-RU" w:eastAsia="ru-RU"/>
              </w:rPr>
              <w:t xml:space="preserve">Д и </w:t>
            </w:r>
            <w:r w:rsidRPr="0008742A">
              <w:rPr>
                <w:sz w:val="24"/>
                <w:szCs w:val="24"/>
                <w:lang w:eastAsia="ru-RU"/>
              </w:rPr>
              <w:t>IIA</w:t>
            </w:r>
            <w:r w:rsidRPr="0008742A">
              <w:rPr>
                <w:sz w:val="24"/>
                <w:szCs w:val="24"/>
                <w:lang w:val="ru-RU" w:eastAsia="ru-RU"/>
              </w:rPr>
              <w:t>; на 25 % - в условиях реконструкции; на 15 % - при размещении на рельефе с уклоном более 20 %; на 10 % - в поселениях-новостройках (за счет сокращения площади озеленения)</w:t>
            </w:r>
          </w:p>
        </w:tc>
        <w:tc>
          <w:tcPr>
            <w:tcW w:w="5670" w:type="dxa"/>
          </w:tcPr>
          <w:p w:rsidR="00E43F37" w:rsidRPr="0008742A" w:rsidRDefault="00E43F37" w:rsidP="00165322">
            <w:pPr>
              <w:rPr>
                <w:sz w:val="24"/>
                <w:szCs w:val="24"/>
                <w:lang w:val="ru-RU" w:eastAsia="ru-RU"/>
              </w:rPr>
            </w:pPr>
            <w:r w:rsidRPr="0008742A">
              <w:rPr>
                <w:sz w:val="24"/>
                <w:szCs w:val="24"/>
                <w:lang w:val="ru-RU" w:eastAsia="ru-RU"/>
              </w:rPr>
              <w:t>Площадь групповой площадки для детей ясельного возраста следует принимать 7,5 м</w:t>
            </w:r>
            <w:r w:rsidRPr="0008742A">
              <w:rPr>
                <w:sz w:val="24"/>
                <w:szCs w:val="24"/>
                <w:vertAlign w:val="superscript"/>
                <w:lang w:val="ru-RU" w:eastAsia="ru-RU"/>
              </w:rPr>
              <w:t>2</w:t>
            </w:r>
            <w:r w:rsidRPr="0008742A">
              <w:rPr>
                <w:sz w:val="24"/>
                <w:szCs w:val="24"/>
                <w:lang w:eastAsia="ru-RU"/>
              </w:rPr>
              <w:t> </w:t>
            </w:r>
            <w:r w:rsidRPr="0008742A">
              <w:rPr>
                <w:sz w:val="24"/>
                <w:szCs w:val="24"/>
                <w:lang w:val="ru-RU" w:eastAsia="ru-RU"/>
              </w:rPr>
              <w:t>на 1 место.</w:t>
            </w:r>
            <w:r w:rsidRPr="0008742A">
              <w:rPr>
                <w:sz w:val="24"/>
                <w:szCs w:val="24"/>
                <w:lang w:eastAsia="ru-RU"/>
              </w:rPr>
              <w:t> </w:t>
            </w:r>
            <w:r w:rsidRPr="0008742A">
              <w:rPr>
                <w:sz w:val="24"/>
                <w:szCs w:val="24"/>
                <w:lang w:val="ru-RU" w:eastAsia="ru-RU"/>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E43F37" w:rsidTr="0008742A">
        <w:tc>
          <w:tcPr>
            <w:tcW w:w="2660" w:type="dxa"/>
            <w:gridSpan w:val="2"/>
          </w:tcPr>
          <w:p w:rsidR="00E43F37" w:rsidRPr="0008742A" w:rsidRDefault="00E43F37" w:rsidP="0008742A">
            <w:pPr>
              <w:spacing w:before="120" w:after="120"/>
              <w:rPr>
                <w:sz w:val="24"/>
                <w:szCs w:val="24"/>
                <w:lang w:val="ru-RU" w:eastAsia="ru-RU"/>
              </w:rPr>
            </w:pPr>
            <w:r w:rsidRPr="0008742A">
              <w:rPr>
                <w:sz w:val="24"/>
                <w:szCs w:val="24"/>
                <w:lang w:val="ru-RU" w:eastAsia="ru-RU"/>
              </w:rPr>
              <w:lastRenderedPageBreak/>
              <w:t>Крытые</w:t>
            </w:r>
            <w:r w:rsidRPr="0008742A">
              <w:rPr>
                <w:sz w:val="24"/>
                <w:szCs w:val="24"/>
                <w:lang w:eastAsia="ru-RU"/>
              </w:rPr>
              <w:t> </w:t>
            </w:r>
            <w:r w:rsidRPr="0008742A">
              <w:rPr>
                <w:sz w:val="24"/>
                <w:szCs w:val="24"/>
                <w:lang w:val="ru-RU" w:eastAsia="ru-RU"/>
              </w:rPr>
              <w:t>бассейны</w:t>
            </w:r>
            <w:r w:rsidRPr="0008742A">
              <w:rPr>
                <w:sz w:val="24"/>
                <w:szCs w:val="24"/>
                <w:lang w:eastAsia="ru-RU"/>
              </w:rPr>
              <w:t> </w:t>
            </w:r>
            <w:r w:rsidRPr="0008742A">
              <w:rPr>
                <w:sz w:val="24"/>
                <w:szCs w:val="24"/>
                <w:lang w:val="ru-RU" w:eastAsia="ru-RU"/>
              </w:rPr>
              <w:t>для дошкольников, объект</w:t>
            </w:r>
          </w:p>
        </w:tc>
        <w:tc>
          <w:tcPr>
            <w:tcW w:w="6379" w:type="dxa"/>
            <w:gridSpan w:val="4"/>
          </w:tcPr>
          <w:p w:rsidR="00E43F37" w:rsidRPr="0008742A" w:rsidRDefault="00E43F37" w:rsidP="0008742A">
            <w:pPr>
              <w:spacing w:before="120" w:after="120"/>
              <w:jc w:val="center"/>
              <w:rPr>
                <w:sz w:val="24"/>
                <w:szCs w:val="24"/>
                <w:lang w:eastAsia="ru-RU"/>
              </w:rPr>
            </w:pPr>
            <w:proofErr w:type="spellStart"/>
            <w:r w:rsidRPr="0008742A">
              <w:rPr>
                <w:sz w:val="24"/>
                <w:szCs w:val="24"/>
                <w:lang w:eastAsia="ru-RU"/>
              </w:rPr>
              <w:t>По</w:t>
            </w:r>
            <w:proofErr w:type="spellEnd"/>
            <w:r w:rsidRPr="0008742A">
              <w:rPr>
                <w:sz w:val="24"/>
                <w:szCs w:val="24"/>
                <w:lang w:eastAsia="ru-RU"/>
              </w:rPr>
              <w:t xml:space="preserve"> </w:t>
            </w:r>
            <w:proofErr w:type="spellStart"/>
            <w:r w:rsidRPr="0008742A">
              <w:rPr>
                <w:sz w:val="24"/>
                <w:szCs w:val="24"/>
                <w:lang w:eastAsia="ru-RU"/>
              </w:rPr>
              <w:t>заданию</w:t>
            </w:r>
            <w:proofErr w:type="spellEnd"/>
            <w:r w:rsidRPr="0008742A">
              <w:rPr>
                <w:sz w:val="24"/>
                <w:szCs w:val="24"/>
                <w:lang w:eastAsia="ru-RU"/>
              </w:rPr>
              <w:t xml:space="preserve"> </w:t>
            </w:r>
            <w:proofErr w:type="spellStart"/>
            <w:r w:rsidRPr="0008742A">
              <w:rPr>
                <w:sz w:val="24"/>
                <w:szCs w:val="24"/>
                <w:lang w:eastAsia="ru-RU"/>
              </w:rPr>
              <w:t>на</w:t>
            </w:r>
            <w:proofErr w:type="spellEnd"/>
            <w:r w:rsidRPr="0008742A">
              <w:rPr>
                <w:sz w:val="24"/>
                <w:szCs w:val="24"/>
                <w:lang w:eastAsia="ru-RU"/>
              </w:rPr>
              <w:t xml:space="preserve"> </w:t>
            </w:r>
            <w:proofErr w:type="spellStart"/>
            <w:r w:rsidRPr="0008742A">
              <w:rPr>
                <w:sz w:val="24"/>
                <w:szCs w:val="24"/>
                <w:lang w:eastAsia="ru-RU"/>
              </w:rPr>
              <w:t>проектирование</w:t>
            </w:r>
            <w:proofErr w:type="spellEnd"/>
          </w:p>
        </w:tc>
        <w:tc>
          <w:tcPr>
            <w:tcW w:w="5670" w:type="dxa"/>
          </w:tcPr>
          <w:p w:rsidR="00E43F37" w:rsidRPr="0008742A" w:rsidRDefault="00E43F37" w:rsidP="0008742A">
            <w:pPr>
              <w:spacing w:before="120" w:after="120"/>
              <w:jc w:val="center"/>
              <w:rPr>
                <w:sz w:val="24"/>
                <w:szCs w:val="24"/>
                <w:lang w:eastAsia="ru-RU"/>
              </w:rPr>
            </w:pPr>
          </w:p>
        </w:tc>
      </w:tr>
      <w:tr w:rsidR="00E43F37" w:rsidRPr="000525D6" w:rsidTr="0008742A">
        <w:trPr>
          <w:trHeight w:val="1350"/>
        </w:trPr>
        <w:tc>
          <w:tcPr>
            <w:tcW w:w="2660" w:type="dxa"/>
            <w:gridSpan w:val="2"/>
            <w:vMerge w:val="restart"/>
          </w:tcPr>
          <w:p w:rsidR="00E43F37" w:rsidRPr="0008742A" w:rsidRDefault="00E43F37" w:rsidP="0008742A">
            <w:pPr>
              <w:spacing w:before="120" w:after="120"/>
              <w:rPr>
                <w:sz w:val="24"/>
                <w:szCs w:val="24"/>
                <w:lang w:eastAsia="ru-RU"/>
              </w:rPr>
            </w:pPr>
            <w:proofErr w:type="spellStart"/>
            <w:r w:rsidRPr="0008742A">
              <w:rPr>
                <w:sz w:val="24"/>
                <w:szCs w:val="24"/>
                <w:lang w:eastAsia="ru-RU"/>
              </w:rPr>
              <w:t>Общеобразовательные</w:t>
            </w:r>
            <w:proofErr w:type="spellEnd"/>
            <w:r w:rsidRPr="0008742A">
              <w:rPr>
                <w:sz w:val="24"/>
                <w:szCs w:val="24"/>
                <w:lang w:eastAsia="ru-RU"/>
              </w:rPr>
              <w:t xml:space="preserve"> </w:t>
            </w:r>
            <w:proofErr w:type="spellStart"/>
            <w:r w:rsidRPr="0008742A">
              <w:rPr>
                <w:sz w:val="24"/>
                <w:szCs w:val="24"/>
                <w:lang w:eastAsia="ru-RU"/>
              </w:rPr>
              <w:t>школы</w:t>
            </w:r>
            <w:proofErr w:type="spellEnd"/>
            <w:r w:rsidRPr="0008742A">
              <w:rPr>
                <w:sz w:val="24"/>
                <w:szCs w:val="24"/>
                <w:lang w:eastAsia="ru-RU"/>
              </w:rPr>
              <w:t xml:space="preserve">, </w:t>
            </w:r>
            <w:proofErr w:type="spellStart"/>
            <w:r w:rsidRPr="0008742A">
              <w:rPr>
                <w:sz w:val="24"/>
                <w:szCs w:val="24"/>
                <w:lang w:eastAsia="ru-RU"/>
              </w:rPr>
              <w:t>учащиеся</w:t>
            </w:r>
            <w:proofErr w:type="spellEnd"/>
          </w:p>
        </w:tc>
        <w:tc>
          <w:tcPr>
            <w:tcW w:w="3260" w:type="dxa"/>
            <w:gridSpan w:val="3"/>
            <w:vMerge w:val="restart"/>
          </w:tcPr>
          <w:p w:rsidR="00E43F37" w:rsidRPr="0008742A" w:rsidRDefault="00E43F37" w:rsidP="0008742A">
            <w:pPr>
              <w:spacing w:before="120" w:after="120"/>
              <w:rPr>
                <w:sz w:val="24"/>
                <w:szCs w:val="24"/>
                <w:lang w:val="ru-RU" w:eastAsia="ru-RU"/>
              </w:rPr>
            </w:pPr>
            <w:r w:rsidRPr="0008742A">
              <w:rPr>
                <w:sz w:val="24"/>
                <w:szCs w:val="24"/>
                <w:lang w:val="ru-RU" w:eastAsia="ru-RU"/>
              </w:rPr>
              <w:t>Следует принимать с учетом 100 %- ого охвата детей неполным средним образованием (</w:t>
            </w:r>
            <w:r w:rsidRPr="0008742A">
              <w:rPr>
                <w:sz w:val="24"/>
                <w:szCs w:val="24"/>
                <w:lang w:eastAsia="ru-RU"/>
              </w:rPr>
              <w:t>I</w:t>
            </w:r>
            <w:r w:rsidRPr="0008742A">
              <w:rPr>
                <w:sz w:val="24"/>
                <w:szCs w:val="24"/>
                <w:lang w:val="ru-RU" w:eastAsia="ru-RU"/>
              </w:rPr>
              <w:t xml:space="preserve"> - </w:t>
            </w:r>
            <w:r w:rsidRPr="0008742A">
              <w:rPr>
                <w:sz w:val="24"/>
                <w:szCs w:val="24"/>
                <w:lang w:eastAsia="ru-RU"/>
              </w:rPr>
              <w:t>IX</w:t>
            </w:r>
            <w:r w:rsidRPr="0008742A">
              <w:rPr>
                <w:sz w:val="24"/>
                <w:szCs w:val="24"/>
                <w:lang w:val="ru-RU" w:eastAsia="ru-RU"/>
              </w:rPr>
              <w:t xml:space="preserve"> классы) и до 75 % детей - средним образованием (</w:t>
            </w:r>
            <w:r w:rsidRPr="0008742A">
              <w:rPr>
                <w:sz w:val="24"/>
                <w:szCs w:val="24"/>
                <w:lang w:eastAsia="ru-RU"/>
              </w:rPr>
              <w:t>X</w:t>
            </w:r>
            <w:r w:rsidRPr="0008742A">
              <w:rPr>
                <w:sz w:val="24"/>
                <w:szCs w:val="24"/>
                <w:lang w:val="ru-RU" w:eastAsia="ru-RU"/>
              </w:rPr>
              <w:t xml:space="preserve"> - </w:t>
            </w:r>
            <w:r w:rsidRPr="0008742A">
              <w:rPr>
                <w:sz w:val="24"/>
                <w:szCs w:val="24"/>
                <w:lang w:eastAsia="ru-RU"/>
              </w:rPr>
              <w:t>XI</w:t>
            </w:r>
            <w:r w:rsidRPr="0008742A">
              <w:rPr>
                <w:sz w:val="24"/>
                <w:szCs w:val="24"/>
                <w:lang w:val="ru-RU" w:eastAsia="ru-RU"/>
              </w:rPr>
              <w:t xml:space="preserve"> классы) при обучении в одну смену. В поселениях-новостройках необходимо принимать не менее 180 мест на 1 тыс. чел.</w:t>
            </w:r>
          </w:p>
          <w:p w:rsidR="00E43F37" w:rsidRPr="0008742A" w:rsidRDefault="00E43F37" w:rsidP="0008742A">
            <w:pPr>
              <w:spacing w:before="120" w:after="120"/>
              <w:rPr>
                <w:sz w:val="24"/>
                <w:szCs w:val="24"/>
                <w:lang w:val="ru-RU" w:eastAsia="ru-RU"/>
              </w:rPr>
            </w:pPr>
            <w:r w:rsidRPr="0008742A">
              <w:rPr>
                <w:sz w:val="24"/>
                <w:szCs w:val="24"/>
                <w:lang w:val="ru-RU" w:eastAsia="ru-RU"/>
              </w:rPr>
              <w:t>- 3,3 %;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119" w:type="dxa"/>
            <w:tcBorders>
              <w:bottom w:val="single" w:sz="4" w:space="0" w:color="auto"/>
            </w:tcBorders>
          </w:tcPr>
          <w:p w:rsidR="00E43F37" w:rsidRPr="0008742A" w:rsidRDefault="00E43F37" w:rsidP="0008742A">
            <w:pPr>
              <w:spacing w:before="120" w:after="120"/>
              <w:rPr>
                <w:sz w:val="24"/>
                <w:szCs w:val="24"/>
                <w:lang w:val="ru-RU" w:eastAsia="ru-RU"/>
              </w:rPr>
            </w:pPr>
            <w:r w:rsidRPr="0008742A">
              <w:rPr>
                <w:sz w:val="24"/>
                <w:szCs w:val="24"/>
                <w:lang w:val="ru-RU" w:eastAsia="ru-RU"/>
              </w:rPr>
              <w:t>При вместимости общеобразовательной школы, учащихся***:</w:t>
            </w:r>
          </w:p>
        </w:tc>
        <w:tc>
          <w:tcPr>
            <w:tcW w:w="5670" w:type="dxa"/>
            <w:vMerge w:val="restart"/>
          </w:tcPr>
          <w:p w:rsidR="00E43F37" w:rsidRPr="0008742A" w:rsidRDefault="00E43F37" w:rsidP="0008742A">
            <w:pPr>
              <w:spacing w:before="120" w:after="120"/>
              <w:rPr>
                <w:sz w:val="24"/>
                <w:szCs w:val="24"/>
                <w:lang w:val="ru-RU" w:eastAsia="ru-RU"/>
              </w:rPr>
            </w:pPr>
            <w:r w:rsidRPr="0008742A">
              <w:rPr>
                <w:sz w:val="24"/>
                <w:szCs w:val="24"/>
                <w:lang w:val="ru-RU" w:eastAsia="ru-RU"/>
              </w:rPr>
              <w:t xml:space="preserve">Размеры земельных участков школ могут быть: уменьшены на 40 % в климатических подрайонах </w:t>
            </w:r>
            <w:r w:rsidRPr="0008742A">
              <w:rPr>
                <w:sz w:val="24"/>
                <w:szCs w:val="24"/>
                <w:lang w:eastAsia="ru-RU"/>
              </w:rPr>
              <w:t>I</w:t>
            </w:r>
            <w:r w:rsidRPr="0008742A">
              <w:rPr>
                <w:sz w:val="24"/>
                <w:szCs w:val="24"/>
                <w:lang w:val="ru-RU" w:eastAsia="ru-RU"/>
              </w:rPr>
              <w:t xml:space="preserve">А, </w:t>
            </w:r>
            <w:r w:rsidRPr="0008742A">
              <w:rPr>
                <w:sz w:val="24"/>
                <w:szCs w:val="24"/>
                <w:lang w:eastAsia="ru-RU"/>
              </w:rPr>
              <w:t>I</w:t>
            </w:r>
            <w:r w:rsidRPr="0008742A">
              <w:rPr>
                <w:sz w:val="24"/>
                <w:szCs w:val="24"/>
                <w:lang w:val="ru-RU" w:eastAsia="ru-RU"/>
              </w:rPr>
              <w:t xml:space="preserve">Б, </w:t>
            </w:r>
            <w:r w:rsidRPr="0008742A">
              <w:rPr>
                <w:sz w:val="24"/>
                <w:szCs w:val="24"/>
                <w:lang w:eastAsia="ru-RU"/>
              </w:rPr>
              <w:t>I</w:t>
            </w:r>
            <w:r w:rsidRPr="0008742A">
              <w:rPr>
                <w:sz w:val="24"/>
                <w:szCs w:val="24"/>
                <w:lang w:val="ru-RU" w:eastAsia="ru-RU"/>
              </w:rPr>
              <w:t xml:space="preserve">Г, </w:t>
            </w:r>
            <w:r w:rsidRPr="0008742A">
              <w:rPr>
                <w:sz w:val="24"/>
                <w:szCs w:val="24"/>
                <w:lang w:eastAsia="ru-RU"/>
              </w:rPr>
              <w:t>I</w:t>
            </w:r>
            <w:r w:rsidRPr="0008742A">
              <w:rPr>
                <w:sz w:val="24"/>
                <w:szCs w:val="24"/>
                <w:lang w:val="ru-RU" w:eastAsia="ru-RU"/>
              </w:rPr>
              <w:t xml:space="preserve">Д и </w:t>
            </w:r>
            <w:r w:rsidRPr="0008742A">
              <w:rPr>
                <w:sz w:val="24"/>
                <w:szCs w:val="24"/>
                <w:lang w:eastAsia="ru-RU"/>
              </w:rPr>
              <w:t>II</w:t>
            </w:r>
            <w:r w:rsidRPr="0008742A">
              <w:rPr>
                <w:sz w:val="24"/>
                <w:szCs w:val="24"/>
                <w:lang w:val="ru-RU" w:eastAsia="ru-RU"/>
              </w:rPr>
              <w:t>А, на 20 % - в условиях реконструкции; увеличены: на 30 %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физкультурно-оздоровительным комплексом микрорайона</w:t>
            </w:r>
          </w:p>
        </w:tc>
      </w:tr>
      <w:tr w:rsidR="00E43F37" w:rsidTr="0008742A">
        <w:trPr>
          <w:trHeight w:val="1920"/>
        </w:trPr>
        <w:tc>
          <w:tcPr>
            <w:tcW w:w="2660" w:type="dxa"/>
            <w:gridSpan w:val="2"/>
            <w:vMerge/>
          </w:tcPr>
          <w:p w:rsidR="00E43F37" w:rsidRPr="0008742A" w:rsidRDefault="00E43F37" w:rsidP="0008742A">
            <w:pPr>
              <w:spacing w:before="120" w:after="120"/>
              <w:rPr>
                <w:sz w:val="24"/>
                <w:szCs w:val="24"/>
                <w:lang w:val="ru-RU" w:eastAsia="ru-RU"/>
              </w:rPr>
            </w:pPr>
          </w:p>
        </w:tc>
        <w:tc>
          <w:tcPr>
            <w:tcW w:w="3260" w:type="dxa"/>
            <w:gridSpan w:val="3"/>
            <w:vMerge/>
          </w:tcPr>
          <w:p w:rsidR="00E43F37" w:rsidRPr="0008742A" w:rsidRDefault="00E43F37" w:rsidP="0008742A">
            <w:pPr>
              <w:spacing w:before="120" w:after="120"/>
              <w:rPr>
                <w:sz w:val="24"/>
                <w:szCs w:val="24"/>
                <w:lang w:val="ru-RU" w:eastAsia="ru-RU"/>
              </w:rPr>
            </w:pPr>
          </w:p>
        </w:tc>
        <w:tc>
          <w:tcPr>
            <w:tcW w:w="3119" w:type="dxa"/>
            <w:tcBorders>
              <w:top w:val="single" w:sz="4" w:space="0" w:color="auto"/>
            </w:tcBorders>
          </w:tcPr>
          <w:p w:rsidR="00E43F37" w:rsidRPr="0008742A" w:rsidRDefault="00E43F37" w:rsidP="0008742A">
            <w:pPr>
              <w:spacing w:before="100" w:beforeAutospacing="1" w:after="100" w:afterAutospacing="1"/>
              <w:rPr>
                <w:color w:val="000000"/>
                <w:sz w:val="24"/>
                <w:szCs w:val="24"/>
                <w:lang w:eastAsia="ru-RU"/>
              </w:rPr>
            </w:pPr>
            <w:r w:rsidRPr="0008742A">
              <w:rPr>
                <w:color w:val="000000"/>
                <w:sz w:val="24"/>
                <w:szCs w:val="24"/>
                <w:lang w:val="ru-RU" w:eastAsia="ru-RU"/>
              </w:rPr>
              <w:t>св. 40 до 400 -50 м</w:t>
            </w:r>
            <w:r w:rsidRPr="0008742A">
              <w:rPr>
                <w:color w:val="000000"/>
                <w:sz w:val="24"/>
                <w:szCs w:val="24"/>
                <w:vertAlign w:val="superscript"/>
                <w:lang w:val="ru-RU" w:eastAsia="ru-RU"/>
              </w:rPr>
              <w:t>2</w:t>
            </w:r>
            <w:r w:rsidRPr="0008742A">
              <w:rPr>
                <w:color w:val="000000"/>
                <w:sz w:val="24"/>
                <w:szCs w:val="24"/>
                <w:lang w:eastAsia="ru-RU"/>
              </w:rPr>
              <w:t> </w:t>
            </w:r>
            <w:r w:rsidRPr="0008742A">
              <w:rPr>
                <w:color w:val="000000"/>
                <w:sz w:val="24"/>
                <w:szCs w:val="24"/>
                <w:lang w:val="ru-RU" w:eastAsia="ru-RU"/>
              </w:rPr>
              <w:t>на 1 учащегося</w:t>
            </w:r>
            <w:r w:rsidRPr="0008742A">
              <w:rPr>
                <w:color w:val="000000"/>
                <w:sz w:val="24"/>
                <w:szCs w:val="24"/>
                <w:lang w:val="ru-RU" w:eastAsia="ru-RU"/>
              </w:rPr>
              <w:br/>
              <w:t>св.</w:t>
            </w:r>
            <w:r w:rsidRPr="0008742A">
              <w:rPr>
                <w:color w:val="000000"/>
                <w:sz w:val="24"/>
                <w:szCs w:val="24"/>
                <w:lang w:eastAsia="ru-RU"/>
              </w:rPr>
              <w:t> </w:t>
            </w:r>
            <w:r w:rsidRPr="0008742A">
              <w:rPr>
                <w:color w:val="000000"/>
                <w:sz w:val="24"/>
                <w:szCs w:val="24"/>
                <w:lang w:val="ru-RU" w:eastAsia="ru-RU"/>
              </w:rPr>
              <w:t xml:space="preserve"> 400 до 500.........60 </w:t>
            </w:r>
            <w:r w:rsidRPr="0008742A">
              <w:rPr>
                <w:color w:val="000000"/>
                <w:sz w:val="24"/>
                <w:szCs w:val="24"/>
                <w:lang w:val="ru-RU" w:eastAsia="ru-RU"/>
              </w:rPr>
              <w:br/>
              <w:t>св.</w:t>
            </w:r>
            <w:r w:rsidRPr="0008742A">
              <w:rPr>
                <w:color w:val="000000"/>
                <w:sz w:val="24"/>
                <w:szCs w:val="24"/>
                <w:lang w:eastAsia="ru-RU"/>
              </w:rPr>
              <w:t> </w:t>
            </w:r>
            <w:r w:rsidRPr="0008742A">
              <w:rPr>
                <w:color w:val="000000"/>
                <w:sz w:val="24"/>
                <w:szCs w:val="24"/>
                <w:lang w:val="ru-RU" w:eastAsia="ru-RU"/>
              </w:rPr>
              <w:t xml:space="preserve"> 500 до 600.........50 </w:t>
            </w:r>
            <w:r w:rsidRPr="0008742A">
              <w:rPr>
                <w:color w:val="000000"/>
                <w:sz w:val="24"/>
                <w:szCs w:val="24"/>
                <w:lang w:val="ru-RU" w:eastAsia="ru-RU"/>
              </w:rPr>
              <w:br/>
              <w:t>св.</w:t>
            </w:r>
            <w:r w:rsidRPr="0008742A">
              <w:rPr>
                <w:color w:val="000000"/>
                <w:sz w:val="24"/>
                <w:szCs w:val="24"/>
                <w:lang w:eastAsia="ru-RU"/>
              </w:rPr>
              <w:t> </w:t>
            </w:r>
            <w:r w:rsidRPr="0008742A">
              <w:rPr>
                <w:color w:val="000000"/>
                <w:sz w:val="24"/>
                <w:szCs w:val="24"/>
                <w:lang w:val="ru-RU" w:eastAsia="ru-RU"/>
              </w:rPr>
              <w:t xml:space="preserve"> 600 до 800.........40 </w:t>
            </w:r>
            <w:r w:rsidRPr="0008742A">
              <w:rPr>
                <w:color w:val="000000"/>
                <w:sz w:val="24"/>
                <w:szCs w:val="24"/>
                <w:lang w:val="ru-RU" w:eastAsia="ru-RU"/>
              </w:rPr>
              <w:br/>
              <w:t>св.</w:t>
            </w:r>
            <w:r w:rsidRPr="0008742A">
              <w:rPr>
                <w:color w:val="000000"/>
                <w:sz w:val="24"/>
                <w:szCs w:val="24"/>
                <w:lang w:eastAsia="ru-RU"/>
              </w:rPr>
              <w:t> </w:t>
            </w:r>
            <w:r w:rsidRPr="0008742A">
              <w:rPr>
                <w:color w:val="000000"/>
                <w:sz w:val="24"/>
                <w:szCs w:val="24"/>
                <w:lang w:val="ru-RU" w:eastAsia="ru-RU"/>
              </w:rPr>
              <w:t xml:space="preserve"> </w:t>
            </w:r>
            <w:r w:rsidRPr="0008742A">
              <w:rPr>
                <w:color w:val="000000"/>
                <w:sz w:val="24"/>
                <w:szCs w:val="24"/>
                <w:lang w:eastAsia="ru-RU"/>
              </w:rPr>
              <w:t xml:space="preserve">800 </w:t>
            </w:r>
            <w:proofErr w:type="spellStart"/>
            <w:r w:rsidRPr="0008742A">
              <w:rPr>
                <w:color w:val="000000"/>
                <w:sz w:val="24"/>
                <w:szCs w:val="24"/>
                <w:lang w:eastAsia="ru-RU"/>
              </w:rPr>
              <w:t>до</w:t>
            </w:r>
            <w:proofErr w:type="spellEnd"/>
            <w:r w:rsidRPr="0008742A">
              <w:rPr>
                <w:color w:val="000000"/>
                <w:sz w:val="24"/>
                <w:szCs w:val="24"/>
                <w:lang w:eastAsia="ru-RU"/>
              </w:rPr>
              <w:t xml:space="preserve"> 1100.......33 </w:t>
            </w:r>
            <w:r w:rsidRPr="0008742A">
              <w:rPr>
                <w:color w:val="000000"/>
                <w:sz w:val="24"/>
                <w:szCs w:val="24"/>
                <w:lang w:eastAsia="ru-RU"/>
              </w:rPr>
              <w:br/>
            </w:r>
            <w:proofErr w:type="spellStart"/>
            <w:r w:rsidRPr="0008742A">
              <w:rPr>
                <w:color w:val="000000"/>
                <w:sz w:val="24"/>
                <w:szCs w:val="24"/>
                <w:lang w:eastAsia="ru-RU"/>
              </w:rPr>
              <w:t>св</w:t>
            </w:r>
            <w:proofErr w:type="spellEnd"/>
            <w:r w:rsidRPr="0008742A">
              <w:rPr>
                <w:color w:val="000000"/>
                <w:sz w:val="24"/>
                <w:szCs w:val="24"/>
                <w:lang w:eastAsia="ru-RU"/>
              </w:rPr>
              <w:t xml:space="preserve">. 1100 </w:t>
            </w:r>
            <w:proofErr w:type="spellStart"/>
            <w:r w:rsidRPr="0008742A">
              <w:rPr>
                <w:color w:val="000000"/>
                <w:sz w:val="24"/>
                <w:szCs w:val="24"/>
                <w:lang w:eastAsia="ru-RU"/>
              </w:rPr>
              <w:t>до</w:t>
            </w:r>
            <w:proofErr w:type="spellEnd"/>
            <w:r w:rsidRPr="0008742A">
              <w:rPr>
                <w:color w:val="000000"/>
                <w:sz w:val="24"/>
                <w:szCs w:val="24"/>
                <w:lang w:eastAsia="ru-RU"/>
              </w:rPr>
              <w:t xml:space="preserve"> 1500.......21 </w:t>
            </w:r>
            <w:r w:rsidRPr="0008742A">
              <w:rPr>
                <w:color w:val="000000"/>
                <w:sz w:val="24"/>
                <w:szCs w:val="24"/>
                <w:lang w:eastAsia="ru-RU"/>
              </w:rPr>
              <w:br/>
            </w:r>
            <w:proofErr w:type="spellStart"/>
            <w:r w:rsidRPr="0008742A">
              <w:rPr>
                <w:color w:val="000000"/>
                <w:sz w:val="24"/>
                <w:szCs w:val="24"/>
                <w:lang w:eastAsia="ru-RU"/>
              </w:rPr>
              <w:t>св</w:t>
            </w:r>
            <w:proofErr w:type="spellEnd"/>
            <w:r w:rsidRPr="0008742A">
              <w:rPr>
                <w:color w:val="000000"/>
                <w:sz w:val="24"/>
                <w:szCs w:val="24"/>
                <w:lang w:eastAsia="ru-RU"/>
              </w:rPr>
              <w:t xml:space="preserve">. 1500 </w:t>
            </w:r>
            <w:proofErr w:type="spellStart"/>
            <w:r w:rsidRPr="0008742A">
              <w:rPr>
                <w:color w:val="000000"/>
                <w:sz w:val="24"/>
                <w:szCs w:val="24"/>
                <w:lang w:eastAsia="ru-RU"/>
              </w:rPr>
              <w:t>до</w:t>
            </w:r>
            <w:proofErr w:type="spellEnd"/>
            <w:r w:rsidRPr="0008742A">
              <w:rPr>
                <w:color w:val="000000"/>
                <w:sz w:val="24"/>
                <w:szCs w:val="24"/>
                <w:lang w:eastAsia="ru-RU"/>
              </w:rPr>
              <w:t xml:space="preserve"> 2000......17 </w:t>
            </w:r>
            <w:r w:rsidRPr="0008742A">
              <w:rPr>
                <w:color w:val="000000"/>
                <w:sz w:val="24"/>
                <w:szCs w:val="24"/>
                <w:lang w:eastAsia="ru-RU"/>
              </w:rPr>
              <w:br/>
            </w:r>
            <w:proofErr w:type="spellStart"/>
            <w:r w:rsidRPr="0008742A">
              <w:rPr>
                <w:color w:val="000000"/>
                <w:sz w:val="24"/>
                <w:szCs w:val="24"/>
                <w:lang w:eastAsia="ru-RU"/>
              </w:rPr>
              <w:t>св</w:t>
            </w:r>
            <w:proofErr w:type="spellEnd"/>
            <w:r w:rsidRPr="0008742A">
              <w:rPr>
                <w:color w:val="000000"/>
                <w:sz w:val="24"/>
                <w:szCs w:val="24"/>
                <w:lang w:eastAsia="ru-RU"/>
              </w:rPr>
              <w:t xml:space="preserve">.  2000.................16 </w:t>
            </w:r>
          </w:p>
          <w:p w:rsidR="00E43F37" w:rsidRPr="0008742A" w:rsidRDefault="00E43F37" w:rsidP="0008742A">
            <w:pPr>
              <w:spacing w:before="120" w:after="120"/>
              <w:rPr>
                <w:sz w:val="24"/>
                <w:szCs w:val="24"/>
                <w:lang w:eastAsia="ru-RU"/>
              </w:rPr>
            </w:pPr>
          </w:p>
        </w:tc>
        <w:tc>
          <w:tcPr>
            <w:tcW w:w="5670" w:type="dxa"/>
            <w:vMerge/>
          </w:tcPr>
          <w:p w:rsidR="00E43F37" w:rsidRPr="0008742A" w:rsidRDefault="00E43F37" w:rsidP="0008742A">
            <w:pPr>
              <w:spacing w:before="120" w:after="120"/>
              <w:jc w:val="center"/>
              <w:rPr>
                <w:sz w:val="24"/>
                <w:szCs w:val="24"/>
                <w:lang w:eastAsia="ru-RU"/>
              </w:rPr>
            </w:pPr>
          </w:p>
        </w:tc>
      </w:tr>
      <w:tr w:rsidR="00E43F37" w:rsidRPr="000525D6" w:rsidTr="0008742A">
        <w:tc>
          <w:tcPr>
            <w:tcW w:w="2660" w:type="dxa"/>
            <w:gridSpan w:val="2"/>
          </w:tcPr>
          <w:p w:rsidR="00E43F37" w:rsidRPr="0008742A" w:rsidRDefault="00E43F37" w:rsidP="0008742A">
            <w:pPr>
              <w:spacing w:before="120" w:after="120"/>
              <w:rPr>
                <w:sz w:val="24"/>
                <w:szCs w:val="24"/>
                <w:lang w:eastAsia="ru-RU"/>
              </w:rPr>
            </w:pPr>
            <w:proofErr w:type="spellStart"/>
            <w:r w:rsidRPr="0008742A">
              <w:rPr>
                <w:color w:val="000000"/>
                <w:sz w:val="24"/>
                <w:szCs w:val="24"/>
              </w:rPr>
              <w:t>Школы-интернаты</w:t>
            </w:r>
            <w:proofErr w:type="spellEnd"/>
            <w:r w:rsidRPr="0008742A">
              <w:rPr>
                <w:color w:val="000000"/>
                <w:sz w:val="24"/>
                <w:szCs w:val="24"/>
              </w:rPr>
              <w:t xml:space="preserve">, </w:t>
            </w:r>
            <w:proofErr w:type="spellStart"/>
            <w:r w:rsidRPr="0008742A">
              <w:rPr>
                <w:color w:val="000000"/>
                <w:sz w:val="24"/>
                <w:szCs w:val="24"/>
              </w:rPr>
              <w:t>учащиеся</w:t>
            </w:r>
            <w:proofErr w:type="spellEnd"/>
          </w:p>
        </w:tc>
        <w:tc>
          <w:tcPr>
            <w:tcW w:w="3260" w:type="dxa"/>
            <w:gridSpan w:val="3"/>
          </w:tcPr>
          <w:p w:rsidR="00E43F37" w:rsidRPr="0008742A" w:rsidRDefault="00E43F37" w:rsidP="0008742A">
            <w:pPr>
              <w:spacing w:before="120" w:after="120"/>
              <w:rPr>
                <w:sz w:val="24"/>
                <w:szCs w:val="24"/>
                <w:lang w:eastAsia="ru-RU"/>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При вместимости общеобразовательной школы-интерната, учащихся:</w:t>
            </w:r>
            <w:r w:rsidRPr="0008742A">
              <w:rPr>
                <w:color w:val="000000"/>
                <w:sz w:val="24"/>
                <w:szCs w:val="24"/>
                <w:lang w:val="ru-RU"/>
              </w:rPr>
              <w:br/>
              <w:t>св.200 до 300....70м</w:t>
            </w:r>
            <w:r w:rsidRPr="0008742A">
              <w:rPr>
                <w:color w:val="000000"/>
                <w:sz w:val="24"/>
                <w:szCs w:val="24"/>
                <w:vertAlign w:val="superscript"/>
                <w:lang w:val="ru-RU"/>
              </w:rPr>
              <w:t>2</w:t>
            </w:r>
            <w:r w:rsidRPr="0008742A">
              <w:rPr>
                <w:rStyle w:val="apple-converted-space"/>
                <w:color w:val="000000"/>
                <w:sz w:val="24"/>
                <w:szCs w:val="24"/>
                <w:vertAlign w:val="superscript"/>
              </w:rPr>
              <w:t> </w:t>
            </w:r>
            <w:r w:rsidRPr="0008742A">
              <w:rPr>
                <w:color w:val="000000"/>
                <w:sz w:val="24"/>
                <w:szCs w:val="24"/>
                <w:lang w:val="ru-RU"/>
              </w:rPr>
              <w:t>на 1 учащегося</w:t>
            </w:r>
          </w:p>
          <w:p w:rsidR="00E43F37" w:rsidRPr="0008742A" w:rsidRDefault="00E43F37" w:rsidP="0008742A">
            <w:pPr>
              <w:spacing w:before="120" w:after="120"/>
              <w:rPr>
                <w:sz w:val="24"/>
                <w:szCs w:val="24"/>
                <w:lang w:eastAsia="ru-RU"/>
              </w:rPr>
            </w:pPr>
            <w:r w:rsidRPr="0008742A">
              <w:rPr>
                <w:color w:val="000000"/>
                <w:sz w:val="24"/>
                <w:szCs w:val="24"/>
              </w:rPr>
              <w:t xml:space="preserve">500...........65 </w:t>
            </w:r>
            <w:r w:rsidRPr="0008742A">
              <w:rPr>
                <w:color w:val="000000"/>
                <w:sz w:val="24"/>
                <w:szCs w:val="24"/>
              </w:rPr>
              <w:br/>
              <w:t xml:space="preserve"> 500 и </w:t>
            </w:r>
            <w:proofErr w:type="spellStart"/>
            <w:r w:rsidRPr="0008742A">
              <w:rPr>
                <w:color w:val="000000"/>
                <w:sz w:val="24"/>
                <w:szCs w:val="24"/>
              </w:rPr>
              <w:t>более</w:t>
            </w:r>
            <w:proofErr w:type="spellEnd"/>
            <w:r w:rsidRPr="0008742A">
              <w:rPr>
                <w:color w:val="000000"/>
                <w:sz w:val="24"/>
                <w:szCs w:val="24"/>
              </w:rPr>
              <w:t xml:space="preserve">.......45 </w:t>
            </w:r>
          </w:p>
        </w:tc>
        <w:tc>
          <w:tcPr>
            <w:tcW w:w="5670" w:type="dxa"/>
          </w:tcPr>
          <w:p w:rsidR="00E43F37" w:rsidRPr="0008742A" w:rsidRDefault="00E43F37" w:rsidP="0008742A">
            <w:pPr>
              <w:spacing w:before="120" w:after="120"/>
              <w:rPr>
                <w:sz w:val="24"/>
                <w:szCs w:val="24"/>
                <w:lang w:val="ru-RU" w:eastAsia="ru-RU"/>
              </w:rPr>
            </w:pPr>
            <w:r w:rsidRPr="0008742A">
              <w:rPr>
                <w:color w:val="000000"/>
                <w:sz w:val="24"/>
                <w:szCs w:val="24"/>
                <w:lang w:val="ru-RU"/>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E43F37" w:rsidRPr="000525D6" w:rsidTr="0008742A">
        <w:tc>
          <w:tcPr>
            <w:tcW w:w="2660" w:type="dxa"/>
            <w:gridSpan w:val="2"/>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Межшкольный учебно-производственный комбинат, место</w:t>
            </w:r>
          </w:p>
        </w:tc>
        <w:tc>
          <w:tcPr>
            <w:tcW w:w="3260" w:type="dxa"/>
            <w:gridSpan w:val="3"/>
          </w:tcPr>
          <w:p w:rsidR="00E43F37" w:rsidRPr="0008742A" w:rsidRDefault="00E43F37" w:rsidP="0008742A">
            <w:pPr>
              <w:spacing w:before="120" w:after="120"/>
              <w:rPr>
                <w:color w:val="000000"/>
                <w:sz w:val="24"/>
                <w:szCs w:val="24"/>
              </w:rPr>
            </w:pPr>
            <w:r w:rsidRPr="0008742A">
              <w:rPr>
                <w:color w:val="000000"/>
                <w:sz w:val="24"/>
                <w:szCs w:val="24"/>
              </w:rPr>
              <w:t xml:space="preserve">8 % </w:t>
            </w:r>
            <w:proofErr w:type="spellStart"/>
            <w:r w:rsidRPr="0008742A">
              <w:rPr>
                <w:color w:val="000000"/>
                <w:sz w:val="24"/>
                <w:szCs w:val="24"/>
              </w:rPr>
              <w:t>общего</w:t>
            </w:r>
            <w:proofErr w:type="spellEnd"/>
            <w:r w:rsidRPr="0008742A">
              <w:rPr>
                <w:color w:val="000000"/>
                <w:sz w:val="24"/>
                <w:szCs w:val="24"/>
              </w:rPr>
              <w:t xml:space="preserve"> </w:t>
            </w:r>
            <w:proofErr w:type="spellStart"/>
            <w:r w:rsidRPr="0008742A">
              <w:rPr>
                <w:color w:val="000000"/>
                <w:sz w:val="24"/>
                <w:szCs w:val="24"/>
              </w:rPr>
              <w:t>числа</w:t>
            </w:r>
            <w:proofErr w:type="spellEnd"/>
            <w:r w:rsidRPr="0008742A">
              <w:rPr>
                <w:color w:val="000000"/>
                <w:sz w:val="24"/>
                <w:szCs w:val="24"/>
              </w:rPr>
              <w:t xml:space="preserve"> </w:t>
            </w:r>
            <w:proofErr w:type="spellStart"/>
            <w:r w:rsidRPr="0008742A">
              <w:rPr>
                <w:color w:val="000000"/>
                <w:sz w:val="24"/>
                <w:szCs w:val="24"/>
              </w:rPr>
              <w:t>школьников</w:t>
            </w:r>
            <w:proofErr w:type="spellEnd"/>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w:t>
            </w:r>
            <w:proofErr w:type="spellStart"/>
            <w:r w:rsidRPr="0008742A">
              <w:rPr>
                <w:color w:val="000000"/>
                <w:sz w:val="24"/>
                <w:szCs w:val="24"/>
                <w:lang w:val="ru-RU"/>
              </w:rPr>
              <w:t>трактородрома</w:t>
            </w:r>
            <w:proofErr w:type="spellEnd"/>
            <w:r w:rsidRPr="0008742A">
              <w:rPr>
                <w:color w:val="000000"/>
                <w:sz w:val="24"/>
                <w:szCs w:val="24"/>
                <w:lang w:val="ru-RU"/>
              </w:rPr>
              <w:t xml:space="preserve"> — 3 га</w:t>
            </w:r>
          </w:p>
        </w:tc>
        <w:tc>
          <w:tcPr>
            <w:tcW w:w="5670" w:type="dxa"/>
          </w:tcPr>
          <w:p w:rsidR="00E43F37" w:rsidRPr="0008742A" w:rsidRDefault="00E43F37" w:rsidP="0008742A">
            <w:pPr>
              <w:spacing w:before="120" w:after="120"/>
              <w:rPr>
                <w:color w:val="000000"/>
                <w:sz w:val="24"/>
                <w:szCs w:val="24"/>
                <w:lang w:val="ru-RU"/>
              </w:rPr>
            </w:pPr>
            <w:proofErr w:type="spellStart"/>
            <w:r w:rsidRPr="0008742A">
              <w:rPr>
                <w:color w:val="000000"/>
                <w:sz w:val="24"/>
                <w:szCs w:val="24"/>
                <w:lang w:val="ru-RU"/>
              </w:rPr>
              <w:t>Автотрактородром</w:t>
            </w:r>
            <w:proofErr w:type="spellEnd"/>
            <w:r w:rsidRPr="0008742A">
              <w:rPr>
                <w:color w:val="000000"/>
                <w:sz w:val="24"/>
                <w:szCs w:val="24"/>
                <w:lang w:val="ru-RU"/>
              </w:rPr>
              <w:t xml:space="preserve"> следует размещать вне селитебной территории</w:t>
            </w:r>
          </w:p>
        </w:tc>
      </w:tr>
      <w:tr w:rsidR="00E43F37" w:rsidTr="0008742A">
        <w:tc>
          <w:tcPr>
            <w:tcW w:w="2660" w:type="dxa"/>
            <w:gridSpan w:val="2"/>
          </w:tcPr>
          <w:p w:rsidR="00E43F37" w:rsidRPr="0008742A" w:rsidRDefault="00E43F37" w:rsidP="0008742A">
            <w:pPr>
              <w:spacing w:before="120" w:after="120"/>
              <w:rPr>
                <w:color w:val="000000"/>
                <w:sz w:val="24"/>
                <w:szCs w:val="24"/>
              </w:rPr>
            </w:pPr>
            <w:proofErr w:type="spellStart"/>
            <w:r w:rsidRPr="0008742A">
              <w:rPr>
                <w:color w:val="000000"/>
                <w:sz w:val="24"/>
                <w:szCs w:val="24"/>
              </w:rPr>
              <w:t>Внешкольные</w:t>
            </w:r>
            <w:proofErr w:type="spellEnd"/>
            <w:r w:rsidRPr="0008742A">
              <w:rPr>
                <w:color w:val="000000"/>
                <w:sz w:val="24"/>
                <w:szCs w:val="24"/>
              </w:rPr>
              <w:t xml:space="preserve"> </w:t>
            </w:r>
            <w:proofErr w:type="spellStart"/>
            <w:r w:rsidRPr="0008742A">
              <w:rPr>
                <w:color w:val="000000"/>
                <w:sz w:val="24"/>
                <w:szCs w:val="24"/>
              </w:rPr>
              <w:t>учреждения</w:t>
            </w:r>
            <w:proofErr w:type="spellEnd"/>
            <w:r w:rsidRPr="0008742A">
              <w:rPr>
                <w:color w:val="000000"/>
                <w:sz w:val="24"/>
                <w:szCs w:val="24"/>
              </w:rPr>
              <w:t xml:space="preserve">, </w:t>
            </w:r>
            <w:proofErr w:type="spellStart"/>
            <w:r w:rsidRPr="0008742A">
              <w:rPr>
                <w:color w:val="000000"/>
                <w:sz w:val="24"/>
                <w:szCs w:val="24"/>
              </w:rPr>
              <w:t>место</w:t>
            </w:r>
            <w:proofErr w:type="spellEnd"/>
          </w:p>
        </w:tc>
        <w:tc>
          <w:tcPr>
            <w:tcW w:w="3260" w:type="dxa"/>
            <w:gridSpan w:val="3"/>
          </w:tcPr>
          <w:p w:rsidR="00E43F37" w:rsidRPr="0008742A" w:rsidRDefault="00E43F37" w:rsidP="0008742A">
            <w:pPr>
              <w:spacing w:before="120" w:after="120"/>
              <w:rPr>
                <w:color w:val="000000"/>
                <w:sz w:val="24"/>
                <w:szCs w:val="24"/>
                <w:lang w:val="ru-RU"/>
              </w:rPr>
            </w:pPr>
            <w:r w:rsidRPr="0008742A">
              <w:rPr>
                <w:color w:val="000000"/>
                <w:sz w:val="24"/>
                <w:szCs w:val="24"/>
                <w:lang w:val="ru-RU"/>
              </w:rPr>
              <w:t>10 %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660" w:type="dxa"/>
            <w:gridSpan w:val="2"/>
          </w:tcPr>
          <w:p w:rsidR="00E43F37" w:rsidRPr="0008742A" w:rsidRDefault="00E43F37" w:rsidP="0008742A">
            <w:pPr>
              <w:spacing w:before="120" w:after="120"/>
              <w:rPr>
                <w:color w:val="000000"/>
                <w:sz w:val="24"/>
                <w:szCs w:val="24"/>
                <w:lang w:val="ru-RU"/>
              </w:rPr>
            </w:pPr>
            <w:r w:rsidRPr="0008742A">
              <w:rPr>
                <w:color w:val="000000"/>
                <w:sz w:val="24"/>
                <w:szCs w:val="24"/>
                <w:lang w:val="ru-RU"/>
              </w:rPr>
              <w:t>Средние специальные и профессионально-технические учебные заведения, учащиеся</w:t>
            </w:r>
          </w:p>
        </w:tc>
        <w:tc>
          <w:tcPr>
            <w:tcW w:w="3260" w:type="dxa"/>
            <w:gridSpan w:val="3"/>
          </w:tcPr>
          <w:p w:rsidR="00E43F37" w:rsidRPr="0008742A" w:rsidRDefault="00E43F37" w:rsidP="0008742A">
            <w:pPr>
              <w:spacing w:before="120" w:after="120"/>
              <w:rPr>
                <w:color w:val="000000"/>
                <w:sz w:val="24"/>
                <w:szCs w:val="24"/>
                <w:lang w:val="ru-RU"/>
              </w:rPr>
            </w:pPr>
            <w:r w:rsidRPr="0008742A">
              <w:rPr>
                <w:color w:val="000000"/>
                <w:sz w:val="24"/>
                <w:szCs w:val="24"/>
                <w:lang w:val="ru-RU"/>
              </w:rPr>
              <w:t>По заданию на проектирование с учетом населения города-центра и других поселений в зоне его влияния</w:t>
            </w: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При вместимости профессионально-технических училищ и средних специальных учебных заведений, учащихся:</w:t>
            </w:r>
            <w:r w:rsidRPr="0008742A">
              <w:rPr>
                <w:color w:val="000000"/>
                <w:sz w:val="24"/>
                <w:szCs w:val="24"/>
                <w:lang w:val="ru-RU"/>
              </w:rPr>
              <w:br/>
              <w:t>до 300..............75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учащегося</w:t>
            </w:r>
            <w:r w:rsidRPr="0008742A">
              <w:rPr>
                <w:color w:val="000000"/>
                <w:sz w:val="24"/>
                <w:szCs w:val="24"/>
                <w:lang w:val="ru-RU"/>
              </w:rPr>
              <w:br/>
            </w:r>
            <w:r w:rsidRPr="0008742A">
              <w:rPr>
                <w:color w:val="000000"/>
                <w:sz w:val="24"/>
                <w:szCs w:val="24"/>
                <w:lang w:val="ru-RU"/>
              </w:rPr>
              <w:lastRenderedPageBreak/>
              <w:t xml:space="preserve">св. 300 до 900....50-65 </w:t>
            </w:r>
            <w:r w:rsidRPr="0008742A">
              <w:rPr>
                <w:color w:val="000000"/>
                <w:sz w:val="24"/>
                <w:szCs w:val="24"/>
                <w:lang w:val="ru-RU"/>
              </w:rPr>
              <w:br/>
              <w:t xml:space="preserve">900  до 1600.......30-40 </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 xml:space="preserve">Размеры земельных участков могут быть уменьшены: на 50 % в климатических подрайонах </w:t>
            </w:r>
            <w:r w:rsidRPr="0008742A">
              <w:rPr>
                <w:color w:val="000000"/>
                <w:sz w:val="24"/>
                <w:szCs w:val="24"/>
              </w:rPr>
              <w:t>I</w:t>
            </w:r>
            <w:r w:rsidRPr="0008742A">
              <w:rPr>
                <w:color w:val="000000"/>
                <w:sz w:val="24"/>
                <w:szCs w:val="24"/>
                <w:lang w:val="ru-RU"/>
              </w:rPr>
              <w:t xml:space="preserve">А, </w:t>
            </w:r>
            <w:r w:rsidRPr="0008742A">
              <w:rPr>
                <w:color w:val="000000"/>
                <w:sz w:val="24"/>
                <w:szCs w:val="24"/>
              </w:rPr>
              <w:t>I</w:t>
            </w:r>
            <w:r w:rsidRPr="0008742A">
              <w:rPr>
                <w:color w:val="000000"/>
                <w:sz w:val="24"/>
                <w:szCs w:val="24"/>
                <w:lang w:val="ru-RU"/>
              </w:rPr>
              <w:t xml:space="preserve">Б, </w:t>
            </w:r>
            <w:r w:rsidRPr="0008742A">
              <w:rPr>
                <w:color w:val="000000"/>
                <w:sz w:val="24"/>
                <w:szCs w:val="24"/>
              </w:rPr>
              <w:t>I</w:t>
            </w:r>
            <w:r w:rsidRPr="0008742A">
              <w:rPr>
                <w:color w:val="000000"/>
                <w:sz w:val="24"/>
                <w:szCs w:val="24"/>
                <w:lang w:val="ru-RU"/>
              </w:rPr>
              <w:t xml:space="preserve">Г, </w:t>
            </w:r>
            <w:r w:rsidRPr="0008742A">
              <w:rPr>
                <w:color w:val="000000"/>
                <w:sz w:val="24"/>
                <w:szCs w:val="24"/>
              </w:rPr>
              <w:t>I</w:t>
            </w:r>
            <w:r w:rsidRPr="0008742A">
              <w:rPr>
                <w:color w:val="000000"/>
                <w:sz w:val="24"/>
                <w:szCs w:val="24"/>
                <w:lang w:val="ru-RU"/>
              </w:rPr>
              <w:t xml:space="preserve">Д и </w:t>
            </w:r>
            <w:r w:rsidRPr="0008742A">
              <w:rPr>
                <w:color w:val="000000"/>
                <w:sz w:val="24"/>
                <w:szCs w:val="24"/>
              </w:rPr>
              <w:t>II</w:t>
            </w:r>
            <w:r w:rsidRPr="0008742A">
              <w:rPr>
                <w:color w:val="000000"/>
                <w:sz w:val="24"/>
                <w:szCs w:val="24"/>
                <w:lang w:val="ru-RU"/>
              </w:rPr>
              <w:t xml:space="preserve">А и в условиях реконструкции, на 30 % — для учебных заведений гуманитарного профиля; увеличены на 50 % — для учебных заведений сельскохозяйственного профиля, размещаемых в сельских поселениях. При кооперировании учебных заведений и создании учебных центров размеры земельных участков </w:t>
            </w:r>
            <w:r w:rsidRPr="0008742A">
              <w:rPr>
                <w:color w:val="000000"/>
                <w:sz w:val="24"/>
                <w:szCs w:val="24"/>
                <w:lang w:val="ru-RU"/>
              </w:rPr>
              <w:lastRenderedPageBreak/>
              <w:t>рекомендуется уменьшать в зависимости от вместимости учебных центров, учащихся:</w:t>
            </w:r>
            <w:r w:rsidRPr="0008742A">
              <w:rPr>
                <w:color w:val="000000"/>
                <w:sz w:val="24"/>
                <w:szCs w:val="24"/>
                <w:lang w:val="ru-RU"/>
              </w:rPr>
              <w:br/>
              <w:t>от 1500до 2000 ............. на 10%</w:t>
            </w:r>
            <w:r w:rsidRPr="0008742A">
              <w:rPr>
                <w:color w:val="000000"/>
                <w:sz w:val="24"/>
                <w:szCs w:val="24"/>
                <w:lang w:val="ru-RU"/>
              </w:rPr>
              <w:br/>
              <w:t>св. 2000 до 3000....на 20 %</w:t>
            </w:r>
            <w:r w:rsidRPr="0008742A">
              <w:rPr>
                <w:color w:val="000000"/>
                <w:sz w:val="24"/>
                <w:szCs w:val="24"/>
                <w:lang w:val="ru-RU"/>
              </w:rPr>
              <w:br/>
              <w:t>св. 3000..................на 30 %</w:t>
            </w:r>
            <w:r w:rsidRPr="0008742A">
              <w:rPr>
                <w:color w:val="000000"/>
                <w:sz w:val="24"/>
                <w:szCs w:val="24"/>
                <w:lang w:val="ru-RU"/>
              </w:rPr>
              <w:br/>
              <w:t xml:space="preserve">Размеры жилой зоны, учебных и вспомогательных хозяйств, полигонов и </w:t>
            </w:r>
            <w:proofErr w:type="spellStart"/>
            <w:r w:rsidRPr="0008742A">
              <w:rPr>
                <w:color w:val="000000"/>
                <w:sz w:val="24"/>
                <w:szCs w:val="24"/>
                <w:lang w:val="ru-RU"/>
              </w:rPr>
              <w:t>автотрактородромов</w:t>
            </w:r>
            <w:proofErr w:type="spellEnd"/>
            <w:r w:rsidRPr="0008742A">
              <w:rPr>
                <w:color w:val="000000"/>
                <w:sz w:val="24"/>
                <w:szCs w:val="24"/>
                <w:lang w:val="ru-RU"/>
              </w:rPr>
              <w:t xml:space="preserve"> в указанные размеры не входят</w:t>
            </w:r>
          </w:p>
        </w:tc>
      </w:tr>
      <w:tr w:rsidR="00E43F37" w:rsidRPr="000525D6" w:rsidTr="0008742A">
        <w:tc>
          <w:tcPr>
            <w:tcW w:w="2660" w:type="dxa"/>
            <w:gridSpan w:val="2"/>
          </w:tcPr>
          <w:p w:rsidR="00E43F37" w:rsidRPr="0008742A" w:rsidRDefault="00E43F37" w:rsidP="0008742A">
            <w:pPr>
              <w:spacing w:before="120" w:after="120"/>
              <w:rPr>
                <w:color w:val="000000"/>
                <w:sz w:val="24"/>
                <w:szCs w:val="24"/>
              </w:rPr>
            </w:pPr>
            <w:proofErr w:type="spellStart"/>
            <w:r w:rsidRPr="0008742A">
              <w:rPr>
                <w:color w:val="000000"/>
                <w:sz w:val="24"/>
                <w:szCs w:val="24"/>
              </w:rPr>
              <w:lastRenderedPageBreak/>
              <w:t>Высшие</w:t>
            </w:r>
            <w:proofErr w:type="spellEnd"/>
            <w:r w:rsidRPr="0008742A">
              <w:rPr>
                <w:color w:val="000000"/>
                <w:sz w:val="24"/>
                <w:szCs w:val="24"/>
              </w:rPr>
              <w:t xml:space="preserve"> </w:t>
            </w:r>
            <w:proofErr w:type="spellStart"/>
            <w:r w:rsidRPr="0008742A">
              <w:rPr>
                <w:color w:val="000000"/>
                <w:sz w:val="24"/>
                <w:szCs w:val="24"/>
              </w:rPr>
              <w:t>учебные</w:t>
            </w:r>
            <w:proofErr w:type="spellEnd"/>
            <w:r w:rsidRPr="0008742A">
              <w:rPr>
                <w:color w:val="000000"/>
                <w:sz w:val="24"/>
                <w:szCs w:val="24"/>
              </w:rPr>
              <w:t xml:space="preserve"> </w:t>
            </w:r>
            <w:proofErr w:type="spellStart"/>
            <w:r w:rsidRPr="0008742A">
              <w:rPr>
                <w:color w:val="000000"/>
                <w:sz w:val="24"/>
                <w:szCs w:val="24"/>
              </w:rPr>
              <w:t>заведения</w:t>
            </w:r>
            <w:proofErr w:type="spellEnd"/>
            <w:r w:rsidRPr="0008742A">
              <w:rPr>
                <w:color w:val="000000"/>
                <w:sz w:val="24"/>
                <w:szCs w:val="24"/>
              </w:rPr>
              <w:t xml:space="preserve">, </w:t>
            </w:r>
            <w:proofErr w:type="spellStart"/>
            <w:r w:rsidRPr="0008742A">
              <w:rPr>
                <w:color w:val="000000"/>
                <w:sz w:val="24"/>
                <w:szCs w:val="24"/>
              </w:rPr>
              <w:t>студенты</w:t>
            </w:r>
            <w:proofErr w:type="spellEnd"/>
          </w:p>
        </w:tc>
        <w:tc>
          <w:tcPr>
            <w:tcW w:w="3260" w:type="dxa"/>
            <w:gridSpan w:val="3"/>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 xml:space="preserve">Зоны высших учебных заведений (учебная зона), га на 1 тыс. студентов: университеты, вузы технические — 4—7; сельскохозяйственные — 5—7; </w:t>
            </w:r>
          </w:p>
          <w:p w:rsidR="00E43F37" w:rsidRPr="00920D49" w:rsidRDefault="00E43F37" w:rsidP="0008742A">
            <w:pPr>
              <w:spacing w:before="120" w:after="120"/>
              <w:rPr>
                <w:color w:val="000000"/>
                <w:sz w:val="24"/>
                <w:szCs w:val="24"/>
                <w:lang w:val="ru-RU"/>
              </w:rPr>
            </w:pPr>
            <w:r w:rsidRPr="00920D49">
              <w:rPr>
                <w:color w:val="000000"/>
                <w:sz w:val="24"/>
                <w:szCs w:val="24"/>
                <w:lang w:val="ru-RU"/>
              </w:rPr>
              <w:t xml:space="preserve">медицинские, фармацевтические — 3—5; </w:t>
            </w:r>
          </w:p>
          <w:p w:rsidR="00E43F37" w:rsidRPr="0008742A" w:rsidRDefault="00E43F37" w:rsidP="0008742A">
            <w:pPr>
              <w:spacing w:before="120" w:after="120"/>
              <w:rPr>
                <w:color w:val="000000"/>
                <w:sz w:val="24"/>
                <w:szCs w:val="24"/>
              </w:rPr>
            </w:pPr>
            <w:r w:rsidRPr="0008742A">
              <w:rPr>
                <w:color w:val="000000"/>
                <w:sz w:val="24"/>
                <w:szCs w:val="24"/>
                <w:lang w:val="ru-RU"/>
              </w:rPr>
              <w:t xml:space="preserve">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 по заданию на проектирование; спортивная зона — 1—-2; зона студенческих общежитий — 1,5—3. </w:t>
            </w:r>
            <w:proofErr w:type="spellStart"/>
            <w:r w:rsidRPr="0008742A">
              <w:rPr>
                <w:color w:val="000000"/>
                <w:sz w:val="24"/>
                <w:szCs w:val="24"/>
              </w:rPr>
              <w:t>Вузы</w:t>
            </w:r>
            <w:proofErr w:type="spellEnd"/>
            <w:r w:rsidRPr="0008742A">
              <w:rPr>
                <w:color w:val="000000"/>
                <w:sz w:val="24"/>
                <w:szCs w:val="24"/>
              </w:rPr>
              <w:t xml:space="preserve"> </w:t>
            </w:r>
            <w:proofErr w:type="spellStart"/>
            <w:r w:rsidRPr="0008742A">
              <w:rPr>
                <w:color w:val="000000"/>
                <w:sz w:val="24"/>
                <w:szCs w:val="24"/>
              </w:rPr>
              <w:t>физической</w:t>
            </w:r>
            <w:proofErr w:type="spellEnd"/>
            <w:r w:rsidRPr="0008742A">
              <w:rPr>
                <w:color w:val="000000"/>
                <w:sz w:val="24"/>
                <w:szCs w:val="24"/>
              </w:rPr>
              <w:t xml:space="preserve"> </w:t>
            </w:r>
            <w:proofErr w:type="spellStart"/>
            <w:r w:rsidRPr="0008742A">
              <w:rPr>
                <w:color w:val="000000"/>
                <w:sz w:val="24"/>
                <w:szCs w:val="24"/>
              </w:rPr>
              <w:t>культуры</w:t>
            </w:r>
            <w:proofErr w:type="spellEnd"/>
            <w:r w:rsidRPr="0008742A">
              <w:rPr>
                <w:color w:val="000000"/>
                <w:sz w:val="24"/>
                <w:szCs w:val="24"/>
              </w:rPr>
              <w:t xml:space="preserve"> </w:t>
            </w:r>
            <w:proofErr w:type="spellStart"/>
            <w:r w:rsidRPr="0008742A">
              <w:rPr>
                <w:color w:val="000000"/>
                <w:sz w:val="24"/>
                <w:szCs w:val="24"/>
              </w:rPr>
              <w:lastRenderedPageBreak/>
              <w:t>проектируются</w:t>
            </w:r>
            <w:proofErr w:type="spellEnd"/>
            <w:r w:rsidRPr="0008742A">
              <w:rPr>
                <w:color w:val="000000"/>
                <w:sz w:val="24"/>
                <w:szCs w:val="24"/>
              </w:rPr>
              <w:t xml:space="preserve"> </w:t>
            </w: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 xml:space="preserve">Размер земельного участка вуза может быть уменьшен на 40 % в климатических подрайонах </w:t>
            </w:r>
            <w:r w:rsidRPr="0008742A">
              <w:rPr>
                <w:color w:val="000000"/>
                <w:sz w:val="24"/>
                <w:szCs w:val="24"/>
              </w:rPr>
              <w:t>I</w:t>
            </w:r>
            <w:r w:rsidRPr="0008742A">
              <w:rPr>
                <w:color w:val="000000"/>
                <w:sz w:val="24"/>
                <w:szCs w:val="24"/>
                <w:lang w:val="ru-RU"/>
              </w:rPr>
              <w:t xml:space="preserve">А, </w:t>
            </w:r>
            <w:r w:rsidRPr="0008742A">
              <w:rPr>
                <w:color w:val="000000"/>
                <w:sz w:val="24"/>
                <w:szCs w:val="24"/>
              </w:rPr>
              <w:t>I</w:t>
            </w:r>
            <w:r w:rsidRPr="0008742A">
              <w:rPr>
                <w:color w:val="000000"/>
                <w:sz w:val="24"/>
                <w:szCs w:val="24"/>
                <w:lang w:val="ru-RU"/>
              </w:rPr>
              <w:t xml:space="preserve">Б, </w:t>
            </w:r>
            <w:r w:rsidRPr="0008742A">
              <w:rPr>
                <w:color w:val="000000"/>
                <w:sz w:val="24"/>
                <w:szCs w:val="24"/>
              </w:rPr>
              <w:t>I</w:t>
            </w:r>
            <w:r w:rsidRPr="0008742A">
              <w:rPr>
                <w:color w:val="000000"/>
                <w:sz w:val="24"/>
                <w:szCs w:val="24"/>
                <w:lang w:val="ru-RU"/>
              </w:rPr>
              <w:t xml:space="preserve">Г, </w:t>
            </w:r>
            <w:r w:rsidRPr="0008742A">
              <w:rPr>
                <w:color w:val="000000"/>
                <w:sz w:val="24"/>
                <w:szCs w:val="24"/>
              </w:rPr>
              <w:t>I</w:t>
            </w:r>
            <w:r w:rsidRPr="0008742A">
              <w:rPr>
                <w:color w:val="000000"/>
                <w:sz w:val="24"/>
                <w:szCs w:val="24"/>
                <w:lang w:val="ru-RU"/>
              </w:rPr>
              <w:t xml:space="preserve">Д и </w:t>
            </w:r>
            <w:r w:rsidRPr="0008742A">
              <w:rPr>
                <w:color w:val="000000"/>
                <w:sz w:val="24"/>
                <w:szCs w:val="24"/>
              </w:rPr>
              <w:t>II</w:t>
            </w:r>
            <w:r w:rsidRPr="0008742A">
              <w:rPr>
                <w:color w:val="000000"/>
                <w:sz w:val="24"/>
                <w:szCs w:val="24"/>
                <w:lang w:val="ru-RU"/>
              </w:rPr>
              <w:t>А и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E43F37" w:rsidRPr="000525D6" w:rsidTr="0008742A">
        <w:tc>
          <w:tcPr>
            <w:tcW w:w="14709" w:type="dxa"/>
            <w:gridSpan w:val="7"/>
          </w:tcPr>
          <w:p w:rsidR="00E43F37" w:rsidRPr="0008742A" w:rsidRDefault="00E43F37" w:rsidP="0008742A">
            <w:pPr>
              <w:spacing w:before="120" w:after="120"/>
              <w:jc w:val="center"/>
              <w:rPr>
                <w:b/>
                <w:color w:val="000000"/>
                <w:sz w:val="24"/>
                <w:szCs w:val="24"/>
                <w:lang w:val="ru-RU"/>
              </w:rPr>
            </w:pPr>
            <w:r w:rsidRPr="0008742A">
              <w:rPr>
                <w:rStyle w:val="ab"/>
                <w:b w:val="0"/>
                <w:color w:val="000000"/>
                <w:sz w:val="24"/>
                <w:szCs w:val="24"/>
                <w:lang w:val="ru-RU"/>
              </w:rPr>
              <w:lastRenderedPageBreak/>
              <w:t>Учреждения здравоохранения, социального обеспечения, спортивные и физкультурно-оздоровительные сооружения</w:t>
            </w:r>
          </w:p>
        </w:tc>
      </w:tr>
      <w:tr w:rsidR="00E43F37" w:rsidRPr="000525D6" w:rsidTr="0008742A">
        <w:tc>
          <w:tcPr>
            <w:tcW w:w="2518" w:type="dxa"/>
          </w:tcPr>
          <w:p w:rsidR="00E43F37" w:rsidRPr="0008742A" w:rsidRDefault="00E43F37" w:rsidP="0008742A">
            <w:pPr>
              <w:spacing w:before="120" w:after="120"/>
              <w:rPr>
                <w:color w:val="000000"/>
                <w:sz w:val="24"/>
                <w:szCs w:val="24"/>
              </w:rPr>
            </w:pPr>
            <w:r w:rsidRPr="0008742A">
              <w:rPr>
                <w:color w:val="000000"/>
                <w:sz w:val="24"/>
                <w:szCs w:val="24"/>
                <w:lang w:val="ru-RU"/>
              </w:rPr>
              <w:t xml:space="preserve">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w:t>
            </w:r>
            <w:r w:rsidRPr="0008742A">
              <w:rPr>
                <w:color w:val="000000"/>
                <w:sz w:val="24"/>
                <w:szCs w:val="24"/>
              </w:rPr>
              <w:t xml:space="preserve">(с 60 </w:t>
            </w:r>
            <w:proofErr w:type="spellStart"/>
            <w:r w:rsidRPr="0008742A">
              <w:rPr>
                <w:color w:val="000000"/>
                <w:sz w:val="24"/>
                <w:szCs w:val="24"/>
              </w:rPr>
              <w:t>лет</w:t>
            </w:r>
            <w:proofErr w:type="spellEnd"/>
            <w:r w:rsidRPr="0008742A">
              <w:rPr>
                <w:color w:val="000000"/>
                <w:sz w:val="24"/>
                <w:szCs w:val="24"/>
              </w:rPr>
              <w:t>)</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28</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5670" w:type="dxa"/>
            <w:vMerge w:val="restart"/>
          </w:tcPr>
          <w:p w:rsidR="00E43F37" w:rsidRPr="0008742A" w:rsidRDefault="00E43F37" w:rsidP="0008742A">
            <w:pPr>
              <w:spacing w:before="120" w:after="120"/>
              <w:rPr>
                <w:color w:val="000000"/>
                <w:sz w:val="24"/>
                <w:szCs w:val="24"/>
                <w:lang w:val="ru-RU"/>
              </w:rPr>
            </w:pPr>
            <w:r w:rsidRPr="0008742A">
              <w:rPr>
                <w:color w:val="000000"/>
                <w:sz w:val="24"/>
                <w:szCs w:val="24"/>
                <w:lang w:val="ru-RU"/>
              </w:rPr>
              <w:t>Нормы расчета учреждений социального обеспечения следует уточнять в зависимости от социально-демографических особенностей региона</w:t>
            </w:r>
          </w:p>
        </w:tc>
      </w:tr>
      <w:tr w:rsidR="00E43F37" w:rsidTr="0008742A">
        <w:tc>
          <w:tcPr>
            <w:tcW w:w="2518" w:type="dxa"/>
          </w:tcPr>
          <w:p w:rsidR="00E43F37" w:rsidRPr="0008742A" w:rsidRDefault="00E43F37" w:rsidP="0008742A">
            <w:pPr>
              <w:spacing w:before="120" w:after="120"/>
              <w:rPr>
                <w:color w:val="000000"/>
                <w:sz w:val="24"/>
                <w:szCs w:val="24"/>
              </w:rPr>
            </w:pPr>
            <w:r w:rsidRPr="0008742A">
              <w:rPr>
                <w:color w:val="000000"/>
                <w:sz w:val="24"/>
                <w:szCs w:val="24"/>
                <w:lang w:val="ru-RU"/>
              </w:rPr>
              <w:t xml:space="preserve">Дома-интернаты для взрослых инвалидов с физическими нарушениями, место на 1 тыс. чел. </w:t>
            </w:r>
            <w:r w:rsidRPr="0008742A">
              <w:rPr>
                <w:color w:val="000000"/>
                <w:sz w:val="24"/>
                <w:szCs w:val="24"/>
              </w:rPr>
              <w:t xml:space="preserve">(с 18 </w:t>
            </w:r>
            <w:proofErr w:type="spellStart"/>
            <w:r w:rsidRPr="0008742A">
              <w:rPr>
                <w:color w:val="000000"/>
                <w:sz w:val="24"/>
                <w:szCs w:val="24"/>
              </w:rPr>
              <w:t>лет</w:t>
            </w:r>
            <w:proofErr w:type="spellEnd"/>
            <w:r w:rsidRPr="0008742A">
              <w:rPr>
                <w:color w:val="000000"/>
                <w:sz w:val="24"/>
                <w:szCs w:val="24"/>
              </w:rPr>
              <w:t>)</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28</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Тоже</w:t>
            </w:r>
            <w:proofErr w:type="spellEnd"/>
          </w:p>
        </w:tc>
        <w:tc>
          <w:tcPr>
            <w:tcW w:w="5670" w:type="dxa"/>
            <w:vMerge/>
          </w:tcPr>
          <w:p w:rsidR="00E43F37" w:rsidRPr="0008742A" w:rsidRDefault="00E43F37" w:rsidP="0008742A">
            <w:pPr>
              <w:spacing w:before="120" w:after="120"/>
              <w:rPr>
                <w:color w:val="000000"/>
                <w:sz w:val="24"/>
                <w:szCs w:val="24"/>
              </w:rPr>
            </w:pPr>
          </w:p>
        </w:tc>
      </w:tr>
      <w:tr w:rsidR="00E43F37" w:rsidTr="0008742A">
        <w:tc>
          <w:tcPr>
            <w:tcW w:w="2518" w:type="dxa"/>
          </w:tcPr>
          <w:p w:rsidR="00E43F37" w:rsidRPr="0008742A" w:rsidRDefault="00E43F37" w:rsidP="0008742A">
            <w:pPr>
              <w:spacing w:before="120" w:after="120"/>
              <w:rPr>
                <w:color w:val="000000"/>
                <w:sz w:val="24"/>
                <w:szCs w:val="24"/>
              </w:rPr>
            </w:pPr>
            <w:r w:rsidRPr="0008742A">
              <w:rPr>
                <w:color w:val="000000"/>
                <w:sz w:val="24"/>
                <w:szCs w:val="24"/>
                <w:lang w:val="ru-RU"/>
              </w:rPr>
              <w:t xml:space="preserve">Детские дома-интернаты, место на 1 тыс. чел. </w:t>
            </w:r>
            <w:r w:rsidRPr="0008742A">
              <w:rPr>
                <w:color w:val="000000"/>
                <w:sz w:val="24"/>
                <w:szCs w:val="24"/>
              </w:rPr>
              <w:t>(</w:t>
            </w:r>
            <w:proofErr w:type="spellStart"/>
            <w:r w:rsidRPr="0008742A">
              <w:rPr>
                <w:color w:val="000000"/>
                <w:sz w:val="24"/>
                <w:szCs w:val="24"/>
              </w:rPr>
              <w:t>от</w:t>
            </w:r>
            <w:proofErr w:type="spellEnd"/>
            <w:r w:rsidRPr="0008742A">
              <w:rPr>
                <w:color w:val="000000"/>
                <w:sz w:val="24"/>
                <w:szCs w:val="24"/>
              </w:rPr>
              <w:t xml:space="preserve"> 4 </w:t>
            </w:r>
            <w:proofErr w:type="spellStart"/>
            <w:r w:rsidRPr="0008742A">
              <w:rPr>
                <w:color w:val="000000"/>
                <w:sz w:val="24"/>
                <w:szCs w:val="24"/>
              </w:rPr>
              <w:t>до</w:t>
            </w:r>
            <w:proofErr w:type="spellEnd"/>
            <w:r w:rsidRPr="0008742A">
              <w:rPr>
                <w:color w:val="000000"/>
                <w:sz w:val="24"/>
                <w:szCs w:val="24"/>
              </w:rPr>
              <w:t xml:space="preserve"> 17 </w:t>
            </w:r>
            <w:proofErr w:type="spellStart"/>
            <w:r w:rsidRPr="0008742A">
              <w:rPr>
                <w:color w:val="000000"/>
                <w:sz w:val="24"/>
                <w:szCs w:val="24"/>
              </w:rPr>
              <w:t>лет</w:t>
            </w:r>
            <w:proofErr w:type="spellEnd"/>
            <w:r w:rsidRPr="0008742A">
              <w:rPr>
                <w:color w:val="000000"/>
                <w:sz w:val="24"/>
                <w:szCs w:val="24"/>
              </w:rPr>
              <w:t>)</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3</w:t>
            </w:r>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w:t>
            </w:r>
          </w:p>
        </w:tc>
        <w:tc>
          <w:tcPr>
            <w:tcW w:w="5670" w:type="dxa"/>
            <w:vMerge/>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08742A">
            <w:pPr>
              <w:spacing w:before="120" w:after="120"/>
              <w:rPr>
                <w:color w:val="000000"/>
                <w:sz w:val="24"/>
                <w:szCs w:val="24"/>
              </w:rPr>
            </w:pPr>
            <w:r w:rsidRPr="0008742A">
              <w:rPr>
                <w:color w:val="000000"/>
                <w:sz w:val="24"/>
                <w:szCs w:val="24"/>
                <w:lang w:val="ru-RU"/>
              </w:rPr>
              <w:t xml:space="preserve">Психоневрологические интернаты, место на 1 тыс. чел. </w:t>
            </w:r>
            <w:r w:rsidRPr="0008742A">
              <w:rPr>
                <w:color w:val="000000"/>
                <w:sz w:val="24"/>
                <w:szCs w:val="24"/>
              </w:rPr>
              <w:t xml:space="preserve">(с 16 </w:t>
            </w:r>
            <w:proofErr w:type="spellStart"/>
            <w:r w:rsidRPr="0008742A">
              <w:rPr>
                <w:color w:val="000000"/>
                <w:sz w:val="24"/>
                <w:szCs w:val="24"/>
              </w:rPr>
              <w:t>лет</w:t>
            </w:r>
            <w:proofErr w:type="spellEnd"/>
            <w:r w:rsidRPr="0008742A">
              <w:rPr>
                <w:color w:val="000000"/>
                <w:sz w:val="24"/>
                <w:szCs w:val="24"/>
              </w:rPr>
              <w:t>)</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3</w:t>
            </w: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При вместимости интернатов, мест: до 200...............125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место</w:t>
            </w:r>
            <w:r w:rsidRPr="0008742A">
              <w:rPr>
                <w:color w:val="000000"/>
                <w:sz w:val="24"/>
                <w:szCs w:val="24"/>
                <w:lang w:val="ru-RU"/>
              </w:rPr>
              <w:br/>
              <w:t xml:space="preserve">св. 200 до 400 ...100 </w:t>
            </w:r>
            <w:r w:rsidRPr="0008742A">
              <w:rPr>
                <w:color w:val="000000"/>
                <w:sz w:val="24"/>
                <w:szCs w:val="24"/>
                <w:lang w:val="ru-RU"/>
              </w:rPr>
              <w:br/>
              <w:t xml:space="preserve"> 400  до 600 .....80 </w:t>
            </w:r>
          </w:p>
        </w:tc>
        <w:tc>
          <w:tcPr>
            <w:tcW w:w="5670" w:type="dxa"/>
            <w:vMerge/>
          </w:tcPr>
          <w:p w:rsidR="00E43F37" w:rsidRPr="0008742A" w:rsidRDefault="00E43F37" w:rsidP="0008742A">
            <w:pPr>
              <w:spacing w:before="120" w:after="120"/>
              <w:rPr>
                <w:color w:val="000000"/>
                <w:sz w:val="24"/>
                <w:szCs w:val="24"/>
                <w:lang w:val="ru-RU"/>
              </w:rPr>
            </w:pPr>
          </w:p>
        </w:tc>
      </w:tr>
      <w:tr w:rsidR="00E43F37" w:rsidTr="0008742A">
        <w:tc>
          <w:tcPr>
            <w:tcW w:w="2518" w:type="dxa"/>
          </w:tcPr>
          <w:p w:rsidR="00E43F37" w:rsidRPr="0008742A" w:rsidRDefault="00E43F37" w:rsidP="0008742A">
            <w:pPr>
              <w:spacing w:before="120" w:after="120"/>
              <w:rPr>
                <w:color w:val="000000"/>
                <w:sz w:val="24"/>
                <w:szCs w:val="24"/>
              </w:rPr>
            </w:pPr>
            <w:r w:rsidRPr="0008742A">
              <w:rPr>
                <w:color w:val="000000"/>
                <w:sz w:val="24"/>
                <w:szCs w:val="24"/>
                <w:lang w:val="ru-RU"/>
              </w:rPr>
              <w:lastRenderedPageBreak/>
              <w:t xml:space="preserve">Специальные жилые дома и группы квартир для ветеранов войны и труда и одиноких престарелых, чел. на 1 тыс. чел. </w:t>
            </w:r>
            <w:r w:rsidRPr="0008742A">
              <w:rPr>
                <w:color w:val="000000"/>
                <w:sz w:val="24"/>
                <w:szCs w:val="24"/>
              </w:rPr>
              <w:t xml:space="preserve">(с 60 </w:t>
            </w:r>
            <w:proofErr w:type="spellStart"/>
            <w:r w:rsidRPr="0008742A">
              <w:rPr>
                <w:color w:val="000000"/>
                <w:sz w:val="24"/>
                <w:szCs w:val="24"/>
              </w:rPr>
              <w:t>лет</w:t>
            </w:r>
            <w:proofErr w:type="spellEnd"/>
            <w:r w:rsidRPr="0008742A">
              <w:rPr>
                <w:color w:val="000000"/>
                <w:sz w:val="24"/>
                <w:szCs w:val="24"/>
              </w:rPr>
              <w:t>)</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60</w:t>
            </w:r>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w:t>
            </w:r>
          </w:p>
        </w:tc>
        <w:tc>
          <w:tcPr>
            <w:tcW w:w="5670" w:type="dxa"/>
            <w:vMerge/>
          </w:tcPr>
          <w:p w:rsidR="00E43F37" w:rsidRPr="0008742A" w:rsidRDefault="00E43F37" w:rsidP="0008742A">
            <w:pPr>
              <w:spacing w:before="120" w:after="120"/>
              <w:rPr>
                <w:color w:val="000000"/>
                <w:sz w:val="24"/>
                <w:szCs w:val="24"/>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Специальные жилые дома и группы квартир для инвалидов на креслах-колясках и их семей, чел. на 1 тыс. чел. всего населения</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0,5</w:t>
            </w:r>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w:t>
            </w:r>
          </w:p>
        </w:tc>
        <w:tc>
          <w:tcPr>
            <w:tcW w:w="5670" w:type="dxa"/>
            <w:vMerge/>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Стационары всех типов для взрослых с вспомогательными зданиями и сооружениями, койка</w:t>
            </w:r>
          </w:p>
        </w:tc>
        <w:tc>
          <w:tcPr>
            <w:tcW w:w="3402" w:type="dxa"/>
            <w:gridSpan w:val="4"/>
          </w:tcPr>
          <w:p w:rsidR="00E43F37" w:rsidRPr="0008742A" w:rsidRDefault="00E43F37" w:rsidP="0008742A">
            <w:pPr>
              <w:spacing w:before="120" w:after="120"/>
              <w:rPr>
                <w:color w:val="000000"/>
                <w:sz w:val="24"/>
                <w:szCs w:val="24"/>
                <w:lang w:val="ru-RU"/>
              </w:rPr>
            </w:pPr>
            <w:r w:rsidRPr="0008742A">
              <w:rPr>
                <w:color w:val="000000"/>
                <w:sz w:val="24"/>
                <w:szCs w:val="24"/>
                <w:lang w:val="ru-RU"/>
              </w:rP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При мощности стационаров, коек:</w:t>
            </w:r>
            <w:r w:rsidRPr="0008742A">
              <w:rPr>
                <w:color w:val="000000"/>
                <w:sz w:val="24"/>
                <w:szCs w:val="24"/>
                <w:lang w:val="ru-RU"/>
              </w:rPr>
              <w:br/>
              <w:t>до 50.....................300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койку</w:t>
            </w:r>
            <w:r w:rsidRPr="0008742A">
              <w:rPr>
                <w:color w:val="000000"/>
                <w:sz w:val="24"/>
                <w:szCs w:val="24"/>
                <w:lang w:val="ru-RU"/>
              </w:rPr>
              <w:br/>
              <w:t xml:space="preserve">св. 50 до 100..300-200 </w:t>
            </w:r>
            <w:r w:rsidRPr="0008742A">
              <w:rPr>
                <w:color w:val="000000"/>
                <w:sz w:val="24"/>
                <w:szCs w:val="24"/>
                <w:lang w:val="ru-RU"/>
              </w:rPr>
              <w:br/>
              <w:t xml:space="preserve"> 100 до 200....200-140 </w:t>
            </w:r>
            <w:r w:rsidRPr="0008742A">
              <w:rPr>
                <w:color w:val="000000"/>
                <w:sz w:val="24"/>
                <w:szCs w:val="24"/>
                <w:lang w:val="ru-RU"/>
              </w:rPr>
              <w:br/>
              <w:t xml:space="preserve"> 200 до 400...140-100 </w:t>
            </w:r>
            <w:r w:rsidRPr="0008742A">
              <w:rPr>
                <w:color w:val="000000"/>
                <w:sz w:val="24"/>
                <w:szCs w:val="24"/>
                <w:lang w:val="ru-RU"/>
              </w:rPr>
              <w:br/>
              <w:t xml:space="preserve">400  до 800.....100-80 </w:t>
            </w:r>
            <w:r w:rsidRPr="0008742A">
              <w:rPr>
                <w:color w:val="000000"/>
                <w:sz w:val="24"/>
                <w:szCs w:val="24"/>
                <w:lang w:val="ru-RU"/>
              </w:rPr>
              <w:br/>
              <w:t xml:space="preserve"> 800 до 1000.....80-60 </w:t>
            </w:r>
            <w:r w:rsidRPr="0008742A">
              <w:rPr>
                <w:color w:val="000000"/>
                <w:sz w:val="24"/>
                <w:szCs w:val="24"/>
                <w:lang w:val="ru-RU"/>
              </w:rPr>
              <w:br/>
              <w:t>1000..............60</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На одну койку для детей следует принимать норму всего стационара с коэффициентом 1,5.</w:t>
            </w:r>
            <w:r w:rsidRPr="0008742A">
              <w:rPr>
                <w:color w:val="000000"/>
                <w:sz w:val="24"/>
                <w:szCs w:val="24"/>
                <w:lang w:val="ru-RU"/>
              </w:rPr>
              <w:br/>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r w:rsidRPr="0008742A">
              <w:rPr>
                <w:color w:val="000000"/>
                <w:sz w:val="24"/>
                <w:szCs w:val="24"/>
                <w:lang w:val="ru-RU"/>
              </w:rPr>
              <w:br/>
              <w:t>В климатических подрайонах (</w:t>
            </w:r>
            <w:r w:rsidRPr="0008742A">
              <w:rPr>
                <w:color w:val="000000"/>
                <w:sz w:val="24"/>
                <w:szCs w:val="24"/>
              </w:rPr>
              <w:t>I</w:t>
            </w:r>
            <w:r w:rsidRPr="0008742A">
              <w:rPr>
                <w:color w:val="000000"/>
                <w:sz w:val="24"/>
                <w:szCs w:val="24"/>
                <w:lang w:val="ru-RU"/>
              </w:rPr>
              <w:t xml:space="preserve">А, </w:t>
            </w:r>
            <w:r w:rsidRPr="0008742A">
              <w:rPr>
                <w:color w:val="000000"/>
                <w:sz w:val="24"/>
                <w:szCs w:val="24"/>
              </w:rPr>
              <w:t>I</w:t>
            </w:r>
            <w:r w:rsidRPr="0008742A">
              <w:rPr>
                <w:color w:val="000000"/>
                <w:sz w:val="24"/>
                <w:szCs w:val="24"/>
                <w:lang w:val="ru-RU"/>
              </w:rPr>
              <w:t xml:space="preserve">Б, </w:t>
            </w:r>
            <w:r w:rsidRPr="0008742A">
              <w:rPr>
                <w:color w:val="000000"/>
                <w:sz w:val="24"/>
                <w:szCs w:val="24"/>
              </w:rPr>
              <w:t>I</w:t>
            </w:r>
            <w:r w:rsidRPr="0008742A">
              <w:rPr>
                <w:color w:val="000000"/>
                <w:sz w:val="24"/>
                <w:szCs w:val="24"/>
                <w:lang w:val="ru-RU"/>
              </w:rPr>
              <w:t xml:space="preserve">Г, </w:t>
            </w:r>
            <w:r w:rsidRPr="0008742A">
              <w:rPr>
                <w:color w:val="000000"/>
                <w:sz w:val="24"/>
                <w:szCs w:val="24"/>
              </w:rPr>
              <w:t>I</w:t>
            </w:r>
            <w:r w:rsidRPr="0008742A">
              <w:rPr>
                <w:color w:val="000000"/>
                <w:sz w:val="24"/>
                <w:szCs w:val="24"/>
                <w:lang w:val="ru-RU"/>
              </w:rPr>
              <w:t xml:space="preserve">Д и </w:t>
            </w:r>
            <w:r w:rsidRPr="0008742A">
              <w:rPr>
                <w:color w:val="000000"/>
                <w:sz w:val="24"/>
                <w:szCs w:val="24"/>
              </w:rPr>
              <w:t>II</w:t>
            </w:r>
            <w:r w:rsidRPr="0008742A">
              <w:rPr>
                <w:color w:val="000000"/>
                <w:sz w:val="24"/>
                <w:szCs w:val="24"/>
                <w:lang w:val="ru-RU"/>
              </w:rPr>
              <w:t>А, а также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—на 15%, туберкулезных и психиатрических — на 25 %, восстановительного лечения для взрослых —на 20%, для детей — на 40 %. Площадь земельного участка родильных домов следует принимать по нормативам стационаров с коэффициентом 0,7</w:t>
            </w: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Поликлиники, амбулатории, диспансеры без стационара, посещение в смену</w:t>
            </w:r>
          </w:p>
        </w:tc>
        <w:tc>
          <w:tcPr>
            <w:tcW w:w="3402" w:type="dxa"/>
            <w:gridSpan w:val="4"/>
          </w:tcPr>
          <w:p w:rsidR="00E43F37" w:rsidRPr="0008742A" w:rsidRDefault="00E43F37" w:rsidP="0008742A">
            <w:pPr>
              <w:spacing w:before="120" w:after="120"/>
              <w:rPr>
                <w:color w:val="000000"/>
                <w:sz w:val="24"/>
                <w:szCs w:val="24"/>
                <w:lang w:val="ru-RU"/>
              </w:rPr>
            </w:pP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0,1 га на 100 посещений в смену, но не менее 0,3 га</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Станции (подстанции) скорой медицинской помощи, автомобиль</w:t>
            </w:r>
          </w:p>
        </w:tc>
        <w:tc>
          <w:tcPr>
            <w:tcW w:w="3402" w:type="dxa"/>
            <w:gridSpan w:val="4"/>
          </w:tcPr>
          <w:p w:rsidR="00E43F37" w:rsidRPr="0008742A" w:rsidRDefault="00E43F37" w:rsidP="0008742A">
            <w:pPr>
              <w:spacing w:before="120" w:after="120"/>
              <w:rPr>
                <w:color w:val="000000"/>
                <w:sz w:val="24"/>
                <w:szCs w:val="24"/>
                <w:lang w:val="ru-RU"/>
              </w:rPr>
            </w:pPr>
            <w:r w:rsidRPr="0008742A">
              <w:rPr>
                <w:color w:val="000000"/>
                <w:sz w:val="24"/>
                <w:szCs w:val="24"/>
                <w:lang w:val="ru-RU"/>
              </w:rPr>
              <w:t>1 на 10 тыс. чел. в пределах зоны 15-минутной доступности на специальном автомобиле</w:t>
            </w: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0,05 га на 1 автомобиль, но не менее 0,1 га</w:t>
            </w:r>
          </w:p>
        </w:tc>
        <w:tc>
          <w:tcPr>
            <w:tcW w:w="5670" w:type="dxa"/>
          </w:tcPr>
          <w:p w:rsidR="00E43F37" w:rsidRPr="0008742A" w:rsidRDefault="00E43F37" w:rsidP="0008742A">
            <w:pPr>
              <w:spacing w:before="120" w:after="120"/>
              <w:rPr>
                <w:color w:val="000000"/>
                <w:sz w:val="24"/>
                <w:szCs w:val="24"/>
                <w:lang w:val="ru-RU"/>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Выдвижные пункты скорой медицинской помощи, автомобиль</w:t>
            </w:r>
          </w:p>
        </w:tc>
        <w:tc>
          <w:tcPr>
            <w:tcW w:w="3402" w:type="dxa"/>
            <w:gridSpan w:val="4"/>
          </w:tcPr>
          <w:p w:rsidR="00E43F37" w:rsidRPr="0008742A" w:rsidRDefault="00E43F37" w:rsidP="0008742A">
            <w:pPr>
              <w:spacing w:before="120" w:after="120"/>
              <w:rPr>
                <w:color w:val="000000"/>
                <w:sz w:val="24"/>
                <w:szCs w:val="24"/>
                <w:lang w:val="ru-RU"/>
              </w:rPr>
            </w:pPr>
            <w:r w:rsidRPr="0008742A">
              <w:rPr>
                <w:color w:val="000000"/>
                <w:sz w:val="24"/>
                <w:szCs w:val="24"/>
                <w:lang w:val="ru-RU"/>
              </w:rPr>
              <w:t>1 на 5 тыс. чел. сельского населения в пределах зоны 30-минутной доступности на специальном автомобиле</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То</w:t>
            </w:r>
            <w:proofErr w:type="spellEnd"/>
            <w:r w:rsidRPr="0008742A">
              <w:rPr>
                <w:color w:val="000000"/>
                <w:sz w:val="24"/>
                <w:szCs w:val="24"/>
              </w:rPr>
              <w:t xml:space="preserve"> </w:t>
            </w:r>
            <w:proofErr w:type="spellStart"/>
            <w:r w:rsidRPr="0008742A">
              <w:rPr>
                <w:color w:val="000000"/>
                <w:sz w:val="24"/>
                <w:szCs w:val="24"/>
              </w:rPr>
              <w:t>же</w:t>
            </w:r>
            <w:proofErr w:type="spellEnd"/>
          </w:p>
        </w:tc>
        <w:tc>
          <w:tcPr>
            <w:tcW w:w="5670" w:type="dxa"/>
          </w:tcPr>
          <w:p w:rsidR="00E43F37" w:rsidRPr="0008742A" w:rsidRDefault="00E43F37" w:rsidP="0008742A">
            <w:pPr>
              <w:spacing w:before="120" w:after="120"/>
              <w:rPr>
                <w:color w:val="000000"/>
                <w:sz w:val="24"/>
                <w:szCs w:val="24"/>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Фельдшерские или фельдшерско-акушерские пункты, объект</w:t>
            </w:r>
          </w:p>
        </w:tc>
        <w:tc>
          <w:tcPr>
            <w:tcW w:w="3402" w:type="dxa"/>
            <w:gridSpan w:val="4"/>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 xml:space="preserve">0,2 </w:t>
            </w:r>
            <w:proofErr w:type="spellStart"/>
            <w:r w:rsidRPr="0008742A">
              <w:rPr>
                <w:color w:val="000000"/>
                <w:sz w:val="24"/>
                <w:szCs w:val="24"/>
              </w:rPr>
              <w:t>га</w:t>
            </w:r>
            <w:proofErr w:type="spellEnd"/>
          </w:p>
        </w:tc>
        <w:tc>
          <w:tcPr>
            <w:tcW w:w="5670" w:type="dxa"/>
          </w:tcPr>
          <w:p w:rsidR="00E43F37" w:rsidRPr="0008742A" w:rsidRDefault="00E43F37" w:rsidP="0008742A">
            <w:pPr>
              <w:spacing w:before="120" w:after="120"/>
              <w:rPr>
                <w:color w:val="000000"/>
                <w:sz w:val="24"/>
                <w:szCs w:val="24"/>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Аптеки групп:</w:t>
            </w:r>
          </w:p>
          <w:p w:rsidR="00E43F37" w:rsidRPr="0008742A" w:rsidRDefault="00E43F37" w:rsidP="0008742A">
            <w:pPr>
              <w:spacing w:before="120" w:after="120"/>
              <w:rPr>
                <w:color w:val="000000"/>
                <w:sz w:val="24"/>
                <w:szCs w:val="24"/>
                <w:lang w:val="ru-RU"/>
              </w:rPr>
            </w:pPr>
            <w:r w:rsidRPr="0008742A">
              <w:rPr>
                <w:color w:val="000000"/>
                <w:sz w:val="24"/>
                <w:szCs w:val="24"/>
              </w:rPr>
              <w:t>I</w:t>
            </w:r>
            <w:r w:rsidRPr="0008742A">
              <w:rPr>
                <w:color w:val="000000"/>
                <w:sz w:val="24"/>
                <w:szCs w:val="24"/>
                <w:lang w:val="ru-RU"/>
              </w:rPr>
              <w:t xml:space="preserve"> – </w:t>
            </w:r>
            <w:r w:rsidRPr="0008742A">
              <w:rPr>
                <w:color w:val="000000"/>
                <w:sz w:val="24"/>
                <w:szCs w:val="24"/>
              </w:rPr>
              <w:t>II</w:t>
            </w:r>
          </w:p>
          <w:p w:rsidR="00E43F37" w:rsidRPr="0008742A" w:rsidRDefault="00E43F37" w:rsidP="0008742A">
            <w:pPr>
              <w:spacing w:before="120" w:after="120"/>
              <w:rPr>
                <w:color w:val="000000"/>
                <w:sz w:val="24"/>
                <w:szCs w:val="24"/>
                <w:lang w:val="ru-RU"/>
              </w:rPr>
            </w:pPr>
            <w:r w:rsidRPr="0008742A">
              <w:rPr>
                <w:color w:val="000000"/>
                <w:sz w:val="24"/>
                <w:szCs w:val="24"/>
              </w:rPr>
              <w:t>III</w:t>
            </w:r>
            <w:r w:rsidRPr="0008742A">
              <w:rPr>
                <w:color w:val="000000"/>
                <w:sz w:val="24"/>
                <w:szCs w:val="24"/>
                <w:lang w:val="ru-RU"/>
              </w:rPr>
              <w:t xml:space="preserve"> – </w:t>
            </w:r>
            <w:r w:rsidRPr="0008742A">
              <w:rPr>
                <w:color w:val="000000"/>
                <w:sz w:val="24"/>
                <w:szCs w:val="24"/>
              </w:rPr>
              <w:t>V</w:t>
            </w:r>
          </w:p>
          <w:p w:rsidR="00E43F37" w:rsidRPr="0008742A" w:rsidRDefault="00E43F37" w:rsidP="0008742A">
            <w:pPr>
              <w:spacing w:before="120" w:after="120"/>
              <w:rPr>
                <w:color w:val="000000"/>
                <w:sz w:val="24"/>
                <w:szCs w:val="24"/>
              </w:rPr>
            </w:pPr>
            <w:r w:rsidRPr="0008742A">
              <w:rPr>
                <w:color w:val="000000"/>
                <w:sz w:val="24"/>
                <w:szCs w:val="24"/>
              </w:rPr>
              <w:t>VI - VIII</w:t>
            </w:r>
          </w:p>
        </w:tc>
        <w:tc>
          <w:tcPr>
            <w:tcW w:w="3402" w:type="dxa"/>
            <w:gridSpan w:val="4"/>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Pr>
          <w:p w:rsidR="00E43F37" w:rsidRPr="0008742A" w:rsidRDefault="00E43F37" w:rsidP="0008742A">
            <w:pPr>
              <w:spacing w:before="120" w:after="120"/>
              <w:rPr>
                <w:color w:val="000000"/>
                <w:sz w:val="24"/>
                <w:szCs w:val="24"/>
              </w:rPr>
            </w:pPr>
          </w:p>
          <w:p w:rsidR="00E43F37" w:rsidRPr="0008742A" w:rsidRDefault="00E43F37" w:rsidP="0008742A">
            <w:pPr>
              <w:spacing w:before="120" w:after="120"/>
              <w:rPr>
                <w:color w:val="000000"/>
                <w:sz w:val="24"/>
                <w:szCs w:val="24"/>
              </w:rPr>
            </w:pPr>
            <w:r w:rsidRPr="0008742A">
              <w:rPr>
                <w:color w:val="000000"/>
                <w:sz w:val="24"/>
                <w:szCs w:val="24"/>
              </w:rPr>
              <w:t xml:space="preserve">0,3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или</w:t>
            </w:r>
            <w:proofErr w:type="spellEnd"/>
            <w:r w:rsidRPr="0008742A">
              <w:rPr>
                <w:color w:val="000000"/>
                <w:sz w:val="24"/>
                <w:szCs w:val="24"/>
              </w:rPr>
              <w:t xml:space="preserve"> </w:t>
            </w:r>
            <w:proofErr w:type="spellStart"/>
            <w:r w:rsidRPr="0008742A">
              <w:rPr>
                <w:color w:val="000000"/>
                <w:sz w:val="24"/>
                <w:szCs w:val="24"/>
              </w:rPr>
              <w:t>встроенные</w:t>
            </w:r>
            <w:proofErr w:type="spellEnd"/>
          </w:p>
          <w:p w:rsidR="00E43F37" w:rsidRPr="0008742A" w:rsidRDefault="00E43F37" w:rsidP="0008742A">
            <w:pPr>
              <w:spacing w:before="120" w:after="120"/>
              <w:rPr>
                <w:color w:val="000000"/>
                <w:sz w:val="24"/>
                <w:szCs w:val="24"/>
              </w:rPr>
            </w:pPr>
            <w:r w:rsidRPr="0008742A">
              <w:rPr>
                <w:color w:val="000000"/>
                <w:sz w:val="24"/>
                <w:szCs w:val="24"/>
              </w:rPr>
              <w:t xml:space="preserve">0,25 </w:t>
            </w:r>
          </w:p>
          <w:p w:rsidR="00E43F37" w:rsidRPr="0008742A" w:rsidRDefault="00E43F37" w:rsidP="0008742A">
            <w:pPr>
              <w:spacing w:before="120" w:after="120"/>
              <w:rPr>
                <w:color w:val="000000"/>
                <w:sz w:val="24"/>
                <w:szCs w:val="24"/>
              </w:rPr>
            </w:pPr>
            <w:r w:rsidRPr="0008742A">
              <w:rPr>
                <w:color w:val="000000"/>
                <w:sz w:val="24"/>
                <w:szCs w:val="24"/>
              </w:rPr>
              <w:t>0,2 -</w:t>
            </w:r>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Молочные кухни, порция в сутки на 1 ребенка (до 1 года)</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4</w:t>
            </w: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0,015 га на 1 тыс. порций в сутки, но не менее 0,15 га</w:t>
            </w:r>
          </w:p>
        </w:tc>
        <w:tc>
          <w:tcPr>
            <w:tcW w:w="5670" w:type="dxa"/>
          </w:tcPr>
          <w:p w:rsidR="00E43F37" w:rsidRPr="0008742A" w:rsidRDefault="00E43F37" w:rsidP="0008742A">
            <w:pPr>
              <w:spacing w:before="120" w:after="120"/>
              <w:rPr>
                <w:color w:val="000000"/>
                <w:sz w:val="24"/>
                <w:szCs w:val="24"/>
                <w:lang w:val="ru-RU"/>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 xml:space="preserve">Раздаточные пункты молочных кухонь, </w:t>
            </w:r>
            <w:r w:rsidRPr="0008742A">
              <w:rPr>
                <w:color w:val="000000"/>
                <w:sz w:val="24"/>
                <w:szCs w:val="24"/>
                <w:lang w:val="ru-RU"/>
              </w:rPr>
              <w:lastRenderedPageBreak/>
              <w:t>м</w:t>
            </w:r>
            <w:r w:rsidRPr="0008742A">
              <w:rPr>
                <w:color w:val="000000"/>
                <w:sz w:val="24"/>
                <w:szCs w:val="24"/>
                <w:vertAlign w:val="superscript"/>
                <w:lang w:val="ru-RU"/>
              </w:rPr>
              <w:t>2</w:t>
            </w:r>
            <w:r w:rsidRPr="0008742A">
              <w:rPr>
                <w:color w:val="000000"/>
                <w:sz w:val="24"/>
                <w:szCs w:val="24"/>
                <w:lang w:val="ru-RU"/>
              </w:rPr>
              <w:t>общей площади на 1 ребенка (до 1 года)</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lastRenderedPageBreak/>
              <w:t>0,3</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Встроенные</w:t>
            </w:r>
            <w:proofErr w:type="spellEnd"/>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iCs/>
                <w:color w:val="000000"/>
                <w:sz w:val="24"/>
                <w:szCs w:val="24"/>
                <w:lang w:val="ru-RU"/>
              </w:rPr>
              <w:lastRenderedPageBreak/>
              <w:t>Учреждения санаторно-курортные и оздоровительные, отдыха и туризма</w:t>
            </w:r>
          </w:p>
        </w:tc>
        <w:tc>
          <w:tcPr>
            <w:tcW w:w="3402" w:type="dxa"/>
            <w:gridSpan w:val="4"/>
          </w:tcPr>
          <w:p w:rsidR="00E43F37" w:rsidRPr="0008742A" w:rsidRDefault="00E43F37" w:rsidP="0008742A">
            <w:pPr>
              <w:spacing w:before="120" w:after="120"/>
              <w:rPr>
                <w:color w:val="000000"/>
                <w:sz w:val="24"/>
                <w:szCs w:val="24"/>
                <w:lang w:val="ru-RU"/>
              </w:rPr>
            </w:pPr>
          </w:p>
        </w:tc>
        <w:tc>
          <w:tcPr>
            <w:tcW w:w="3119" w:type="dxa"/>
          </w:tcPr>
          <w:p w:rsidR="00E43F37" w:rsidRPr="0008742A" w:rsidRDefault="00E43F37" w:rsidP="0008742A">
            <w:pPr>
              <w:spacing w:before="120" w:after="120"/>
              <w:rPr>
                <w:color w:val="000000"/>
                <w:sz w:val="24"/>
                <w:szCs w:val="24"/>
                <w:lang w:val="ru-RU"/>
              </w:rPr>
            </w:pP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 принимаемых согласно п. 3.15 настоящих норм.</w:t>
            </w:r>
          </w:p>
        </w:tc>
      </w:tr>
      <w:tr w:rsidR="00E43F37" w:rsidRPr="000525D6" w:rsidTr="0008742A">
        <w:tc>
          <w:tcPr>
            <w:tcW w:w="2518" w:type="dxa"/>
          </w:tcPr>
          <w:p w:rsidR="00E43F37" w:rsidRPr="0008742A" w:rsidRDefault="00E43F37" w:rsidP="0008742A">
            <w:pPr>
              <w:spacing w:before="120" w:after="120"/>
              <w:rPr>
                <w:iCs/>
                <w:color w:val="000000"/>
                <w:sz w:val="24"/>
                <w:szCs w:val="24"/>
              </w:rPr>
            </w:pPr>
            <w:proofErr w:type="spellStart"/>
            <w:r w:rsidRPr="0008742A">
              <w:rPr>
                <w:color w:val="000000"/>
                <w:sz w:val="24"/>
                <w:szCs w:val="24"/>
              </w:rPr>
              <w:t>Санатории</w:t>
            </w:r>
            <w:proofErr w:type="spellEnd"/>
            <w:r w:rsidRPr="0008742A">
              <w:rPr>
                <w:color w:val="000000"/>
                <w:sz w:val="24"/>
                <w:szCs w:val="24"/>
              </w:rPr>
              <w:t xml:space="preserve"> (</w:t>
            </w:r>
            <w:proofErr w:type="spellStart"/>
            <w:r w:rsidRPr="0008742A">
              <w:rPr>
                <w:color w:val="000000"/>
                <w:sz w:val="24"/>
                <w:szCs w:val="24"/>
              </w:rPr>
              <w:t>без</w:t>
            </w:r>
            <w:proofErr w:type="spellEnd"/>
            <w:r w:rsidRPr="0008742A">
              <w:rPr>
                <w:color w:val="000000"/>
                <w:sz w:val="24"/>
                <w:szCs w:val="24"/>
              </w:rPr>
              <w:t xml:space="preserve"> </w:t>
            </w:r>
            <w:proofErr w:type="spellStart"/>
            <w:r w:rsidRPr="0008742A">
              <w:rPr>
                <w:color w:val="000000"/>
                <w:sz w:val="24"/>
                <w:szCs w:val="24"/>
              </w:rPr>
              <w:t>туберкулезных</w:t>
            </w:r>
            <w:proofErr w:type="spellEnd"/>
            <w:r w:rsidRPr="0008742A">
              <w:rPr>
                <w:color w:val="000000"/>
                <w:sz w:val="24"/>
                <w:szCs w:val="24"/>
              </w:rPr>
              <w:t xml:space="preserve">), </w:t>
            </w:r>
            <w:proofErr w:type="spellStart"/>
            <w:r w:rsidRPr="0008742A">
              <w:rPr>
                <w:color w:val="000000"/>
                <w:sz w:val="24"/>
                <w:szCs w:val="24"/>
              </w:rPr>
              <w:t>место</w:t>
            </w:r>
            <w:proofErr w:type="spellEnd"/>
          </w:p>
        </w:tc>
        <w:tc>
          <w:tcPr>
            <w:tcW w:w="3402" w:type="dxa"/>
            <w:gridSpan w:val="4"/>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125—150 м</w:t>
            </w:r>
            <w:r w:rsidRPr="0008742A">
              <w:rPr>
                <w:color w:val="000000"/>
                <w:sz w:val="24"/>
                <w:szCs w:val="24"/>
                <w:vertAlign w:val="superscript"/>
              </w:rPr>
              <w:t>2</w:t>
            </w:r>
            <w:r w:rsidRPr="0008742A">
              <w:rPr>
                <w:rStyle w:val="apple-converted-space"/>
                <w:color w:val="000000"/>
                <w:sz w:val="24"/>
                <w:szCs w:val="24"/>
              </w:rPr>
              <w:t> </w:t>
            </w:r>
            <w:proofErr w:type="spellStart"/>
            <w:r w:rsidRPr="0008742A">
              <w:rPr>
                <w:color w:val="000000"/>
                <w:sz w:val="24"/>
                <w:szCs w:val="24"/>
              </w:rPr>
              <w:t>на</w:t>
            </w:r>
            <w:proofErr w:type="spellEnd"/>
            <w:r w:rsidRPr="0008742A">
              <w:rPr>
                <w:color w:val="000000"/>
                <w:sz w:val="24"/>
                <w:szCs w:val="24"/>
              </w:rPr>
              <w:t xml:space="preserve"> 1 </w:t>
            </w:r>
            <w:proofErr w:type="spellStart"/>
            <w:r w:rsidRPr="0008742A">
              <w:rPr>
                <w:color w:val="000000"/>
                <w:sz w:val="24"/>
                <w:szCs w:val="24"/>
              </w:rPr>
              <w:t>место</w:t>
            </w:r>
            <w:proofErr w:type="spellEnd"/>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25 %</w:t>
            </w: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Санатории для родителей с детьми и детские санатории (без туберкулезных), место</w:t>
            </w:r>
          </w:p>
        </w:tc>
        <w:tc>
          <w:tcPr>
            <w:tcW w:w="3402" w:type="dxa"/>
            <w:gridSpan w:val="4"/>
          </w:tcPr>
          <w:p w:rsidR="00E43F37" w:rsidRPr="0008742A" w:rsidRDefault="00E43F37" w:rsidP="0008742A">
            <w:pPr>
              <w:spacing w:before="120" w:after="120"/>
              <w:rPr>
                <w:color w:val="000000"/>
                <w:sz w:val="24"/>
                <w:szCs w:val="24"/>
              </w:rPr>
            </w:pPr>
            <w:proofErr w:type="spellStart"/>
            <w:r w:rsidRPr="0008742A">
              <w:rPr>
                <w:color w:val="000000"/>
                <w:sz w:val="24"/>
                <w:szCs w:val="24"/>
              </w:rPr>
              <w:t>То</w:t>
            </w:r>
            <w:proofErr w:type="spellEnd"/>
            <w:r w:rsidRPr="0008742A">
              <w:rPr>
                <w:color w:val="000000"/>
                <w:sz w:val="24"/>
                <w:szCs w:val="24"/>
              </w:rPr>
              <w:t xml:space="preserve"> </w:t>
            </w:r>
            <w:proofErr w:type="spellStart"/>
            <w:r w:rsidRPr="0008742A">
              <w:rPr>
                <w:color w:val="000000"/>
                <w:sz w:val="24"/>
                <w:szCs w:val="24"/>
              </w:rPr>
              <w:t>же</w:t>
            </w:r>
            <w:proofErr w:type="spellEnd"/>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145-170</w:t>
            </w:r>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Санатории-профилактории</w:t>
            </w:r>
            <w:proofErr w:type="spellEnd"/>
            <w:r w:rsidRPr="0008742A">
              <w:rPr>
                <w:color w:val="000000"/>
                <w:sz w:val="24"/>
                <w:szCs w:val="24"/>
              </w:rPr>
              <w:t xml:space="preserve">, </w:t>
            </w:r>
            <w:proofErr w:type="spellStart"/>
            <w:r w:rsidRPr="0008742A">
              <w:rPr>
                <w:color w:val="000000"/>
                <w:sz w:val="24"/>
                <w:szCs w:val="24"/>
              </w:rPr>
              <w:t>место</w:t>
            </w:r>
            <w:proofErr w:type="spellEnd"/>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w:t>
            </w:r>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70-100</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В санаториях-профилакториях, размещаемых в пределах городской черты, допускается уменьшать размеры земельных участков, но не болев чем на 10%</w:t>
            </w: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Санаторные</w:t>
            </w:r>
            <w:proofErr w:type="spellEnd"/>
            <w:r w:rsidRPr="00BC59B8">
              <w:rPr>
                <w:color w:val="000000"/>
                <w:sz w:val="24"/>
                <w:szCs w:val="24"/>
              </w:rPr>
              <w:t xml:space="preserve"> </w:t>
            </w:r>
            <w:proofErr w:type="spellStart"/>
            <w:r w:rsidRPr="00BC59B8">
              <w:rPr>
                <w:color w:val="000000"/>
                <w:sz w:val="24"/>
                <w:szCs w:val="24"/>
              </w:rPr>
              <w:t>пионерские</w:t>
            </w:r>
            <w:proofErr w:type="spellEnd"/>
            <w:r w:rsidRPr="00BC59B8">
              <w:rPr>
                <w:color w:val="000000"/>
                <w:sz w:val="24"/>
                <w:szCs w:val="24"/>
              </w:rPr>
              <w:t xml:space="preserve"> </w:t>
            </w:r>
            <w:proofErr w:type="spellStart"/>
            <w:r w:rsidRPr="00BC59B8">
              <w:rPr>
                <w:color w:val="000000"/>
                <w:sz w:val="24"/>
                <w:szCs w:val="24"/>
              </w:rPr>
              <w:t>лагеря</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200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Дома</w:t>
            </w:r>
            <w:proofErr w:type="spellEnd"/>
            <w:r w:rsidRPr="00BC59B8">
              <w:rPr>
                <w:color w:val="000000"/>
                <w:sz w:val="24"/>
                <w:szCs w:val="24"/>
              </w:rPr>
              <w:t xml:space="preserve"> </w:t>
            </w:r>
            <w:proofErr w:type="spellStart"/>
            <w:r w:rsidRPr="00BC59B8">
              <w:rPr>
                <w:color w:val="000000"/>
                <w:sz w:val="24"/>
                <w:szCs w:val="24"/>
              </w:rPr>
              <w:t>отдыха</w:t>
            </w:r>
            <w:proofErr w:type="spellEnd"/>
            <w:r w:rsidRPr="00BC59B8">
              <w:rPr>
                <w:color w:val="000000"/>
                <w:sz w:val="24"/>
                <w:szCs w:val="24"/>
              </w:rPr>
              <w:t xml:space="preserve"> (</w:t>
            </w:r>
            <w:proofErr w:type="spellStart"/>
            <w:r w:rsidRPr="00BC59B8">
              <w:rPr>
                <w:color w:val="000000"/>
                <w:sz w:val="24"/>
                <w:szCs w:val="24"/>
              </w:rPr>
              <w:t>пансионаты</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120-130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lang w:val="ru-RU"/>
              </w:rPr>
            </w:pPr>
            <w:r w:rsidRPr="00BC59B8">
              <w:rPr>
                <w:color w:val="000000"/>
                <w:sz w:val="24"/>
                <w:szCs w:val="24"/>
                <w:lang w:val="ru-RU"/>
              </w:rPr>
              <w:lastRenderedPageBreak/>
              <w:t>Дома отдыха (пансионаты) для семей с детьми, место</w:t>
            </w:r>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140-150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lang w:val="ru-RU"/>
              </w:rPr>
            </w:pPr>
            <w:r w:rsidRPr="00BC59B8">
              <w:rPr>
                <w:color w:val="000000"/>
                <w:sz w:val="24"/>
                <w:szCs w:val="24"/>
                <w:lang w:val="ru-RU"/>
              </w:rPr>
              <w:t>Базы отдыха предприятий и организаций, молодежные лагеря, место</w:t>
            </w:r>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140-160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Курортные</w:t>
            </w:r>
            <w:proofErr w:type="spellEnd"/>
            <w:r w:rsidRPr="00BC59B8">
              <w:rPr>
                <w:color w:val="000000"/>
                <w:sz w:val="24"/>
                <w:szCs w:val="24"/>
              </w:rPr>
              <w:t xml:space="preserve"> </w:t>
            </w:r>
            <w:proofErr w:type="spellStart"/>
            <w:r w:rsidRPr="00BC59B8">
              <w:rPr>
                <w:color w:val="000000"/>
                <w:sz w:val="24"/>
                <w:szCs w:val="24"/>
              </w:rPr>
              <w:t>гостиницы</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proofErr w:type="spellStart"/>
            <w:r w:rsidRPr="00BC59B8">
              <w:rPr>
                <w:color w:val="000000"/>
                <w:sz w:val="24"/>
                <w:szCs w:val="24"/>
              </w:rPr>
              <w:t>По</w:t>
            </w:r>
            <w:proofErr w:type="spellEnd"/>
            <w:r w:rsidRPr="00BC59B8">
              <w:rPr>
                <w:color w:val="000000"/>
                <w:sz w:val="24"/>
                <w:szCs w:val="24"/>
              </w:rPr>
              <w:t xml:space="preserve"> </w:t>
            </w:r>
            <w:proofErr w:type="spellStart"/>
            <w:r w:rsidRPr="00BC59B8">
              <w:rPr>
                <w:color w:val="000000"/>
                <w:sz w:val="24"/>
                <w:szCs w:val="24"/>
              </w:rPr>
              <w:t>заданию</w:t>
            </w:r>
            <w:proofErr w:type="spellEnd"/>
            <w:r w:rsidRPr="00BC59B8">
              <w:rPr>
                <w:color w:val="000000"/>
                <w:sz w:val="24"/>
                <w:szCs w:val="24"/>
              </w:rPr>
              <w:t xml:space="preserve"> </w:t>
            </w:r>
            <w:proofErr w:type="spellStart"/>
            <w:r w:rsidRPr="00BC59B8">
              <w:rPr>
                <w:color w:val="000000"/>
                <w:sz w:val="24"/>
                <w:szCs w:val="24"/>
              </w:rPr>
              <w:t>на</w:t>
            </w:r>
            <w:proofErr w:type="spellEnd"/>
            <w:r w:rsidRPr="00BC59B8">
              <w:rPr>
                <w:color w:val="000000"/>
                <w:sz w:val="24"/>
                <w:szCs w:val="24"/>
              </w:rPr>
              <w:t xml:space="preserve"> </w:t>
            </w:r>
            <w:proofErr w:type="spellStart"/>
            <w:r w:rsidRPr="00BC59B8">
              <w:rPr>
                <w:color w:val="000000"/>
                <w:sz w:val="24"/>
                <w:szCs w:val="24"/>
              </w:rPr>
              <w:t>проектирование</w:t>
            </w:r>
            <w:proofErr w:type="spellEnd"/>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65— 75 м</w:t>
            </w:r>
            <w:r w:rsidRPr="00BC59B8">
              <w:rPr>
                <w:color w:val="000000"/>
                <w:sz w:val="24"/>
                <w:szCs w:val="24"/>
                <w:vertAlign w:val="superscript"/>
              </w:rPr>
              <w:t>2</w:t>
            </w:r>
            <w:r w:rsidRPr="00BC59B8">
              <w:rPr>
                <w:rStyle w:val="apple-converted-space"/>
                <w:color w:val="000000"/>
                <w:sz w:val="24"/>
                <w:szCs w:val="24"/>
              </w:rPr>
              <w:t> </w:t>
            </w:r>
            <w:proofErr w:type="spellStart"/>
            <w:r w:rsidRPr="00BC59B8">
              <w:rPr>
                <w:color w:val="000000"/>
                <w:sz w:val="24"/>
                <w:szCs w:val="24"/>
              </w:rPr>
              <w:t>на</w:t>
            </w:r>
            <w:proofErr w:type="spellEnd"/>
            <w:r w:rsidRPr="00BC59B8">
              <w:rPr>
                <w:color w:val="000000"/>
                <w:sz w:val="24"/>
                <w:szCs w:val="24"/>
              </w:rPr>
              <w:t xml:space="preserve"> 1 </w:t>
            </w:r>
            <w:proofErr w:type="spellStart"/>
            <w:r w:rsidRPr="00BC59B8">
              <w:rPr>
                <w:color w:val="000000"/>
                <w:sz w:val="24"/>
                <w:szCs w:val="24"/>
              </w:rPr>
              <w:t>место</w:t>
            </w:r>
            <w:proofErr w:type="spellEnd"/>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Пионерские</w:t>
            </w:r>
            <w:proofErr w:type="spellEnd"/>
            <w:r w:rsidRPr="00BC59B8">
              <w:rPr>
                <w:color w:val="000000"/>
                <w:sz w:val="24"/>
                <w:szCs w:val="24"/>
              </w:rPr>
              <w:t xml:space="preserve"> </w:t>
            </w:r>
            <w:proofErr w:type="spellStart"/>
            <w:r w:rsidRPr="00BC59B8">
              <w:rPr>
                <w:color w:val="000000"/>
                <w:sz w:val="24"/>
                <w:szCs w:val="24"/>
              </w:rPr>
              <w:t>лагеря</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proofErr w:type="spellStart"/>
            <w:r w:rsidRPr="00BC59B8">
              <w:rPr>
                <w:color w:val="000000"/>
                <w:sz w:val="24"/>
                <w:szCs w:val="24"/>
              </w:rPr>
              <w:t>То</w:t>
            </w:r>
            <w:proofErr w:type="spellEnd"/>
            <w:r w:rsidRPr="00BC59B8">
              <w:rPr>
                <w:color w:val="000000"/>
                <w:sz w:val="24"/>
                <w:szCs w:val="24"/>
              </w:rPr>
              <w:t xml:space="preserve"> </w:t>
            </w:r>
            <w:proofErr w:type="spellStart"/>
            <w:r w:rsidRPr="00BC59B8">
              <w:rPr>
                <w:color w:val="000000"/>
                <w:sz w:val="24"/>
                <w:szCs w:val="24"/>
              </w:rPr>
              <w:t>же</w:t>
            </w:r>
            <w:proofErr w:type="spellEnd"/>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150-200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Оздоровительные</w:t>
            </w:r>
            <w:proofErr w:type="spellEnd"/>
            <w:r w:rsidRPr="00BC59B8">
              <w:rPr>
                <w:color w:val="000000"/>
                <w:sz w:val="24"/>
                <w:szCs w:val="24"/>
              </w:rPr>
              <w:t xml:space="preserve"> </w:t>
            </w:r>
            <w:proofErr w:type="spellStart"/>
            <w:r w:rsidRPr="00BC59B8">
              <w:rPr>
                <w:color w:val="000000"/>
                <w:sz w:val="24"/>
                <w:szCs w:val="24"/>
              </w:rPr>
              <w:t>лагеря</w:t>
            </w:r>
            <w:proofErr w:type="spellEnd"/>
            <w:r w:rsidRPr="00BC59B8">
              <w:rPr>
                <w:color w:val="000000"/>
                <w:sz w:val="24"/>
                <w:szCs w:val="24"/>
              </w:rPr>
              <w:t xml:space="preserve"> </w:t>
            </w:r>
            <w:proofErr w:type="spellStart"/>
            <w:r w:rsidRPr="00BC59B8">
              <w:rPr>
                <w:color w:val="000000"/>
                <w:sz w:val="24"/>
                <w:szCs w:val="24"/>
              </w:rPr>
              <w:t>старшеклассников</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175-200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Дачи</w:t>
            </w:r>
            <w:proofErr w:type="spellEnd"/>
            <w:r w:rsidRPr="00BC59B8">
              <w:rPr>
                <w:color w:val="000000"/>
                <w:sz w:val="24"/>
                <w:szCs w:val="24"/>
              </w:rPr>
              <w:t xml:space="preserve"> </w:t>
            </w:r>
            <w:proofErr w:type="spellStart"/>
            <w:r w:rsidRPr="00BC59B8">
              <w:rPr>
                <w:color w:val="000000"/>
                <w:sz w:val="24"/>
                <w:szCs w:val="24"/>
              </w:rPr>
              <w:t>дошкольных</w:t>
            </w:r>
            <w:proofErr w:type="spellEnd"/>
            <w:r w:rsidRPr="00BC59B8">
              <w:rPr>
                <w:color w:val="000000"/>
                <w:sz w:val="24"/>
                <w:szCs w:val="24"/>
              </w:rPr>
              <w:t xml:space="preserve"> </w:t>
            </w:r>
            <w:proofErr w:type="spellStart"/>
            <w:r w:rsidRPr="00BC59B8">
              <w:rPr>
                <w:color w:val="000000"/>
                <w:sz w:val="24"/>
                <w:szCs w:val="24"/>
              </w:rPr>
              <w:t>учреждений</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120-140</w:t>
            </w:r>
          </w:p>
        </w:tc>
        <w:tc>
          <w:tcPr>
            <w:tcW w:w="5670" w:type="dxa"/>
          </w:tcPr>
          <w:p w:rsidR="00E43F37" w:rsidRPr="0008742A" w:rsidRDefault="00E43F37" w:rsidP="0008742A">
            <w:pPr>
              <w:spacing w:before="120" w:after="120"/>
              <w:rPr>
                <w:color w:val="000000"/>
                <w:sz w:val="28"/>
                <w:szCs w:val="28"/>
              </w:rPr>
            </w:pPr>
          </w:p>
        </w:tc>
      </w:tr>
      <w:tr w:rsidR="00E43F37" w:rsidRPr="000525D6"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Туристские</w:t>
            </w:r>
            <w:proofErr w:type="spellEnd"/>
            <w:r w:rsidRPr="00BC59B8">
              <w:rPr>
                <w:color w:val="000000"/>
                <w:sz w:val="24"/>
                <w:szCs w:val="24"/>
              </w:rPr>
              <w:t xml:space="preserve"> </w:t>
            </w:r>
            <w:proofErr w:type="spellStart"/>
            <w:r w:rsidRPr="00BC59B8">
              <w:rPr>
                <w:color w:val="000000"/>
                <w:sz w:val="24"/>
                <w:szCs w:val="24"/>
              </w:rPr>
              <w:t>гостиницы</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50- 75</w:t>
            </w:r>
          </w:p>
        </w:tc>
        <w:tc>
          <w:tcPr>
            <w:tcW w:w="5670" w:type="dxa"/>
          </w:tcPr>
          <w:p w:rsidR="00E43F37" w:rsidRPr="00831EE1" w:rsidRDefault="00E43F37" w:rsidP="0008742A">
            <w:pPr>
              <w:spacing w:before="120" w:after="120"/>
              <w:rPr>
                <w:color w:val="000000"/>
                <w:sz w:val="24"/>
                <w:szCs w:val="24"/>
                <w:lang w:val="ru-RU"/>
              </w:rPr>
            </w:pPr>
            <w:r w:rsidRPr="00831EE1">
              <w:rPr>
                <w:color w:val="000000"/>
                <w:sz w:val="24"/>
                <w:szCs w:val="24"/>
                <w:lang w:val="ru-RU"/>
              </w:rPr>
              <w:t>Для туристских гостиниц, размещаемых в крупнейших и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Туристские</w:t>
            </w:r>
            <w:proofErr w:type="spellEnd"/>
            <w:r w:rsidRPr="00BC59B8">
              <w:rPr>
                <w:color w:val="000000"/>
                <w:sz w:val="24"/>
                <w:szCs w:val="24"/>
              </w:rPr>
              <w:t xml:space="preserve"> </w:t>
            </w:r>
            <w:proofErr w:type="spellStart"/>
            <w:r w:rsidRPr="00BC59B8">
              <w:rPr>
                <w:color w:val="000000"/>
                <w:sz w:val="24"/>
                <w:szCs w:val="24"/>
              </w:rPr>
              <w:t>базы</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65- 80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lang w:val="ru-RU"/>
              </w:rPr>
            </w:pPr>
            <w:r w:rsidRPr="00BC59B8">
              <w:rPr>
                <w:color w:val="000000"/>
                <w:sz w:val="24"/>
                <w:szCs w:val="24"/>
                <w:lang w:val="ru-RU"/>
              </w:rPr>
              <w:lastRenderedPageBreak/>
              <w:t>Туристские базы для семей с детьми, место</w:t>
            </w:r>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95-120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Мотели</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75-100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Кемпинги</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135-150</w:t>
            </w:r>
            <w:r w:rsidRPr="00BC59B8">
              <w:rPr>
                <w:rStyle w:val="apple-converted-space"/>
                <w:color w:val="000000"/>
                <w:sz w:val="24"/>
                <w:szCs w:val="24"/>
              </w:rPr>
              <w:t> </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BC59B8" w:rsidRDefault="00E43F37" w:rsidP="0008742A">
            <w:pPr>
              <w:spacing w:before="120" w:after="120"/>
              <w:rPr>
                <w:color w:val="000000"/>
                <w:sz w:val="24"/>
                <w:szCs w:val="24"/>
              </w:rPr>
            </w:pPr>
            <w:proofErr w:type="spellStart"/>
            <w:r w:rsidRPr="00BC59B8">
              <w:rPr>
                <w:color w:val="000000"/>
                <w:sz w:val="24"/>
                <w:szCs w:val="24"/>
              </w:rPr>
              <w:t>Приюты</w:t>
            </w:r>
            <w:proofErr w:type="spellEnd"/>
            <w:r w:rsidRPr="00BC59B8">
              <w:rPr>
                <w:color w:val="000000"/>
                <w:sz w:val="24"/>
                <w:szCs w:val="24"/>
              </w:rPr>
              <w:t xml:space="preserve">, </w:t>
            </w:r>
            <w:proofErr w:type="spellStart"/>
            <w:r w:rsidRPr="00BC59B8">
              <w:rPr>
                <w:color w:val="000000"/>
                <w:sz w:val="24"/>
                <w:szCs w:val="24"/>
              </w:rPr>
              <w:t>место</w:t>
            </w:r>
            <w:proofErr w:type="spellEnd"/>
          </w:p>
        </w:tc>
        <w:tc>
          <w:tcPr>
            <w:tcW w:w="3402" w:type="dxa"/>
            <w:gridSpan w:val="4"/>
          </w:tcPr>
          <w:p w:rsidR="00E43F37" w:rsidRPr="00BC59B8" w:rsidRDefault="00E43F37" w:rsidP="0008742A">
            <w:pPr>
              <w:spacing w:before="120" w:after="120"/>
              <w:rPr>
                <w:color w:val="000000"/>
                <w:sz w:val="24"/>
                <w:szCs w:val="24"/>
              </w:rPr>
            </w:pPr>
            <w:r w:rsidRPr="00BC59B8">
              <w:rPr>
                <w:color w:val="000000"/>
                <w:sz w:val="24"/>
                <w:szCs w:val="24"/>
              </w:rPr>
              <w:t>»</w:t>
            </w:r>
          </w:p>
        </w:tc>
        <w:tc>
          <w:tcPr>
            <w:tcW w:w="3119" w:type="dxa"/>
          </w:tcPr>
          <w:p w:rsidR="00E43F37" w:rsidRPr="00BC59B8" w:rsidRDefault="00E43F37" w:rsidP="0008742A">
            <w:pPr>
              <w:spacing w:before="120" w:after="120"/>
              <w:rPr>
                <w:color w:val="000000"/>
                <w:sz w:val="24"/>
                <w:szCs w:val="24"/>
              </w:rPr>
            </w:pPr>
            <w:r w:rsidRPr="00BC59B8">
              <w:rPr>
                <w:color w:val="000000"/>
                <w:sz w:val="24"/>
                <w:szCs w:val="24"/>
              </w:rPr>
              <w:t>35-50</w:t>
            </w:r>
          </w:p>
        </w:tc>
        <w:tc>
          <w:tcPr>
            <w:tcW w:w="5670" w:type="dxa"/>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08742A" w:rsidRDefault="00E43F37" w:rsidP="0008742A">
            <w:pPr>
              <w:spacing w:before="120" w:after="120"/>
              <w:rPr>
                <w:color w:val="000000"/>
                <w:sz w:val="24"/>
                <w:szCs w:val="24"/>
              </w:rPr>
            </w:pPr>
            <w:proofErr w:type="spellStart"/>
            <w:r w:rsidRPr="0008742A">
              <w:rPr>
                <w:iCs/>
                <w:color w:val="000000"/>
                <w:sz w:val="24"/>
                <w:szCs w:val="24"/>
              </w:rPr>
              <w:t>Физкультурно-спортивные</w:t>
            </w:r>
            <w:proofErr w:type="spellEnd"/>
            <w:r w:rsidRPr="0008742A">
              <w:rPr>
                <w:iCs/>
                <w:color w:val="000000"/>
                <w:sz w:val="24"/>
                <w:szCs w:val="24"/>
              </w:rPr>
              <w:t xml:space="preserve"> </w:t>
            </w:r>
            <w:proofErr w:type="spellStart"/>
            <w:r w:rsidRPr="0008742A">
              <w:rPr>
                <w:iCs/>
                <w:color w:val="000000"/>
                <w:sz w:val="24"/>
                <w:szCs w:val="24"/>
              </w:rPr>
              <w:t>сооружения</w:t>
            </w:r>
            <w:proofErr w:type="spellEnd"/>
          </w:p>
        </w:tc>
        <w:tc>
          <w:tcPr>
            <w:tcW w:w="3402" w:type="dxa"/>
            <w:gridSpan w:val="4"/>
          </w:tcPr>
          <w:p w:rsidR="00E43F37" w:rsidRPr="0008742A" w:rsidRDefault="00E43F37" w:rsidP="0008742A">
            <w:pPr>
              <w:spacing w:before="120" w:after="120"/>
              <w:rPr>
                <w:color w:val="000000"/>
                <w:sz w:val="24"/>
                <w:szCs w:val="24"/>
              </w:rPr>
            </w:pPr>
          </w:p>
        </w:tc>
        <w:tc>
          <w:tcPr>
            <w:tcW w:w="3119" w:type="dxa"/>
          </w:tcPr>
          <w:p w:rsidR="00E43F37" w:rsidRPr="0008742A" w:rsidRDefault="00E43F37" w:rsidP="0008742A">
            <w:pPr>
              <w:spacing w:before="120" w:after="120"/>
              <w:rPr>
                <w:color w:val="000000"/>
                <w:sz w:val="24"/>
                <w:szCs w:val="24"/>
              </w:rPr>
            </w:pPr>
          </w:p>
        </w:tc>
        <w:tc>
          <w:tcPr>
            <w:tcW w:w="5670" w:type="dxa"/>
          </w:tcPr>
          <w:p w:rsidR="00E43F37" w:rsidRPr="0008742A" w:rsidRDefault="00E43F37" w:rsidP="0008742A">
            <w:pPr>
              <w:spacing w:before="120" w:after="120"/>
              <w:rPr>
                <w:color w:val="000000"/>
                <w:sz w:val="28"/>
                <w:szCs w:val="28"/>
              </w:rPr>
            </w:pPr>
          </w:p>
        </w:tc>
      </w:tr>
      <w:tr w:rsidR="00E43F37" w:rsidRPr="000525D6" w:rsidTr="0008742A">
        <w:tc>
          <w:tcPr>
            <w:tcW w:w="2518" w:type="dxa"/>
          </w:tcPr>
          <w:p w:rsidR="00E43F37" w:rsidRPr="0008742A" w:rsidRDefault="00E43F37" w:rsidP="0008742A">
            <w:pPr>
              <w:spacing w:before="120" w:after="120"/>
              <w:rPr>
                <w:iCs/>
                <w:color w:val="000000"/>
                <w:sz w:val="24"/>
                <w:szCs w:val="24"/>
              </w:rPr>
            </w:pPr>
            <w:proofErr w:type="spellStart"/>
            <w:r w:rsidRPr="0008742A">
              <w:rPr>
                <w:color w:val="000000"/>
                <w:sz w:val="24"/>
                <w:szCs w:val="24"/>
              </w:rPr>
              <w:t>Территория</w:t>
            </w:r>
            <w:proofErr w:type="spellEnd"/>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w:t>
            </w:r>
          </w:p>
        </w:tc>
        <w:tc>
          <w:tcPr>
            <w:tcW w:w="3119" w:type="dxa"/>
          </w:tcPr>
          <w:p w:rsidR="00E43F37" w:rsidRPr="0008742A" w:rsidRDefault="00E43F37" w:rsidP="0008742A">
            <w:pPr>
              <w:spacing w:before="120" w:after="120"/>
              <w:rPr>
                <w:color w:val="000000"/>
                <w:sz w:val="24"/>
                <w:szCs w:val="24"/>
              </w:rPr>
            </w:pPr>
            <w:r w:rsidRPr="0008742A">
              <w:rPr>
                <w:color w:val="000000"/>
                <w:sz w:val="24"/>
                <w:szCs w:val="24"/>
              </w:rPr>
              <w:t xml:space="preserve">0,7—0,9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1 </w:t>
            </w:r>
            <w:proofErr w:type="spellStart"/>
            <w:r w:rsidRPr="0008742A">
              <w:rPr>
                <w:color w:val="000000"/>
                <w:sz w:val="24"/>
                <w:szCs w:val="24"/>
              </w:rPr>
              <w:t>тыс</w:t>
            </w:r>
            <w:proofErr w:type="spellEnd"/>
            <w:r w:rsidRPr="0008742A">
              <w:rPr>
                <w:color w:val="000000"/>
                <w:sz w:val="24"/>
                <w:szCs w:val="24"/>
              </w:rPr>
              <w:t xml:space="preserve">. </w:t>
            </w:r>
            <w:proofErr w:type="spellStart"/>
            <w:r w:rsidRPr="0008742A">
              <w:rPr>
                <w:color w:val="000000"/>
                <w:sz w:val="24"/>
                <w:szCs w:val="24"/>
              </w:rPr>
              <w:t>чел</w:t>
            </w:r>
            <w:proofErr w:type="spellEnd"/>
            <w:r w:rsidRPr="0008742A">
              <w:rPr>
                <w:color w:val="000000"/>
                <w:sz w:val="24"/>
                <w:szCs w:val="24"/>
              </w:rPr>
              <w:t>.</w:t>
            </w:r>
          </w:p>
        </w:tc>
        <w:tc>
          <w:tcPr>
            <w:tcW w:w="5670" w:type="dxa"/>
            <w:vMerge w:val="restart"/>
          </w:tcPr>
          <w:p w:rsidR="00E43F37" w:rsidRPr="0008742A" w:rsidRDefault="00E43F37" w:rsidP="0008742A">
            <w:pPr>
              <w:spacing w:before="120" w:after="120"/>
              <w:rPr>
                <w:color w:val="000000"/>
                <w:sz w:val="24"/>
                <w:szCs w:val="24"/>
                <w:lang w:val="ru-RU"/>
              </w:rPr>
            </w:pPr>
            <w:r w:rsidRPr="0008742A">
              <w:rPr>
                <w:color w:val="000000"/>
                <w:sz w:val="24"/>
                <w:szCs w:val="24"/>
                <w:lang w:val="ru-RU"/>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r w:rsidRPr="0008742A">
              <w:rPr>
                <w:color w:val="000000"/>
                <w:sz w:val="24"/>
                <w:szCs w:val="24"/>
                <w:lang w:val="ru-RU"/>
              </w:rPr>
              <w:br/>
              <w:t xml:space="preserve">В климатических подрайонах </w:t>
            </w:r>
            <w:r w:rsidRPr="0008742A">
              <w:rPr>
                <w:color w:val="000000"/>
                <w:sz w:val="24"/>
                <w:szCs w:val="24"/>
              </w:rPr>
              <w:t>I</w:t>
            </w:r>
            <w:r w:rsidRPr="0008742A">
              <w:rPr>
                <w:color w:val="000000"/>
                <w:sz w:val="24"/>
                <w:szCs w:val="24"/>
                <w:lang w:val="ru-RU"/>
              </w:rPr>
              <w:t xml:space="preserve">А, </w:t>
            </w:r>
            <w:r w:rsidRPr="0008742A">
              <w:rPr>
                <w:color w:val="000000"/>
                <w:sz w:val="24"/>
                <w:szCs w:val="24"/>
              </w:rPr>
              <w:t>I</w:t>
            </w:r>
            <w:r w:rsidRPr="0008742A">
              <w:rPr>
                <w:color w:val="000000"/>
                <w:sz w:val="24"/>
                <w:szCs w:val="24"/>
                <w:lang w:val="ru-RU"/>
              </w:rPr>
              <w:t xml:space="preserve">Б, </w:t>
            </w:r>
            <w:r w:rsidRPr="0008742A">
              <w:rPr>
                <w:color w:val="000000"/>
                <w:sz w:val="24"/>
                <w:szCs w:val="24"/>
              </w:rPr>
              <w:t>I</w:t>
            </w:r>
            <w:r w:rsidRPr="0008742A">
              <w:rPr>
                <w:color w:val="000000"/>
                <w:sz w:val="24"/>
                <w:szCs w:val="24"/>
                <w:lang w:val="ru-RU"/>
              </w:rPr>
              <w:t xml:space="preserve">Д и </w:t>
            </w:r>
            <w:r w:rsidRPr="0008742A">
              <w:rPr>
                <w:color w:val="000000"/>
                <w:sz w:val="24"/>
                <w:szCs w:val="24"/>
              </w:rPr>
              <w:t>II</w:t>
            </w:r>
            <w:r w:rsidRPr="0008742A">
              <w:rPr>
                <w:color w:val="000000"/>
                <w:sz w:val="24"/>
                <w:szCs w:val="24"/>
                <w:lang w:val="ru-RU"/>
              </w:rPr>
              <w:t>А указанные размеры земельных участков комплексов физкультурно-спортивных сооружений допускается уменьшать до 50</w:t>
            </w:r>
            <w:r w:rsidRPr="0008742A">
              <w:rPr>
                <w:i/>
                <w:iCs/>
                <w:color w:val="000000"/>
                <w:sz w:val="24"/>
                <w:szCs w:val="24"/>
                <w:lang w:val="ru-RU"/>
              </w:rPr>
              <w:t>%.</w:t>
            </w:r>
            <w:r w:rsidRPr="0008742A">
              <w:rPr>
                <w:i/>
                <w:iCs/>
                <w:color w:val="000000"/>
                <w:sz w:val="24"/>
                <w:szCs w:val="24"/>
                <w:lang w:val="ru-RU"/>
              </w:rPr>
              <w:br/>
            </w:r>
            <w:r w:rsidRPr="0008742A">
              <w:rPr>
                <w:color w:val="000000"/>
                <w:sz w:val="24"/>
                <w:szCs w:val="24"/>
                <w:lang w:val="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r w:rsidRPr="0008742A">
              <w:rPr>
                <w:color w:val="000000"/>
                <w:sz w:val="24"/>
                <w:szCs w:val="24"/>
                <w:lang w:val="ru-RU"/>
              </w:rPr>
              <w:br/>
              <w:t>Комплексы физкультурно-оздоровительных площадок предусматриваются в каждом поселении.</w:t>
            </w:r>
            <w:r w:rsidRPr="0008742A">
              <w:rPr>
                <w:color w:val="000000"/>
                <w:sz w:val="24"/>
                <w:szCs w:val="24"/>
                <w:lang w:val="ru-RU"/>
              </w:rPr>
              <w:br/>
              <w:t>Доступность физкультурно-спортивных сооружений городского значения не должна превышать 30 мин.</w:t>
            </w:r>
            <w:r w:rsidRPr="0008742A">
              <w:rPr>
                <w:color w:val="000000"/>
                <w:sz w:val="24"/>
                <w:szCs w:val="24"/>
                <w:lang w:val="ru-RU"/>
              </w:rPr>
              <w:b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Помещения для физкультурно-</w:t>
            </w:r>
            <w:proofErr w:type="spellStart"/>
            <w:r w:rsidRPr="0008742A">
              <w:rPr>
                <w:color w:val="000000"/>
                <w:sz w:val="24"/>
                <w:szCs w:val="24"/>
                <w:lang w:val="ru-RU"/>
              </w:rPr>
              <w:t>оздо</w:t>
            </w:r>
            <w:proofErr w:type="spellEnd"/>
            <w:r w:rsidRPr="0008742A">
              <w:rPr>
                <w:color w:val="000000"/>
                <w:sz w:val="24"/>
                <w:szCs w:val="24"/>
                <w:lang w:val="ru-RU"/>
              </w:rPr>
              <w:t>-</w:t>
            </w:r>
            <w:proofErr w:type="spellStart"/>
            <w:r w:rsidRPr="0008742A">
              <w:rPr>
                <w:color w:val="000000"/>
                <w:sz w:val="24"/>
                <w:szCs w:val="24"/>
                <w:lang w:val="ru-RU"/>
              </w:rPr>
              <w:t>ровительных</w:t>
            </w:r>
            <w:proofErr w:type="spellEnd"/>
            <w:r w:rsidRPr="0008742A">
              <w:rPr>
                <w:color w:val="000000"/>
                <w:sz w:val="24"/>
                <w:szCs w:val="24"/>
                <w:lang w:val="ru-RU"/>
              </w:rPr>
              <w:t xml:space="preserve"> занятий в микрорайоне, м</w:t>
            </w:r>
            <w:r w:rsidRPr="0008742A">
              <w:rPr>
                <w:color w:val="000000"/>
                <w:sz w:val="24"/>
                <w:szCs w:val="24"/>
                <w:vertAlign w:val="superscript"/>
                <w:lang w:val="ru-RU"/>
              </w:rPr>
              <w:t>2</w:t>
            </w:r>
            <w:r w:rsidRPr="0008742A">
              <w:rPr>
                <w:color w:val="000000"/>
                <w:sz w:val="24"/>
                <w:szCs w:val="24"/>
                <w:lang w:val="ru-RU"/>
              </w:rPr>
              <w:t>общей площади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70—80</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Спортивные залы общего пользования,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площади пола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60-80</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Бассейны крытые и открытые общего пользования, м</w:t>
            </w:r>
            <w:r w:rsidRPr="0008742A">
              <w:rPr>
                <w:color w:val="000000"/>
                <w:sz w:val="24"/>
                <w:szCs w:val="24"/>
                <w:vertAlign w:val="superscript"/>
                <w:lang w:val="ru-RU"/>
              </w:rPr>
              <w:t>2</w:t>
            </w:r>
            <w:r w:rsidRPr="0008742A">
              <w:rPr>
                <w:color w:val="000000"/>
                <w:sz w:val="24"/>
                <w:szCs w:val="24"/>
                <w:lang w:val="ru-RU"/>
              </w:rPr>
              <w:t>зеркала воды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20—25</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8"/>
                <w:szCs w:val="28"/>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Спортивные залы и крытые бассейны для климатических подрайонов (</w:t>
            </w:r>
            <w:r w:rsidRPr="0008742A">
              <w:rPr>
                <w:color w:val="000000"/>
                <w:sz w:val="24"/>
                <w:szCs w:val="24"/>
              </w:rPr>
              <w:t>I</w:t>
            </w:r>
            <w:r w:rsidRPr="0008742A">
              <w:rPr>
                <w:color w:val="000000"/>
                <w:sz w:val="24"/>
                <w:szCs w:val="24"/>
                <w:lang w:val="ru-RU"/>
              </w:rPr>
              <w:t xml:space="preserve">А, </w:t>
            </w:r>
            <w:r w:rsidRPr="0008742A">
              <w:rPr>
                <w:color w:val="000000"/>
                <w:sz w:val="24"/>
                <w:szCs w:val="24"/>
              </w:rPr>
              <w:t>I</w:t>
            </w:r>
            <w:r w:rsidRPr="0008742A">
              <w:rPr>
                <w:color w:val="000000"/>
                <w:sz w:val="24"/>
                <w:szCs w:val="24"/>
                <w:lang w:val="ru-RU"/>
              </w:rPr>
              <w:t xml:space="preserve">Б, </w:t>
            </w:r>
            <w:r w:rsidRPr="0008742A">
              <w:rPr>
                <w:color w:val="000000"/>
                <w:sz w:val="24"/>
                <w:szCs w:val="24"/>
              </w:rPr>
              <w:t>I</w:t>
            </w:r>
            <w:r w:rsidRPr="0008742A">
              <w:rPr>
                <w:color w:val="000000"/>
                <w:sz w:val="24"/>
                <w:szCs w:val="24"/>
                <w:lang w:val="ru-RU"/>
              </w:rPr>
              <w:t xml:space="preserve">Г, </w:t>
            </w:r>
            <w:r w:rsidRPr="0008742A">
              <w:rPr>
                <w:color w:val="000000"/>
                <w:sz w:val="24"/>
                <w:szCs w:val="24"/>
              </w:rPr>
              <w:t>I</w:t>
            </w:r>
            <w:r w:rsidRPr="0008742A">
              <w:rPr>
                <w:color w:val="000000"/>
                <w:sz w:val="24"/>
                <w:szCs w:val="24"/>
                <w:lang w:val="ru-RU"/>
              </w:rPr>
              <w:t xml:space="preserve">Д и </w:t>
            </w:r>
            <w:r w:rsidRPr="0008742A">
              <w:rPr>
                <w:color w:val="000000"/>
                <w:sz w:val="24"/>
                <w:szCs w:val="24"/>
              </w:rPr>
              <w:t>II</w:t>
            </w:r>
            <w:r w:rsidRPr="0008742A">
              <w:rPr>
                <w:color w:val="000000"/>
                <w:sz w:val="24"/>
                <w:szCs w:val="24"/>
                <w:lang w:val="ru-RU"/>
              </w:rPr>
              <w:t>А,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площади пола, зеркала воды на 1 тыс. чел.</w:t>
            </w:r>
          </w:p>
        </w:tc>
        <w:tc>
          <w:tcPr>
            <w:tcW w:w="3402" w:type="dxa"/>
            <w:gridSpan w:val="4"/>
          </w:tcPr>
          <w:p w:rsidR="00E43F37" w:rsidRPr="0008742A" w:rsidRDefault="00E43F37" w:rsidP="0008742A">
            <w:pPr>
              <w:spacing w:before="120" w:after="120"/>
              <w:rPr>
                <w:color w:val="000000"/>
                <w:sz w:val="24"/>
                <w:szCs w:val="24"/>
                <w:lang w:val="ru-RU"/>
              </w:rPr>
            </w:pP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5670" w:type="dxa"/>
          </w:tcPr>
          <w:p w:rsidR="00E43F37" w:rsidRPr="0008742A" w:rsidRDefault="00E43F37" w:rsidP="0008742A">
            <w:pPr>
              <w:spacing w:before="120" w:after="120"/>
              <w:rPr>
                <w:color w:val="000000"/>
                <w:sz w:val="24"/>
                <w:szCs w:val="24"/>
              </w:rPr>
            </w:pPr>
            <w:r w:rsidRPr="0008742A">
              <w:rPr>
                <w:color w:val="000000"/>
                <w:sz w:val="24"/>
                <w:szCs w:val="24"/>
                <w:lang w:val="ru-RU"/>
              </w:rPr>
              <w:t xml:space="preserve">В поселениях с числом жителей от 2 до 5 тыс. следует предусматривать один спортивный зал площадью </w:t>
            </w:r>
            <w:r w:rsidRPr="0008742A">
              <w:rPr>
                <w:color w:val="000000"/>
                <w:sz w:val="24"/>
                <w:szCs w:val="24"/>
              </w:rPr>
              <w:t>540 м</w:t>
            </w:r>
            <w:r w:rsidRPr="0008742A">
              <w:rPr>
                <w:color w:val="000000"/>
                <w:sz w:val="24"/>
                <w:szCs w:val="24"/>
                <w:vertAlign w:val="superscript"/>
              </w:rPr>
              <w:t>2</w:t>
            </w: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Для поселений, тыс. чел.:</w:t>
            </w:r>
          </w:p>
          <w:p w:rsidR="00E43F37" w:rsidRPr="0008742A" w:rsidRDefault="00E43F37" w:rsidP="0008742A">
            <w:pPr>
              <w:spacing w:before="120" w:after="120"/>
              <w:rPr>
                <w:color w:val="000000"/>
                <w:sz w:val="24"/>
                <w:szCs w:val="24"/>
                <w:lang w:val="ru-RU"/>
              </w:rPr>
            </w:pPr>
            <w:r w:rsidRPr="0008742A">
              <w:rPr>
                <w:color w:val="000000"/>
                <w:sz w:val="24"/>
                <w:szCs w:val="24"/>
                <w:lang w:val="ru-RU"/>
              </w:rPr>
              <w:t>св. 100</w:t>
            </w:r>
          </w:p>
          <w:p w:rsidR="00E43F37" w:rsidRPr="0008742A" w:rsidRDefault="00E43F37" w:rsidP="0008742A">
            <w:pPr>
              <w:spacing w:before="120" w:after="120"/>
              <w:rPr>
                <w:color w:val="000000"/>
                <w:sz w:val="24"/>
                <w:szCs w:val="24"/>
              </w:rPr>
            </w:pPr>
            <w:r w:rsidRPr="0008742A">
              <w:rPr>
                <w:color w:val="000000"/>
                <w:sz w:val="24"/>
                <w:szCs w:val="24"/>
              </w:rPr>
              <w:t xml:space="preserve">50 </w:t>
            </w:r>
            <w:proofErr w:type="spellStart"/>
            <w:r w:rsidRPr="0008742A">
              <w:rPr>
                <w:color w:val="000000"/>
                <w:sz w:val="24"/>
                <w:szCs w:val="24"/>
              </w:rPr>
              <w:t>до</w:t>
            </w:r>
            <w:proofErr w:type="spellEnd"/>
            <w:r w:rsidRPr="0008742A">
              <w:rPr>
                <w:color w:val="000000"/>
                <w:sz w:val="24"/>
                <w:szCs w:val="24"/>
              </w:rPr>
              <w:t xml:space="preserve"> 100</w:t>
            </w:r>
          </w:p>
          <w:p w:rsidR="00E43F37" w:rsidRPr="0008742A" w:rsidRDefault="00E43F37" w:rsidP="0008742A">
            <w:pPr>
              <w:spacing w:before="120" w:after="120"/>
              <w:rPr>
                <w:color w:val="000000"/>
                <w:sz w:val="24"/>
                <w:szCs w:val="24"/>
              </w:rPr>
            </w:pPr>
            <w:r w:rsidRPr="0008742A">
              <w:rPr>
                <w:color w:val="000000"/>
                <w:sz w:val="24"/>
                <w:szCs w:val="24"/>
              </w:rPr>
              <w:t xml:space="preserve">25 </w:t>
            </w:r>
            <w:proofErr w:type="spellStart"/>
            <w:r w:rsidRPr="0008742A">
              <w:rPr>
                <w:color w:val="000000"/>
                <w:sz w:val="24"/>
                <w:szCs w:val="24"/>
              </w:rPr>
              <w:t>до</w:t>
            </w:r>
            <w:proofErr w:type="spellEnd"/>
            <w:r w:rsidRPr="0008742A">
              <w:rPr>
                <w:color w:val="000000"/>
                <w:sz w:val="24"/>
                <w:szCs w:val="24"/>
              </w:rPr>
              <w:t xml:space="preserve"> 50</w:t>
            </w:r>
          </w:p>
          <w:p w:rsidR="00E43F37" w:rsidRPr="0008742A" w:rsidRDefault="00E43F37" w:rsidP="0008742A">
            <w:pPr>
              <w:spacing w:before="120" w:after="120"/>
              <w:rPr>
                <w:color w:val="000000"/>
                <w:sz w:val="24"/>
                <w:szCs w:val="24"/>
              </w:rPr>
            </w:pPr>
            <w:r w:rsidRPr="0008742A">
              <w:rPr>
                <w:color w:val="000000"/>
                <w:sz w:val="24"/>
                <w:szCs w:val="24"/>
              </w:rPr>
              <w:t xml:space="preserve">12 </w:t>
            </w:r>
            <w:proofErr w:type="spellStart"/>
            <w:r w:rsidRPr="0008742A">
              <w:rPr>
                <w:color w:val="000000"/>
                <w:sz w:val="24"/>
                <w:szCs w:val="24"/>
              </w:rPr>
              <w:t>до</w:t>
            </w:r>
            <w:proofErr w:type="spellEnd"/>
            <w:r w:rsidRPr="0008742A">
              <w:rPr>
                <w:color w:val="000000"/>
                <w:sz w:val="24"/>
                <w:szCs w:val="24"/>
              </w:rPr>
              <w:t xml:space="preserve"> 25</w:t>
            </w:r>
          </w:p>
          <w:p w:rsidR="00E43F37" w:rsidRPr="0008742A" w:rsidRDefault="00E43F37" w:rsidP="0008742A">
            <w:pPr>
              <w:spacing w:before="120" w:after="120"/>
              <w:rPr>
                <w:color w:val="000000"/>
                <w:sz w:val="24"/>
                <w:szCs w:val="24"/>
              </w:rPr>
            </w:pPr>
            <w:r w:rsidRPr="0008742A">
              <w:rPr>
                <w:color w:val="000000"/>
                <w:sz w:val="24"/>
                <w:szCs w:val="24"/>
              </w:rPr>
              <w:t xml:space="preserve">5 </w:t>
            </w:r>
            <w:proofErr w:type="spellStart"/>
            <w:r w:rsidRPr="0008742A">
              <w:rPr>
                <w:color w:val="000000"/>
                <w:sz w:val="24"/>
                <w:szCs w:val="24"/>
              </w:rPr>
              <w:t>до</w:t>
            </w:r>
            <w:proofErr w:type="spellEnd"/>
            <w:r w:rsidRPr="0008742A">
              <w:rPr>
                <w:color w:val="000000"/>
                <w:sz w:val="24"/>
                <w:szCs w:val="24"/>
              </w:rPr>
              <w:t xml:space="preserve"> 12</w:t>
            </w:r>
          </w:p>
        </w:tc>
        <w:tc>
          <w:tcPr>
            <w:tcW w:w="2126" w:type="dxa"/>
            <w:gridSpan w:val="3"/>
            <w:tcBorders>
              <w:right w:val="single" w:sz="4" w:space="0" w:color="auto"/>
            </w:tcBorders>
          </w:tcPr>
          <w:p w:rsidR="00E43F37" w:rsidRPr="0008742A" w:rsidRDefault="00E43F37" w:rsidP="0008742A">
            <w:pPr>
              <w:spacing w:before="120" w:after="120"/>
              <w:rPr>
                <w:color w:val="000000"/>
                <w:sz w:val="24"/>
                <w:szCs w:val="24"/>
              </w:rPr>
            </w:pPr>
            <w:proofErr w:type="spellStart"/>
            <w:r w:rsidRPr="0008742A">
              <w:rPr>
                <w:color w:val="000000"/>
                <w:sz w:val="24"/>
                <w:szCs w:val="24"/>
              </w:rPr>
              <w:t>Спортивный</w:t>
            </w:r>
            <w:proofErr w:type="spellEnd"/>
            <w:r w:rsidRPr="0008742A">
              <w:rPr>
                <w:color w:val="000000"/>
                <w:sz w:val="24"/>
                <w:szCs w:val="24"/>
              </w:rPr>
              <w:t xml:space="preserve"> </w:t>
            </w:r>
            <w:proofErr w:type="spellStart"/>
            <w:r w:rsidRPr="0008742A">
              <w:rPr>
                <w:color w:val="000000"/>
                <w:sz w:val="24"/>
                <w:szCs w:val="24"/>
              </w:rPr>
              <w:t>зал</w:t>
            </w:r>
            <w:proofErr w:type="spellEnd"/>
          </w:p>
          <w:p w:rsidR="00E43F37" w:rsidRPr="0008742A" w:rsidRDefault="00E43F37" w:rsidP="0008742A">
            <w:pPr>
              <w:spacing w:before="120" w:after="120"/>
              <w:rPr>
                <w:color w:val="000000"/>
                <w:sz w:val="24"/>
                <w:szCs w:val="24"/>
              </w:rPr>
            </w:pPr>
            <w:r w:rsidRPr="0008742A">
              <w:rPr>
                <w:color w:val="000000"/>
                <w:sz w:val="24"/>
                <w:szCs w:val="24"/>
              </w:rPr>
              <w:t>120</w:t>
            </w:r>
          </w:p>
          <w:p w:rsidR="00E43F37" w:rsidRPr="0008742A" w:rsidRDefault="00E43F37" w:rsidP="0008742A">
            <w:pPr>
              <w:spacing w:before="120" w:after="120"/>
              <w:rPr>
                <w:color w:val="000000"/>
                <w:sz w:val="24"/>
                <w:szCs w:val="24"/>
              </w:rPr>
            </w:pPr>
            <w:r w:rsidRPr="0008742A">
              <w:rPr>
                <w:color w:val="000000"/>
                <w:sz w:val="24"/>
                <w:szCs w:val="24"/>
              </w:rPr>
              <w:t>130</w:t>
            </w:r>
          </w:p>
          <w:p w:rsidR="00E43F37" w:rsidRPr="0008742A" w:rsidRDefault="00E43F37" w:rsidP="0008742A">
            <w:pPr>
              <w:spacing w:before="120" w:after="120"/>
              <w:rPr>
                <w:color w:val="000000"/>
                <w:sz w:val="24"/>
                <w:szCs w:val="24"/>
              </w:rPr>
            </w:pPr>
            <w:r w:rsidRPr="0008742A">
              <w:rPr>
                <w:color w:val="000000"/>
                <w:sz w:val="24"/>
                <w:szCs w:val="24"/>
              </w:rPr>
              <w:t>150</w:t>
            </w:r>
          </w:p>
          <w:p w:rsidR="00E43F37" w:rsidRPr="0008742A" w:rsidRDefault="00E43F37" w:rsidP="0008742A">
            <w:pPr>
              <w:spacing w:before="120" w:after="120"/>
              <w:rPr>
                <w:color w:val="000000"/>
                <w:sz w:val="24"/>
                <w:szCs w:val="24"/>
              </w:rPr>
            </w:pPr>
            <w:r w:rsidRPr="0008742A">
              <w:rPr>
                <w:color w:val="000000"/>
                <w:sz w:val="24"/>
                <w:szCs w:val="24"/>
              </w:rPr>
              <w:t>175</w:t>
            </w:r>
          </w:p>
          <w:p w:rsidR="00E43F37" w:rsidRPr="0008742A" w:rsidRDefault="00E43F37" w:rsidP="0008742A">
            <w:pPr>
              <w:spacing w:before="120" w:after="120"/>
              <w:rPr>
                <w:color w:val="000000"/>
                <w:sz w:val="24"/>
                <w:szCs w:val="24"/>
              </w:rPr>
            </w:pPr>
            <w:r w:rsidRPr="0008742A">
              <w:rPr>
                <w:color w:val="000000"/>
                <w:sz w:val="24"/>
                <w:szCs w:val="24"/>
              </w:rPr>
              <w:t>200</w:t>
            </w:r>
          </w:p>
        </w:tc>
        <w:tc>
          <w:tcPr>
            <w:tcW w:w="1276" w:type="dxa"/>
            <w:tcBorders>
              <w:left w:val="single" w:sz="4" w:space="0" w:color="auto"/>
            </w:tcBorders>
          </w:tcPr>
          <w:p w:rsidR="00E43F37" w:rsidRPr="0008742A" w:rsidRDefault="00E43F37" w:rsidP="0008742A">
            <w:pPr>
              <w:spacing w:before="120" w:after="120"/>
              <w:rPr>
                <w:color w:val="000000"/>
                <w:sz w:val="24"/>
                <w:szCs w:val="24"/>
              </w:rPr>
            </w:pPr>
            <w:proofErr w:type="spellStart"/>
            <w:r w:rsidRPr="0008742A">
              <w:rPr>
                <w:color w:val="000000"/>
                <w:sz w:val="24"/>
                <w:szCs w:val="24"/>
              </w:rPr>
              <w:t>Бассейн</w:t>
            </w:r>
            <w:proofErr w:type="spellEnd"/>
          </w:p>
          <w:p w:rsidR="00E43F37" w:rsidRPr="0008742A" w:rsidRDefault="00E43F37" w:rsidP="0008742A">
            <w:pPr>
              <w:spacing w:before="120" w:after="120"/>
              <w:rPr>
                <w:color w:val="000000"/>
                <w:sz w:val="24"/>
                <w:szCs w:val="24"/>
              </w:rPr>
            </w:pPr>
            <w:r w:rsidRPr="0008742A">
              <w:rPr>
                <w:color w:val="000000"/>
                <w:sz w:val="24"/>
                <w:szCs w:val="24"/>
              </w:rPr>
              <w:t>50</w:t>
            </w:r>
          </w:p>
          <w:p w:rsidR="00E43F37" w:rsidRPr="0008742A" w:rsidRDefault="00E43F37" w:rsidP="0008742A">
            <w:pPr>
              <w:spacing w:before="120" w:after="120"/>
              <w:rPr>
                <w:color w:val="000000"/>
                <w:sz w:val="24"/>
                <w:szCs w:val="24"/>
              </w:rPr>
            </w:pPr>
            <w:r w:rsidRPr="0008742A">
              <w:rPr>
                <w:color w:val="000000"/>
                <w:sz w:val="24"/>
                <w:szCs w:val="24"/>
              </w:rPr>
              <w:t>50</w:t>
            </w:r>
          </w:p>
          <w:p w:rsidR="00E43F37" w:rsidRPr="0008742A" w:rsidRDefault="00E43F37" w:rsidP="0008742A">
            <w:pPr>
              <w:spacing w:before="120" w:after="120"/>
              <w:rPr>
                <w:color w:val="000000"/>
                <w:sz w:val="24"/>
                <w:szCs w:val="24"/>
              </w:rPr>
            </w:pPr>
            <w:r w:rsidRPr="0008742A">
              <w:rPr>
                <w:color w:val="000000"/>
                <w:sz w:val="24"/>
                <w:szCs w:val="24"/>
              </w:rPr>
              <w:t>65</w:t>
            </w:r>
          </w:p>
          <w:p w:rsidR="00E43F37" w:rsidRPr="0008742A" w:rsidRDefault="00E43F37" w:rsidP="0008742A">
            <w:pPr>
              <w:spacing w:before="120" w:after="120"/>
              <w:rPr>
                <w:color w:val="000000"/>
                <w:sz w:val="24"/>
                <w:szCs w:val="24"/>
              </w:rPr>
            </w:pPr>
            <w:r w:rsidRPr="0008742A">
              <w:rPr>
                <w:color w:val="000000"/>
                <w:sz w:val="24"/>
                <w:szCs w:val="24"/>
              </w:rPr>
              <w:t>80</w:t>
            </w:r>
          </w:p>
          <w:p w:rsidR="00E43F37" w:rsidRPr="0008742A" w:rsidRDefault="00E43F37" w:rsidP="0008742A">
            <w:pPr>
              <w:spacing w:before="120" w:after="120"/>
              <w:rPr>
                <w:color w:val="000000"/>
                <w:sz w:val="24"/>
                <w:szCs w:val="24"/>
              </w:rPr>
            </w:pPr>
            <w:r w:rsidRPr="0008742A">
              <w:rPr>
                <w:color w:val="000000"/>
                <w:sz w:val="24"/>
                <w:szCs w:val="24"/>
              </w:rPr>
              <w:t>100</w:t>
            </w:r>
          </w:p>
        </w:tc>
        <w:tc>
          <w:tcPr>
            <w:tcW w:w="3119" w:type="dxa"/>
          </w:tcPr>
          <w:p w:rsidR="00E43F37" w:rsidRPr="0008742A" w:rsidRDefault="00E43F37" w:rsidP="0008742A">
            <w:pPr>
              <w:spacing w:before="120" w:after="120"/>
              <w:rPr>
                <w:color w:val="000000"/>
                <w:sz w:val="27"/>
                <w:szCs w:val="27"/>
              </w:rPr>
            </w:pPr>
          </w:p>
        </w:tc>
        <w:tc>
          <w:tcPr>
            <w:tcW w:w="5670" w:type="dxa"/>
          </w:tcPr>
          <w:p w:rsidR="00E43F37" w:rsidRPr="0008742A" w:rsidRDefault="00E43F37" w:rsidP="0008742A">
            <w:pPr>
              <w:spacing w:before="120" w:after="120"/>
              <w:rPr>
                <w:color w:val="000000"/>
                <w:sz w:val="27"/>
                <w:szCs w:val="27"/>
              </w:rPr>
            </w:pPr>
          </w:p>
        </w:tc>
      </w:tr>
      <w:tr w:rsidR="00E43F37" w:rsidTr="0008742A">
        <w:tc>
          <w:tcPr>
            <w:tcW w:w="14709" w:type="dxa"/>
            <w:gridSpan w:val="7"/>
          </w:tcPr>
          <w:p w:rsidR="00E43F37" w:rsidRPr="0008742A" w:rsidRDefault="00E43F37" w:rsidP="0008742A">
            <w:pPr>
              <w:spacing w:before="120" w:after="120"/>
              <w:jc w:val="center"/>
              <w:rPr>
                <w:b/>
                <w:color w:val="000000"/>
                <w:sz w:val="24"/>
                <w:szCs w:val="24"/>
              </w:rPr>
            </w:pPr>
            <w:proofErr w:type="spellStart"/>
            <w:r w:rsidRPr="0008742A">
              <w:rPr>
                <w:rStyle w:val="ab"/>
                <w:b w:val="0"/>
                <w:color w:val="000000"/>
                <w:sz w:val="24"/>
                <w:szCs w:val="24"/>
              </w:rPr>
              <w:t>Учреждения</w:t>
            </w:r>
            <w:proofErr w:type="spellEnd"/>
            <w:r w:rsidRPr="0008742A">
              <w:rPr>
                <w:rStyle w:val="ab"/>
                <w:b w:val="0"/>
                <w:color w:val="000000"/>
                <w:sz w:val="24"/>
                <w:szCs w:val="24"/>
              </w:rPr>
              <w:t xml:space="preserve"> </w:t>
            </w:r>
            <w:proofErr w:type="spellStart"/>
            <w:r w:rsidRPr="0008742A">
              <w:rPr>
                <w:rStyle w:val="ab"/>
                <w:b w:val="0"/>
                <w:color w:val="000000"/>
                <w:sz w:val="24"/>
                <w:szCs w:val="24"/>
              </w:rPr>
              <w:t>культуры</w:t>
            </w:r>
            <w:proofErr w:type="spellEnd"/>
            <w:r w:rsidRPr="0008742A">
              <w:rPr>
                <w:rStyle w:val="ab"/>
                <w:b w:val="0"/>
                <w:color w:val="000000"/>
                <w:sz w:val="24"/>
                <w:szCs w:val="24"/>
              </w:rPr>
              <w:t xml:space="preserve"> и </w:t>
            </w:r>
            <w:proofErr w:type="spellStart"/>
            <w:r w:rsidRPr="0008742A">
              <w:rPr>
                <w:rStyle w:val="ab"/>
                <w:b w:val="0"/>
                <w:color w:val="000000"/>
                <w:sz w:val="24"/>
                <w:szCs w:val="24"/>
              </w:rPr>
              <w:t>искусства</w:t>
            </w:r>
            <w:proofErr w:type="spellEnd"/>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Помещения для культурно-массовой и политико-воспитательной работы с населением, досуга и любительской деятельности, м</w:t>
            </w:r>
            <w:r w:rsidRPr="0008742A">
              <w:rPr>
                <w:color w:val="000000"/>
                <w:sz w:val="24"/>
                <w:szCs w:val="24"/>
                <w:vertAlign w:val="superscript"/>
                <w:lang w:val="ru-RU"/>
              </w:rPr>
              <w:t>2</w:t>
            </w:r>
            <w:r w:rsidRPr="0008742A">
              <w:rPr>
                <w:color w:val="000000"/>
                <w:sz w:val="24"/>
                <w:szCs w:val="24"/>
                <w:lang w:val="ru-RU"/>
              </w:rPr>
              <w:t>площади пола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50—60</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5670" w:type="dxa"/>
            <w:vMerge w:val="restart"/>
          </w:tcPr>
          <w:p w:rsidR="00E43F37" w:rsidRPr="0008742A" w:rsidRDefault="00E43F37" w:rsidP="0008742A">
            <w:pPr>
              <w:spacing w:before="120" w:after="120"/>
              <w:rPr>
                <w:color w:val="000000"/>
                <w:sz w:val="24"/>
                <w:szCs w:val="24"/>
                <w:lang w:val="ru-RU"/>
              </w:rPr>
            </w:pPr>
            <w:r w:rsidRPr="0008742A">
              <w:rPr>
                <w:color w:val="000000"/>
                <w:sz w:val="24"/>
                <w:szCs w:val="24"/>
                <w:lang w:val="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r w:rsidRPr="0008742A">
              <w:rPr>
                <w:color w:val="000000"/>
                <w:sz w:val="24"/>
                <w:szCs w:val="24"/>
                <w:lang w:val="ru-RU"/>
              </w:rPr>
              <w:br/>
              <w:t xml:space="preserve">Удельный вес танцевальных залов, кинотеатров и клубов районного значения рекомендуется в размере 40-50 %. Минимальное число мест учреждений культуры и искусства 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w:t>
            </w:r>
            <w:r w:rsidRPr="0008742A">
              <w:rPr>
                <w:color w:val="000000"/>
                <w:sz w:val="24"/>
                <w:szCs w:val="24"/>
                <w:lang w:val="ru-RU"/>
              </w:rPr>
              <w:lastRenderedPageBreak/>
              <w:t>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Танцевальные залы,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6</w:t>
            </w:r>
          </w:p>
        </w:tc>
        <w:tc>
          <w:tcPr>
            <w:tcW w:w="3119" w:type="dxa"/>
          </w:tcPr>
          <w:p w:rsidR="00E43F37" w:rsidRPr="0008742A" w:rsidRDefault="00E43F37" w:rsidP="0008742A">
            <w:pPr>
              <w:spacing w:before="120" w:after="120"/>
              <w:rPr>
                <w:color w:val="000000"/>
                <w:sz w:val="24"/>
                <w:szCs w:val="24"/>
              </w:rPr>
            </w:pPr>
            <w:proofErr w:type="spellStart"/>
            <w:r w:rsidRPr="0008742A">
              <w:rPr>
                <w:color w:val="000000"/>
                <w:sz w:val="24"/>
                <w:szCs w:val="24"/>
              </w:rPr>
              <w:t>То</w:t>
            </w:r>
            <w:proofErr w:type="spellEnd"/>
            <w:r w:rsidRPr="0008742A">
              <w:rPr>
                <w:color w:val="000000"/>
                <w:sz w:val="24"/>
                <w:szCs w:val="24"/>
              </w:rPr>
              <w:t xml:space="preserve"> </w:t>
            </w:r>
            <w:proofErr w:type="spellStart"/>
            <w:r w:rsidRPr="0008742A">
              <w:rPr>
                <w:color w:val="000000"/>
                <w:sz w:val="24"/>
                <w:szCs w:val="24"/>
              </w:rPr>
              <w:t>же</w:t>
            </w:r>
            <w:proofErr w:type="spellEnd"/>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Клубы, посетительское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80</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Кинотеатры,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25-35</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Театры,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5-8</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Концертные залы,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3,5-5</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Цирки,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3,5-5</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Лектории,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2</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Залы аттракционов и игровых автоматов, м</w:t>
            </w:r>
            <w:r w:rsidRPr="0008742A">
              <w:rPr>
                <w:color w:val="000000"/>
                <w:sz w:val="24"/>
                <w:szCs w:val="24"/>
                <w:vertAlign w:val="superscript"/>
                <w:lang w:val="ru-RU"/>
              </w:rPr>
              <w:t>2</w:t>
            </w:r>
            <w:r w:rsidRPr="0008742A">
              <w:rPr>
                <w:color w:val="000000"/>
                <w:sz w:val="24"/>
                <w:szCs w:val="24"/>
                <w:lang w:val="ru-RU"/>
              </w:rPr>
              <w:t>площади пола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3</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Универсальные спортивно-зрелищные залы, в том числе и искусственным льдом, место на 1 тыс. чел.</w:t>
            </w:r>
          </w:p>
        </w:tc>
        <w:tc>
          <w:tcPr>
            <w:tcW w:w="3402" w:type="dxa"/>
            <w:gridSpan w:val="4"/>
          </w:tcPr>
          <w:p w:rsidR="00E43F37" w:rsidRPr="0008742A" w:rsidRDefault="00E43F37" w:rsidP="0008742A">
            <w:pPr>
              <w:spacing w:before="120" w:after="120"/>
              <w:rPr>
                <w:color w:val="000000"/>
                <w:sz w:val="24"/>
                <w:szCs w:val="24"/>
              </w:rPr>
            </w:pPr>
            <w:r w:rsidRPr="0008742A">
              <w:rPr>
                <w:color w:val="000000"/>
                <w:sz w:val="24"/>
                <w:szCs w:val="24"/>
              </w:rPr>
              <w:t>6-9</w:t>
            </w:r>
          </w:p>
        </w:tc>
        <w:tc>
          <w:tcPr>
            <w:tcW w:w="3119" w:type="dxa"/>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 xml:space="preserve">Городские массовые библиотеки на 1 тыс. чел. Зоны обслуживания при </w:t>
            </w:r>
            <w:r w:rsidRPr="0008742A">
              <w:rPr>
                <w:color w:val="000000"/>
                <w:sz w:val="24"/>
                <w:szCs w:val="24"/>
                <w:lang w:val="ru-RU"/>
              </w:rPr>
              <w:lastRenderedPageBreak/>
              <w:t>населении города, тыс. чел.</w:t>
            </w:r>
            <w:r w:rsidRPr="0008742A">
              <w:rPr>
                <w:color w:val="000000"/>
                <w:sz w:val="24"/>
                <w:szCs w:val="24"/>
                <w:vertAlign w:val="superscript"/>
                <w:lang w:val="ru-RU"/>
              </w:rPr>
              <w:t>5</w:t>
            </w:r>
            <w:r w:rsidRPr="0008742A">
              <w:rPr>
                <w:color w:val="000000"/>
                <w:sz w:val="24"/>
                <w:szCs w:val="24"/>
                <w:lang w:val="ru-RU"/>
              </w:rPr>
              <w:t>:</w:t>
            </w:r>
          </w:p>
        </w:tc>
        <w:tc>
          <w:tcPr>
            <w:tcW w:w="3402" w:type="dxa"/>
            <w:gridSpan w:val="4"/>
          </w:tcPr>
          <w:p w:rsidR="00E43F37" w:rsidRPr="0008742A" w:rsidRDefault="00E43F37" w:rsidP="0008742A">
            <w:pPr>
              <w:spacing w:before="120" w:after="120"/>
              <w:rPr>
                <w:color w:val="000000"/>
                <w:sz w:val="24"/>
                <w:szCs w:val="24"/>
                <w:lang w:val="ru-RU"/>
              </w:rPr>
            </w:pPr>
          </w:p>
        </w:tc>
        <w:tc>
          <w:tcPr>
            <w:tcW w:w="3119" w:type="dxa"/>
          </w:tcPr>
          <w:p w:rsidR="00E43F37" w:rsidRPr="0008742A" w:rsidRDefault="00E43F37" w:rsidP="0008742A">
            <w:pPr>
              <w:spacing w:before="120" w:after="120"/>
              <w:rPr>
                <w:color w:val="000000"/>
                <w:sz w:val="24"/>
                <w:szCs w:val="24"/>
                <w:lang w:val="ru-RU"/>
              </w:rPr>
            </w:pPr>
          </w:p>
        </w:tc>
        <w:tc>
          <w:tcPr>
            <w:tcW w:w="5670" w:type="dxa"/>
            <w:vMerge/>
          </w:tcPr>
          <w:p w:rsidR="00E43F37" w:rsidRPr="0008742A" w:rsidRDefault="00E43F37" w:rsidP="0008742A">
            <w:pPr>
              <w:spacing w:before="120" w:after="120"/>
              <w:rPr>
                <w:color w:val="000000"/>
                <w:sz w:val="27"/>
                <w:szCs w:val="27"/>
                <w:lang w:val="ru-RU"/>
              </w:rPr>
            </w:pPr>
          </w:p>
        </w:tc>
      </w:tr>
      <w:tr w:rsidR="00E43F37" w:rsidRPr="000525D6" w:rsidTr="0008742A">
        <w:tc>
          <w:tcPr>
            <w:tcW w:w="14709" w:type="dxa"/>
            <w:gridSpan w:val="7"/>
          </w:tcPr>
          <w:p w:rsidR="00E43F37" w:rsidRPr="0008742A" w:rsidRDefault="00E43F37" w:rsidP="0008742A">
            <w:pPr>
              <w:spacing w:before="120" w:after="120"/>
              <w:jc w:val="center"/>
              <w:rPr>
                <w:b/>
                <w:color w:val="000000"/>
                <w:sz w:val="24"/>
                <w:szCs w:val="24"/>
                <w:lang w:val="ru-RU"/>
              </w:rPr>
            </w:pPr>
            <w:r w:rsidRPr="0008742A">
              <w:rPr>
                <w:rStyle w:val="ab"/>
                <w:b w:val="0"/>
                <w:color w:val="000000"/>
                <w:sz w:val="24"/>
                <w:szCs w:val="24"/>
                <w:lang w:val="ru-RU"/>
              </w:rPr>
              <w:lastRenderedPageBreak/>
              <w:t>Предприятия торговли, общественного питания и бытового обслуживания</w:t>
            </w: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p>
        </w:tc>
        <w:tc>
          <w:tcPr>
            <w:tcW w:w="3402" w:type="dxa"/>
            <w:gridSpan w:val="4"/>
          </w:tcPr>
          <w:p w:rsidR="00E43F37" w:rsidRPr="0008742A" w:rsidRDefault="00E43F37" w:rsidP="0008742A">
            <w:pPr>
              <w:spacing w:before="120" w:after="120"/>
              <w:rPr>
                <w:color w:val="000000"/>
                <w:sz w:val="24"/>
                <w:szCs w:val="24"/>
                <w:lang w:val="ru-RU"/>
              </w:rPr>
            </w:pPr>
          </w:p>
        </w:tc>
        <w:tc>
          <w:tcPr>
            <w:tcW w:w="3119" w:type="dxa"/>
          </w:tcPr>
          <w:p w:rsidR="00E43F37" w:rsidRPr="0008742A" w:rsidRDefault="00E43F37" w:rsidP="0008742A">
            <w:pPr>
              <w:spacing w:before="120" w:after="120"/>
              <w:rPr>
                <w:color w:val="000000"/>
                <w:sz w:val="24"/>
                <w:szCs w:val="24"/>
                <w:lang w:val="ru-RU"/>
              </w:rPr>
            </w:pP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Нормы расчета включают всю сеть предприятий торгово-бытового обслуживания независимо от их ведомственной принадлежности и подлежат уточнению в установленном порядке с учетом особенностей союзных республик и регионов. В случав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proofErr w:type="spellStart"/>
            <w:r w:rsidRPr="0008742A">
              <w:rPr>
                <w:color w:val="000000"/>
                <w:sz w:val="24"/>
                <w:szCs w:val="24"/>
              </w:rPr>
              <w:t>Городские</w:t>
            </w:r>
            <w:proofErr w:type="spellEnd"/>
            <w:r w:rsidRPr="0008742A">
              <w:rPr>
                <w:color w:val="000000"/>
                <w:sz w:val="24"/>
                <w:szCs w:val="24"/>
              </w:rPr>
              <w:t xml:space="preserve"> </w:t>
            </w:r>
            <w:proofErr w:type="spellStart"/>
            <w:r w:rsidRPr="0008742A">
              <w:rPr>
                <w:color w:val="000000"/>
                <w:sz w:val="24"/>
                <w:szCs w:val="24"/>
              </w:rPr>
              <w:t>поселения</w:t>
            </w:r>
            <w:proofErr w:type="spellEnd"/>
          </w:p>
        </w:tc>
        <w:tc>
          <w:tcPr>
            <w:tcW w:w="1843" w:type="dxa"/>
            <w:gridSpan w:val="2"/>
            <w:tcBorders>
              <w:left w:val="single" w:sz="4" w:space="0" w:color="auto"/>
            </w:tcBorders>
          </w:tcPr>
          <w:p w:rsidR="00E43F37" w:rsidRPr="0008742A" w:rsidRDefault="00E43F37" w:rsidP="0008742A">
            <w:pPr>
              <w:spacing w:before="120" w:after="120"/>
              <w:rPr>
                <w:color w:val="000000"/>
                <w:sz w:val="24"/>
                <w:szCs w:val="24"/>
              </w:rPr>
            </w:pPr>
            <w:proofErr w:type="spellStart"/>
            <w:r w:rsidRPr="0008742A">
              <w:rPr>
                <w:color w:val="000000"/>
                <w:sz w:val="24"/>
                <w:szCs w:val="24"/>
              </w:rPr>
              <w:t>Сельские</w:t>
            </w:r>
            <w:proofErr w:type="spellEnd"/>
            <w:r w:rsidRPr="0008742A">
              <w:rPr>
                <w:color w:val="000000"/>
                <w:sz w:val="24"/>
                <w:szCs w:val="24"/>
              </w:rPr>
              <w:t xml:space="preserve"> </w:t>
            </w:r>
            <w:proofErr w:type="spellStart"/>
            <w:r w:rsidRPr="0008742A">
              <w:rPr>
                <w:color w:val="000000"/>
                <w:sz w:val="24"/>
                <w:szCs w:val="24"/>
              </w:rPr>
              <w:t>поселения</w:t>
            </w:r>
            <w:proofErr w:type="spellEnd"/>
          </w:p>
        </w:tc>
        <w:tc>
          <w:tcPr>
            <w:tcW w:w="3119" w:type="dxa"/>
            <w:vMerge w:val="restart"/>
          </w:tcPr>
          <w:p w:rsidR="00E43F37" w:rsidRPr="0008742A" w:rsidRDefault="00E43F37" w:rsidP="0008742A">
            <w:pPr>
              <w:spacing w:before="120" w:after="120"/>
              <w:rPr>
                <w:color w:val="000000"/>
                <w:sz w:val="24"/>
                <w:szCs w:val="24"/>
                <w:lang w:val="ru-RU"/>
              </w:rPr>
            </w:pPr>
            <w:r w:rsidRPr="0008742A">
              <w:rPr>
                <w:color w:val="000000"/>
                <w:sz w:val="24"/>
                <w:szCs w:val="24"/>
                <w:lang w:val="ru-RU"/>
              </w:rPr>
              <w:t>Торговые центры местного значения с числом обслуживаемого населения, тыс. чел.:</w:t>
            </w:r>
            <w:r w:rsidRPr="0008742A">
              <w:rPr>
                <w:color w:val="000000"/>
                <w:sz w:val="24"/>
                <w:szCs w:val="24"/>
                <w:lang w:val="ru-RU"/>
              </w:rPr>
              <w:br/>
              <w:t>от 4 до 6............ 0,4—0,6 га на объект</w:t>
            </w:r>
            <w:r w:rsidRPr="0008742A">
              <w:rPr>
                <w:color w:val="000000"/>
                <w:sz w:val="24"/>
                <w:szCs w:val="24"/>
                <w:lang w:val="ru-RU"/>
              </w:rPr>
              <w:br/>
              <w:t xml:space="preserve">св. 6  10....0,6-0,8 </w:t>
            </w:r>
            <w:r w:rsidRPr="0008742A">
              <w:rPr>
                <w:color w:val="000000"/>
                <w:sz w:val="24"/>
                <w:szCs w:val="24"/>
                <w:lang w:val="ru-RU"/>
              </w:rPr>
              <w:br/>
              <w:t xml:space="preserve">10 до 15.......0,8-1,1 </w:t>
            </w:r>
            <w:r w:rsidRPr="0008742A">
              <w:rPr>
                <w:color w:val="000000"/>
                <w:sz w:val="24"/>
                <w:szCs w:val="24"/>
                <w:lang w:val="ru-RU"/>
              </w:rPr>
              <w:br/>
              <w:t xml:space="preserve"> 15  до20......1,1-1,3 </w:t>
            </w:r>
            <w:r w:rsidRPr="0008742A">
              <w:rPr>
                <w:color w:val="000000"/>
                <w:sz w:val="24"/>
                <w:szCs w:val="24"/>
                <w:lang w:val="ru-RU"/>
              </w:rPr>
              <w:br/>
              <w:t>Торговые центры малых городов и сельских поселений с числом жителей, тыс. чел.:</w:t>
            </w:r>
            <w:r w:rsidRPr="0008742A">
              <w:rPr>
                <w:color w:val="000000"/>
                <w:sz w:val="24"/>
                <w:szCs w:val="24"/>
                <w:lang w:val="ru-RU"/>
              </w:rPr>
              <w:br/>
              <w:t>до1 0,1—0,2 га</w:t>
            </w:r>
            <w:r w:rsidRPr="0008742A">
              <w:rPr>
                <w:color w:val="000000"/>
                <w:sz w:val="24"/>
                <w:szCs w:val="24"/>
                <w:lang w:val="ru-RU"/>
              </w:rPr>
              <w:br/>
              <w:t xml:space="preserve">св. 1 до 3..............0,2—0,4 </w:t>
            </w:r>
            <w:r w:rsidRPr="0008742A">
              <w:rPr>
                <w:color w:val="000000"/>
                <w:sz w:val="24"/>
                <w:szCs w:val="24"/>
                <w:lang w:val="ru-RU"/>
              </w:rPr>
              <w:br/>
              <w:t xml:space="preserve">3 до 4........0,4—0,6 </w:t>
            </w:r>
            <w:r w:rsidRPr="0008742A">
              <w:rPr>
                <w:color w:val="000000"/>
                <w:sz w:val="24"/>
                <w:szCs w:val="24"/>
                <w:lang w:val="ru-RU"/>
              </w:rPr>
              <w:br/>
              <w:t xml:space="preserve">5 до 6.......0,6-1,0 </w:t>
            </w:r>
            <w:r w:rsidRPr="0008742A">
              <w:rPr>
                <w:color w:val="000000"/>
                <w:sz w:val="24"/>
                <w:szCs w:val="24"/>
                <w:lang w:val="ru-RU"/>
              </w:rPr>
              <w:br/>
              <w:t xml:space="preserve">7 до 10.....1,0—1,2 </w:t>
            </w:r>
          </w:p>
          <w:p w:rsidR="00E43F37" w:rsidRPr="0008742A" w:rsidRDefault="00E43F37" w:rsidP="0008742A">
            <w:pPr>
              <w:spacing w:before="120" w:after="120"/>
              <w:rPr>
                <w:color w:val="000000"/>
                <w:sz w:val="24"/>
                <w:szCs w:val="24"/>
                <w:lang w:val="ru-RU"/>
              </w:rPr>
            </w:pPr>
          </w:p>
          <w:p w:rsidR="00E43F37" w:rsidRPr="0008742A" w:rsidRDefault="00E43F37" w:rsidP="0008742A">
            <w:pPr>
              <w:spacing w:before="120" w:after="120"/>
              <w:rPr>
                <w:color w:val="000000"/>
                <w:sz w:val="24"/>
                <w:szCs w:val="24"/>
                <w:lang w:val="ru-RU"/>
              </w:rPr>
            </w:pPr>
          </w:p>
        </w:tc>
        <w:tc>
          <w:tcPr>
            <w:tcW w:w="5670" w:type="dxa"/>
            <w:vMerge w:val="restart"/>
          </w:tcPr>
          <w:p w:rsidR="00E43F37" w:rsidRPr="0008742A" w:rsidRDefault="00E43F37" w:rsidP="0008742A">
            <w:pPr>
              <w:spacing w:before="120" w:after="120"/>
              <w:rPr>
                <w:color w:val="000000"/>
                <w:sz w:val="27"/>
                <w:szCs w:val="27"/>
                <w:lang w:val="ru-RU"/>
              </w:rPr>
            </w:pPr>
            <w:r w:rsidRPr="00831EE1">
              <w:rPr>
                <w:color w:val="000000"/>
                <w:sz w:val="24"/>
                <w:szCs w:val="24"/>
                <w:lang w:val="ru-RU"/>
              </w:rPr>
              <w:lastRenderedPageBreak/>
              <w:t>В норму расчета магазинов непродовольственных товаров в городах</w:t>
            </w:r>
            <w:r w:rsidRPr="0008742A">
              <w:rPr>
                <w:color w:val="000000"/>
                <w:sz w:val="27"/>
                <w:szCs w:val="27"/>
                <w:lang w:val="ru-RU"/>
              </w:rPr>
              <w:t xml:space="preserve"> </w:t>
            </w:r>
            <w:r w:rsidRPr="0008742A">
              <w:rPr>
                <w:color w:val="000000"/>
                <w:sz w:val="24"/>
                <w:szCs w:val="24"/>
                <w:lang w:val="ru-RU"/>
              </w:rPr>
              <w:t>входят комиссионные магазины из расчета 10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 на 1 тыс. чел. 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ориентировочно — 5—10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 на 1 тыс. чел. В поселках садоводческих товариществ продовольственные магазины предусматривать из расчета 80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 на 1 тыс. чел.</w:t>
            </w: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Магазины, м</w:t>
            </w:r>
            <w:r w:rsidRPr="0008742A">
              <w:rPr>
                <w:color w:val="000000"/>
                <w:sz w:val="24"/>
                <w:szCs w:val="24"/>
                <w:vertAlign w:val="superscript"/>
                <w:lang w:val="ru-RU"/>
              </w:rPr>
              <w:t>2</w:t>
            </w:r>
            <w:r w:rsidRPr="0008742A">
              <w:rPr>
                <w:color w:val="000000"/>
                <w:sz w:val="24"/>
                <w:szCs w:val="24"/>
                <w:lang w:val="ru-RU"/>
              </w:rPr>
              <w:t>торговой площади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280 (100)</w:t>
            </w:r>
          </w:p>
        </w:tc>
        <w:tc>
          <w:tcPr>
            <w:tcW w:w="1843" w:type="dxa"/>
            <w:gridSpan w:val="2"/>
            <w:tcBorders>
              <w:lef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300</w:t>
            </w:r>
          </w:p>
        </w:tc>
        <w:tc>
          <w:tcPr>
            <w:tcW w:w="3119" w:type="dxa"/>
            <w:vMerge/>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В том числе:</w:t>
            </w:r>
          </w:p>
          <w:p w:rsidR="00E43F37" w:rsidRPr="0008742A" w:rsidRDefault="00E43F37" w:rsidP="0008742A">
            <w:pPr>
              <w:spacing w:before="120" w:after="120"/>
              <w:rPr>
                <w:color w:val="000000"/>
                <w:sz w:val="24"/>
                <w:szCs w:val="24"/>
                <w:lang w:val="ru-RU"/>
              </w:rPr>
            </w:pPr>
            <w:r w:rsidRPr="0008742A">
              <w:rPr>
                <w:color w:val="000000"/>
                <w:sz w:val="24"/>
                <w:szCs w:val="24"/>
                <w:lang w:val="ru-RU"/>
              </w:rPr>
              <w:t>продовольственных товаров, объект</w:t>
            </w:r>
          </w:p>
          <w:p w:rsidR="00E43F37" w:rsidRPr="0008742A" w:rsidRDefault="00E43F37" w:rsidP="0008742A">
            <w:pPr>
              <w:spacing w:before="120" w:after="120"/>
              <w:rPr>
                <w:color w:val="000000"/>
                <w:sz w:val="24"/>
                <w:szCs w:val="24"/>
              </w:rPr>
            </w:pPr>
            <w:proofErr w:type="spellStart"/>
            <w:r w:rsidRPr="0008742A">
              <w:rPr>
                <w:color w:val="000000"/>
                <w:sz w:val="24"/>
                <w:szCs w:val="24"/>
              </w:rPr>
              <w:t>непродовольственных</w:t>
            </w:r>
            <w:proofErr w:type="spellEnd"/>
            <w:r w:rsidRPr="0008742A">
              <w:rPr>
                <w:color w:val="000000"/>
                <w:sz w:val="24"/>
                <w:szCs w:val="24"/>
              </w:rPr>
              <w:t xml:space="preserve"> </w:t>
            </w:r>
            <w:proofErr w:type="spellStart"/>
            <w:r w:rsidRPr="0008742A">
              <w:rPr>
                <w:color w:val="000000"/>
                <w:sz w:val="24"/>
                <w:szCs w:val="24"/>
              </w:rPr>
              <w:t>товаров</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p>
          <w:p w:rsidR="00E43F37" w:rsidRPr="0008742A" w:rsidRDefault="00E43F37" w:rsidP="0008742A">
            <w:pPr>
              <w:spacing w:before="120" w:after="120"/>
              <w:rPr>
                <w:color w:val="000000"/>
                <w:sz w:val="24"/>
                <w:szCs w:val="24"/>
              </w:rPr>
            </w:pPr>
            <w:r w:rsidRPr="0008742A">
              <w:rPr>
                <w:color w:val="000000"/>
                <w:sz w:val="24"/>
                <w:szCs w:val="24"/>
              </w:rPr>
              <w:t>100 (70)</w:t>
            </w:r>
          </w:p>
          <w:p w:rsidR="00E43F37" w:rsidRPr="0008742A" w:rsidRDefault="00E43F37" w:rsidP="0008742A">
            <w:pPr>
              <w:spacing w:before="120" w:after="120"/>
              <w:rPr>
                <w:color w:val="000000"/>
                <w:sz w:val="24"/>
                <w:szCs w:val="24"/>
              </w:rPr>
            </w:pPr>
          </w:p>
          <w:p w:rsidR="00E43F37" w:rsidRPr="0008742A" w:rsidRDefault="00E43F37" w:rsidP="0008742A">
            <w:pPr>
              <w:spacing w:before="120" w:after="120"/>
              <w:rPr>
                <w:color w:val="000000"/>
                <w:sz w:val="24"/>
                <w:szCs w:val="24"/>
              </w:rPr>
            </w:pPr>
            <w:r w:rsidRPr="0008742A">
              <w:rPr>
                <w:color w:val="000000"/>
                <w:sz w:val="24"/>
                <w:szCs w:val="24"/>
              </w:rPr>
              <w:t>180 (30)</w:t>
            </w:r>
          </w:p>
        </w:tc>
        <w:tc>
          <w:tcPr>
            <w:tcW w:w="1843" w:type="dxa"/>
            <w:gridSpan w:val="2"/>
            <w:tcBorders>
              <w:left w:val="single" w:sz="4" w:space="0" w:color="auto"/>
            </w:tcBorders>
          </w:tcPr>
          <w:p w:rsidR="00E43F37" w:rsidRPr="0008742A" w:rsidRDefault="00E43F37" w:rsidP="00165322">
            <w:pPr>
              <w:rPr>
                <w:color w:val="000000"/>
                <w:sz w:val="24"/>
                <w:szCs w:val="24"/>
              </w:rPr>
            </w:pPr>
          </w:p>
          <w:p w:rsidR="00E43F37" w:rsidRPr="0008742A" w:rsidRDefault="00E43F37" w:rsidP="00165322">
            <w:pPr>
              <w:rPr>
                <w:color w:val="000000"/>
                <w:sz w:val="24"/>
                <w:szCs w:val="24"/>
              </w:rPr>
            </w:pPr>
          </w:p>
          <w:p w:rsidR="00E43F37" w:rsidRPr="0008742A" w:rsidRDefault="00E43F37" w:rsidP="00165322">
            <w:pPr>
              <w:rPr>
                <w:color w:val="000000"/>
                <w:sz w:val="24"/>
                <w:szCs w:val="24"/>
              </w:rPr>
            </w:pPr>
            <w:r w:rsidRPr="0008742A">
              <w:rPr>
                <w:color w:val="000000"/>
                <w:sz w:val="24"/>
                <w:szCs w:val="24"/>
              </w:rPr>
              <w:t>100</w:t>
            </w:r>
          </w:p>
          <w:p w:rsidR="00E43F37" w:rsidRPr="0008742A" w:rsidRDefault="00E43F37" w:rsidP="0008742A">
            <w:pPr>
              <w:spacing w:before="120" w:after="120"/>
              <w:rPr>
                <w:color w:val="000000"/>
                <w:sz w:val="24"/>
                <w:szCs w:val="24"/>
              </w:rPr>
            </w:pPr>
          </w:p>
          <w:p w:rsidR="00E43F37" w:rsidRPr="0008742A" w:rsidRDefault="00E43F37" w:rsidP="0008742A">
            <w:pPr>
              <w:spacing w:before="120" w:after="120"/>
              <w:rPr>
                <w:color w:val="000000"/>
                <w:sz w:val="24"/>
                <w:szCs w:val="24"/>
              </w:rPr>
            </w:pPr>
            <w:r w:rsidRPr="0008742A">
              <w:rPr>
                <w:color w:val="000000"/>
                <w:sz w:val="24"/>
                <w:szCs w:val="24"/>
              </w:rPr>
              <w:t>200</w:t>
            </w:r>
          </w:p>
        </w:tc>
        <w:tc>
          <w:tcPr>
            <w:tcW w:w="3119" w:type="dxa"/>
            <w:vMerge/>
          </w:tcPr>
          <w:p w:rsidR="00E43F37" w:rsidRPr="0008742A" w:rsidRDefault="00E43F37" w:rsidP="0008742A">
            <w:pPr>
              <w:spacing w:before="120" w:after="120"/>
              <w:rPr>
                <w:color w:val="000000"/>
                <w:sz w:val="24"/>
                <w:szCs w:val="24"/>
              </w:rPr>
            </w:pPr>
          </w:p>
        </w:tc>
        <w:tc>
          <w:tcPr>
            <w:tcW w:w="5670" w:type="dxa"/>
            <w:vMerge/>
          </w:tcPr>
          <w:p w:rsidR="00E43F37" w:rsidRPr="0008742A" w:rsidRDefault="00E43F37" w:rsidP="0008742A">
            <w:pPr>
              <w:spacing w:before="120" w:after="120"/>
              <w:rPr>
                <w:color w:val="000000"/>
                <w:sz w:val="27"/>
                <w:szCs w:val="27"/>
              </w:rPr>
            </w:pPr>
          </w:p>
        </w:tc>
      </w:tr>
      <w:tr w:rsidR="00E43F37" w:rsidRPr="000525D6" w:rsidTr="0008742A">
        <w:tc>
          <w:tcPr>
            <w:tcW w:w="2518" w:type="dxa"/>
          </w:tcPr>
          <w:p w:rsidR="00E43F37" w:rsidRPr="0008742A" w:rsidRDefault="00E43F37" w:rsidP="0008742A">
            <w:pPr>
              <w:spacing w:before="120" w:after="120"/>
              <w:rPr>
                <w:color w:val="000000"/>
                <w:sz w:val="24"/>
                <w:szCs w:val="24"/>
              </w:rPr>
            </w:pP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p>
        </w:tc>
        <w:tc>
          <w:tcPr>
            <w:tcW w:w="1843" w:type="dxa"/>
            <w:gridSpan w:val="2"/>
            <w:tcBorders>
              <w:left w:val="single" w:sz="4" w:space="0" w:color="auto"/>
            </w:tcBorders>
          </w:tcPr>
          <w:p w:rsidR="00E43F37" w:rsidRPr="0008742A" w:rsidRDefault="00E43F37" w:rsidP="00165322">
            <w:pPr>
              <w:rPr>
                <w:color w:val="000000"/>
                <w:sz w:val="24"/>
                <w:szCs w:val="24"/>
              </w:rPr>
            </w:pPr>
          </w:p>
        </w:tc>
        <w:tc>
          <w:tcPr>
            <w:tcW w:w="3119"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Предприятия торговли,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w:t>
            </w:r>
            <w:r w:rsidRPr="0008742A">
              <w:rPr>
                <w:color w:val="000000"/>
                <w:sz w:val="24"/>
                <w:szCs w:val="24"/>
                <w:lang w:val="ru-RU"/>
              </w:rPr>
              <w:br/>
              <w:t>до 250...... 0,08 га на 100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w:t>
            </w:r>
            <w:r w:rsidRPr="0008742A">
              <w:rPr>
                <w:color w:val="000000"/>
                <w:sz w:val="24"/>
                <w:szCs w:val="24"/>
                <w:lang w:val="ru-RU"/>
              </w:rPr>
              <w:br/>
              <w:t>св. 250 до 650,....0,08-0,06 "</w:t>
            </w:r>
            <w:r w:rsidRPr="0008742A">
              <w:rPr>
                <w:color w:val="000000"/>
                <w:sz w:val="24"/>
                <w:szCs w:val="24"/>
                <w:lang w:val="ru-RU"/>
              </w:rPr>
              <w:br/>
              <w:t>" 650 " 1500......0,06-0,04 "</w:t>
            </w:r>
            <w:r w:rsidRPr="0008742A">
              <w:rPr>
                <w:color w:val="000000"/>
                <w:sz w:val="24"/>
                <w:szCs w:val="24"/>
                <w:lang w:val="ru-RU"/>
              </w:rPr>
              <w:br/>
              <w:t>" 1500 " 3500.....0,04—0,02 "</w:t>
            </w:r>
            <w:r w:rsidRPr="0008742A">
              <w:rPr>
                <w:color w:val="000000"/>
                <w:sz w:val="24"/>
                <w:szCs w:val="24"/>
                <w:lang w:val="ru-RU"/>
              </w:rPr>
              <w:br/>
              <w:t>" 3500.............0,02</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На промышленных предприятиях и других местах приложения труда предусматривать пункты выдачи продовольственных заказов из расчета, м</w:t>
            </w:r>
            <w:r w:rsidRPr="0008742A">
              <w:rPr>
                <w:color w:val="000000"/>
                <w:sz w:val="24"/>
                <w:szCs w:val="24"/>
                <w:vertAlign w:val="superscript"/>
                <w:lang w:val="ru-RU"/>
              </w:rPr>
              <w:t>2</w:t>
            </w:r>
            <w:r w:rsidRPr="0008742A">
              <w:rPr>
                <w:color w:val="000000"/>
                <w:sz w:val="24"/>
                <w:szCs w:val="24"/>
                <w:lang w:val="ru-RU"/>
              </w:rPr>
              <w:t>нормируемой площади на 1 тыс. работающих: 60 — при удаленном размещении промпредприятий от селитебной зоны; 38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Рыночные комплексы,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24—40</w:t>
            </w:r>
          </w:p>
        </w:tc>
        <w:tc>
          <w:tcPr>
            <w:tcW w:w="1843" w:type="dxa"/>
            <w:gridSpan w:val="2"/>
            <w:tcBorders>
              <w:left w:val="single" w:sz="4" w:space="0" w:color="auto"/>
            </w:tcBorders>
          </w:tcPr>
          <w:p w:rsidR="00E43F37" w:rsidRPr="0008742A" w:rsidRDefault="00E43F37" w:rsidP="00165322">
            <w:pPr>
              <w:rPr>
                <w:color w:val="000000"/>
                <w:sz w:val="24"/>
                <w:szCs w:val="24"/>
              </w:rPr>
            </w:pPr>
          </w:p>
        </w:tc>
        <w:tc>
          <w:tcPr>
            <w:tcW w:w="3119" w:type="dxa"/>
          </w:tcPr>
          <w:p w:rsidR="00E43F37" w:rsidRPr="0008742A" w:rsidRDefault="00E43F37" w:rsidP="0008742A">
            <w:pPr>
              <w:spacing w:before="120" w:after="120"/>
              <w:rPr>
                <w:color w:val="000000"/>
                <w:sz w:val="24"/>
                <w:szCs w:val="24"/>
              </w:rPr>
            </w:pPr>
            <w:r w:rsidRPr="0008742A">
              <w:rPr>
                <w:color w:val="000000"/>
                <w:sz w:val="24"/>
                <w:szCs w:val="24"/>
                <w:lang w:val="ru-RU"/>
              </w:rPr>
              <w:t>От 7 до 14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 рыночного комплекса в зависимости от вместимости: 14 м</w:t>
            </w:r>
            <w:r w:rsidRPr="0008742A">
              <w:rPr>
                <w:color w:val="000000"/>
                <w:sz w:val="24"/>
                <w:szCs w:val="24"/>
                <w:vertAlign w:val="superscript"/>
                <w:lang w:val="ru-RU"/>
              </w:rPr>
              <w:t>2</w:t>
            </w:r>
            <w:r w:rsidRPr="0008742A">
              <w:rPr>
                <w:color w:val="000000"/>
                <w:sz w:val="24"/>
                <w:szCs w:val="24"/>
                <w:lang w:val="ru-RU"/>
              </w:rPr>
              <w:t>— при торговой площади до 600 м</w:t>
            </w:r>
            <w:r w:rsidRPr="0008742A">
              <w:rPr>
                <w:color w:val="000000"/>
                <w:sz w:val="24"/>
                <w:szCs w:val="24"/>
                <w:vertAlign w:val="superscript"/>
                <w:lang w:val="ru-RU"/>
              </w:rPr>
              <w:t>2</w:t>
            </w:r>
            <w:r w:rsidRPr="0008742A">
              <w:rPr>
                <w:color w:val="000000"/>
                <w:sz w:val="24"/>
                <w:szCs w:val="24"/>
                <w:lang w:val="ru-RU"/>
              </w:rPr>
              <w:t>, 7 м</w:t>
            </w:r>
            <w:r w:rsidRPr="0008742A">
              <w:rPr>
                <w:color w:val="000000"/>
                <w:sz w:val="24"/>
                <w:szCs w:val="24"/>
                <w:vertAlign w:val="superscript"/>
                <w:lang w:val="ru-RU"/>
              </w:rPr>
              <w:t>2</w:t>
            </w:r>
            <w:r w:rsidRPr="0008742A">
              <w:rPr>
                <w:color w:val="000000"/>
                <w:sz w:val="24"/>
                <w:szCs w:val="24"/>
                <w:lang w:val="ru-RU"/>
              </w:rPr>
              <w:t xml:space="preserve">—св. </w:t>
            </w:r>
            <w:r w:rsidRPr="0008742A">
              <w:rPr>
                <w:color w:val="000000"/>
                <w:sz w:val="24"/>
                <w:szCs w:val="24"/>
              </w:rPr>
              <w:t>3000 м</w:t>
            </w:r>
            <w:r w:rsidRPr="0008742A">
              <w:rPr>
                <w:color w:val="000000"/>
                <w:sz w:val="24"/>
                <w:szCs w:val="24"/>
                <w:vertAlign w:val="superscript"/>
              </w:rPr>
              <w:t>2</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Для рыночного комплекса на 1 торговое место следует принимать 6 м</w:t>
            </w:r>
            <w:r w:rsidRPr="0008742A">
              <w:rPr>
                <w:color w:val="000000"/>
                <w:sz w:val="24"/>
                <w:szCs w:val="24"/>
                <w:vertAlign w:val="superscript"/>
                <w:lang w:val="ru-RU"/>
              </w:rPr>
              <w:t>2</w:t>
            </w:r>
            <w:r w:rsidRPr="0008742A">
              <w:rPr>
                <w:color w:val="000000"/>
                <w:sz w:val="24"/>
                <w:szCs w:val="24"/>
                <w:lang w:val="ru-RU"/>
              </w:rPr>
              <w:t>торговой площади</w:t>
            </w: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Предприятия общественного питания, место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40(8)</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40</w:t>
            </w:r>
          </w:p>
        </w:tc>
        <w:tc>
          <w:tcPr>
            <w:tcW w:w="3119" w:type="dxa"/>
          </w:tcPr>
          <w:p w:rsidR="00E43F37" w:rsidRPr="0008742A" w:rsidRDefault="00E43F37" w:rsidP="00165322">
            <w:pPr>
              <w:rPr>
                <w:sz w:val="24"/>
                <w:szCs w:val="24"/>
                <w:lang w:val="ru-RU" w:eastAsia="ru-RU"/>
              </w:rPr>
            </w:pPr>
            <w:r w:rsidRPr="0008742A">
              <w:rPr>
                <w:color w:val="000000"/>
                <w:sz w:val="24"/>
                <w:szCs w:val="24"/>
                <w:lang w:val="ru-RU" w:eastAsia="ru-RU"/>
              </w:rPr>
              <w:t>При числе мест, га на 100 мест:</w:t>
            </w:r>
          </w:p>
          <w:p w:rsidR="00E43F37" w:rsidRPr="0008742A" w:rsidRDefault="00E43F37" w:rsidP="00165322">
            <w:pPr>
              <w:rPr>
                <w:sz w:val="24"/>
                <w:szCs w:val="24"/>
                <w:lang w:eastAsia="ru-RU"/>
              </w:rPr>
            </w:pPr>
            <w:proofErr w:type="spellStart"/>
            <w:r w:rsidRPr="0008742A">
              <w:rPr>
                <w:color w:val="000000"/>
                <w:sz w:val="24"/>
                <w:szCs w:val="24"/>
                <w:lang w:eastAsia="ru-RU"/>
              </w:rPr>
              <w:t>до</w:t>
            </w:r>
            <w:proofErr w:type="spellEnd"/>
            <w:r w:rsidRPr="0008742A">
              <w:rPr>
                <w:color w:val="000000"/>
                <w:sz w:val="24"/>
                <w:szCs w:val="24"/>
                <w:lang w:eastAsia="ru-RU"/>
              </w:rPr>
              <w:t xml:space="preserve"> 50.........0,2-0,25</w:t>
            </w:r>
          </w:p>
          <w:p w:rsidR="00E43F37" w:rsidRPr="0008742A" w:rsidRDefault="00E43F37" w:rsidP="0008742A">
            <w:pPr>
              <w:spacing w:before="100" w:beforeAutospacing="1" w:after="100" w:afterAutospacing="1"/>
              <w:rPr>
                <w:color w:val="000000"/>
                <w:sz w:val="24"/>
                <w:szCs w:val="24"/>
                <w:lang w:eastAsia="ru-RU"/>
              </w:rPr>
            </w:pPr>
            <w:r w:rsidRPr="0008742A">
              <w:rPr>
                <w:color w:val="000000"/>
                <w:sz w:val="24"/>
                <w:szCs w:val="24"/>
                <w:lang w:eastAsia="ru-RU"/>
              </w:rPr>
              <w:t>св.50до150.0,2-0,15</w:t>
            </w:r>
          </w:p>
          <w:p w:rsidR="00E43F37" w:rsidRPr="0008742A" w:rsidRDefault="00E43F37" w:rsidP="0008742A">
            <w:pPr>
              <w:spacing w:before="100" w:beforeAutospacing="1" w:after="100" w:afterAutospacing="1"/>
              <w:rPr>
                <w:color w:val="000000"/>
                <w:sz w:val="24"/>
                <w:szCs w:val="24"/>
                <w:lang w:eastAsia="ru-RU"/>
              </w:rPr>
            </w:pPr>
            <w:r w:rsidRPr="0008742A">
              <w:rPr>
                <w:color w:val="000000"/>
                <w:sz w:val="24"/>
                <w:szCs w:val="24"/>
                <w:lang w:eastAsia="ru-RU"/>
              </w:rPr>
              <w:t xml:space="preserve"> 150.....0,1</w:t>
            </w:r>
          </w:p>
          <w:p w:rsidR="00E43F37" w:rsidRPr="0008742A" w:rsidRDefault="00E43F37" w:rsidP="0008742A">
            <w:pPr>
              <w:spacing w:before="120" w:after="120"/>
              <w:rPr>
                <w:color w:val="000000"/>
                <w:sz w:val="24"/>
                <w:szCs w:val="24"/>
              </w:rPr>
            </w:pP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В производственных зонах сельских поселений и в других местах приложения труда, а </w:t>
            </w:r>
            <w:r w:rsidRPr="0008742A">
              <w:rPr>
                <w:color w:val="000000"/>
                <w:sz w:val="24"/>
                <w:szCs w:val="24"/>
                <w:lang w:val="ru-RU"/>
              </w:rPr>
              <w:lastRenderedPageBreak/>
              <w:t>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300 кг в сутки на 1 тыс. чел. Для городских зон массового отдыха населения в крупных и крупнейших городах следует учитывать нормы предприятий общественного питания: 1,1 —1,8 места на 1 тыс. чел.</w:t>
            </w:r>
          </w:p>
        </w:tc>
      </w:tr>
      <w:tr w:rsidR="00E43F37" w:rsidRPr="004D7FAB"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lastRenderedPageBreak/>
              <w:t>Магазины кулинарии,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торговой площади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6(3)</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w:t>
            </w:r>
          </w:p>
        </w:tc>
        <w:tc>
          <w:tcPr>
            <w:tcW w:w="3119" w:type="dxa"/>
          </w:tcPr>
          <w:p w:rsidR="00E43F37" w:rsidRPr="0008742A" w:rsidRDefault="00E43F37" w:rsidP="00165322">
            <w:pPr>
              <w:rPr>
                <w:color w:val="000000"/>
                <w:sz w:val="24"/>
                <w:szCs w:val="24"/>
                <w:lang w:eastAsia="ru-RU"/>
              </w:rPr>
            </w:pPr>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Предприятия бытового обслуживания, рабочее место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9(2,0)</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7</w:t>
            </w:r>
          </w:p>
        </w:tc>
        <w:tc>
          <w:tcPr>
            <w:tcW w:w="3119" w:type="dxa"/>
          </w:tcPr>
          <w:p w:rsidR="00E43F37" w:rsidRPr="0008742A" w:rsidRDefault="00E43F37" w:rsidP="00165322">
            <w:pPr>
              <w:rPr>
                <w:color w:val="000000"/>
                <w:sz w:val="24"/>
                <w:szCs w:val="24"/>
                <w:lang w:eastAsia="ru-RU"/>
              </w:rPr>
            </w:pP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 в счет общей нормы</w:t>
            </w:r>
          </w:p>
        </w:tc>
      </w:tr>
      <w:tr w:rsidR="00E43F37" w:rsidRPr="000525D6" w:rsidTr="0008742A">
        <w:tc>
          <w:tcPr>
            <w:tcW w:w="2518" w:type="dxa"/>
          </w:tcPr>
          <w:p w:rsidR="00E43F37" w:rsidRPr="0008742A" w:rsidRDefault="00E43F37" w:rsidP="00165322">
            <w:pPr>
              <w:rPr>
                <w:sz w:val="24"/>
                <w:szCs w:val="24"/>
                <w:lang w:val="ru-RU" w:eastAsia="ru-RU"/>
              </w:rPr>
            </w:pPr>
            <w:r w:rsidRPr="0008742A">
              <w:rPr>
                <w:color w:val="000000"/>
                <w:sz w:val="24"/>
                <w:szCs w:val="24"/>
                <w:lang w:val="ru-RU" w:eastAsia="ru-RU"/>
              </w:rPr>
              <w:t>В том числе: непосредственного обслуживания</w:t>
            </w:r>
          </w:p>
          <w:p w:rsidR="00E43F37" w:rsidRPr="0008742A" w:rsidRDefault="00E43F37" w:rsidP="00165322">
            <w:pPr>
              <w:rPr>
                <w:sz w:val="24"/>
                <w:szCs w:val="24"/>
                <w:lang w:val="ru-RU" w:eastAsia="ru-RU"/>
              </w:rPr>
            </w:pPr>
            <w:r w:rsidRPr="0008742A">
              <w:rPr>
                <w:color w:val="000000"/>
                <w:sz w:val="24"/>
                <w:szCs w:val="24"/>
                <w:lang w:val="ru-RU" w:eastAsia="ru-RU"/>
              </w:rPr>
              <w:t>населения</w:t>
            </w:r>
          </w:p>
          <w:p w:rsidR="00E43F37" w:rsidRPr="0008742A" w:rsidRDefault="00E43F37" w:rsidP="0008742A">
            <w:pPr>
              <w:spacing w:before="120" w:after="120"/>
              <w:rPr>
                <w:color w:val="000000"/>
                <w:sz w:val="24"/>
                <w:szCs w:val="24"/>
                <w:lang w:val="ru-RU"/>
              </w:rPr>
            </w:pP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5(2)</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4</w:t>
            </w:r>
          </w:p>
        </w:tc>
        <w:tc>
          <w:tcPr>
            <w:tcW w:w="3119" w:type="dxa"/>
          </w:tcPr>
          <w:p w:rsidR="00E43F37" w:rsidRPr="0008742A" w:rsidRDefault="00E43F37" w:rsidP="00165322">
            <w:pPr>
              <w:rPr>
                <w:color w:val="000000"/>
                <w:sz w:val="24"/>
                <w:szCs w:val="24"/>
                <w:lang w:val="ru-RU" w:eastAsia="ru-RU"/>
              </w:rPr>
            </w:pPr>
            <w:r w:rsidRPr="0008742A">
              <w:rPr>
                <w:color w:val="000000"/>
                <w:sz w:val="24"/>
                <w:szCs w:val="24"/>
                <w:lang w:val="ru-RU"/>
              </w:rPr>
              <w:t>На 10 рабочих мест для предприятий мощностью, рабочих мест:</w:t>
            </w:r>
            <w:r w:rsidRPr="0008742A">
              <w:rPr>
                <w:color w:val="000000"/>
                <w:sz w:val="24"/>
                <w:szCs w:val="24"/>
                <w:lang w:val="ru-RU"/>
              </w:rPr>
              <w:br/>
              <w:t>0,1 -0,2 га.......10- 50</w:t>
            </w:r>
            <w:r w:rsidRPr="0008742A">
              <w:rPr>
                <w:color w:val="000000"/>
                <w:sz w:val="24"/>
                <w:szCs w:val="24"/>
                <w:lang w:val="ru-RU"/>
              </w:rPr>
              <w:br/>
              <w:t>0,05—0,08  50-150</w:t>
            </w:r>
            <w:r w:rsidRPr="0008742A">
              <w:rPr>
                <w:color w:val="000000"/>
                <w:sz w:val="24"/>
                <w:szCs w:val="24"/>
                <w:lang w:val="ru-RU"/>
              </w:rPr>
              <w:br/>
              <w:t>0,03-0,04  св. 150</w:t>
            </w:r>
          </w:p>
        </w:tc>
        <w:tc>
          <w:tcPr>
            <w:tcW w:w="5670" w:type="dxa"/>
          </w:tcPr>
          <w:p w:rsidR="00E43F37" w:rsidRPr="0008742A" w:rsidRDefault="00E43F37" w:rsidP="0008742A">
            <w:pPr>
              <w:spacing w:before="120" w:after="120"/>
              <w:rPr>
                <w:color w:val="000000"/>
                <w:sz w:val="24"/>
                <w:szCs w:val="24"/>
                <w:lang w:val="ru-RU"/>
              </w:rPr>
            </w:pPr>
          </w:p>
        </w:tc>
      </w:tr>
      <w:tr w:rsidR="00E43F37" w:rsidRPr="004D7FAB" w:rsidTr="0008742A">
        <w:tc>
          <w:tcPr>
            <w:tcW w:w="2518" w:type="dxa"/>
          </w:tcPr>
          <w:p w:rsidR="00E43F37" w:rsidRPr="0008742A" w:rsidRDefault="00E43F37" w:rsidP="00165322">
            <w:pPr>
              <w:rPr>
                <w:color w:val="000000"/>
                <w:sz w:val="24"/>
                <w:szCs w:val="24"/>
                <w:lang w:val="ru-RU" w:eastAsia="ru-RU"/>
              </w:rPr>
            </w:pPr>
            <w:proofErr w:type="gramStart"/>
            <w:r w:rsidRPr="0008742A">
              <w:rPr>
                <w:color w:val="000000"/>
                <w:sz w:val="24"/>
                <w:szCs w:val="24"/>
                <w:lang w:val="ru-RU"/>
              </w:rPr>
              <w:t>производственные</w:t>
            </w:r>
            <w:proofErr w:type="gramEnd"/>
            <w:r w:rsidRPr="0008742A">
              <w:rPr>
                <w:color w:val="000000"/>
                <w:sz w:val="24"/>
                <w:szCs w:val="24"/>
                <w:lang w:val="ru-RU"/>
              </w:rPr>
              <w:t xml:space="preserve"> предприятия централизованного выполнения заказов, объект</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4</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3</w:t>
            </w:r>
          </w:p>
        </w:tc>
        <w:tc>
          <w:tcPr>
            <w:tcW w:w="3119" w:type="dxa"/>
          </w:tcPr>
          <w:p w:rsidR="00E43F37" w:rsidRPr="0008742A" w:rsidRDefault="00E43F37" w:rsidP="00165322">
            <w:pPr>
              <w:rPr>
                <w:color w:val="000000"/>
                <w:sz w:val="24"/>
                <w:szCs w:val="24"/>
              </w:rPr>
            </w:pPr>
            <w:r w:rsidRPr="0008742A">
              <w:rPr>
                <w:color w:val="000000"/>
                <w:sz w:val="24"/>
                <w:szCs w:val="24"/>
              </w:rPr>
              <w:t xml:space="preserve">0,5-1,2 </w:t>
            </w:r>
            <w:proofErr w:type="spellStart"/>
            <w:r w:rsidRPr="0008742A">
              <w:rPr>
                <w:color w:val="000000"/>
                <w:sz w:val="24"/>
                <w:szCs w:val="24"/>
              </w:rPr>
              <w:t>га</w:t>
            </w:r>
            <w:proofErr w:type="spellEnd"/>
          </w:p>
        </w:tc>
        <w:tc>
          <w:tcPr>
            <w:tcW w:w="5670" w:type="dxa"/>
          </w:tcPr>
          <w:p w:rsidR="00E43F37" w:rsidRPr="0008742A" w:rsidRDefault="00E43F37" w:rsidP="0008742A">
            <w:pPr>
              <w:spacing w:before="120" w:after="120"/>
              <w:rPr>
                <w:color w:val="000000"/>
                <w:sz w:val="24"/>
                <w:szCs w:val="24"/>
              </w:rPr>
            </w:pPr>
          </w:p>
        </w:tc>
      </w:tr>
      <w:tr w:rsidR="00E43F37" w:rsidRPr="004D7FAB" w:rsidTr="0008742A">
        <w:tc>
          <w:tcPr>
            <w:tcW w:w="2518" w:type="dxa"/>
          </w:tcPr>
          <w:p w:rsidR="00E43F37" w:rsidRPr="0008742A" w:rsidRDefault="00E43F37" w:rsidP="00165322">
            <w:pPr>
              <w:rPr>
                <w:color w:val="000000"/>
                <w:sz w:val="24"/>
                <w:szCs w:val="24"/>
              </w:rPr>
            </w:pPr>
            <w:proofErr w:type="spellStart"/>
            <w:r w:rsidRPr="0008742A">
              <w:rPr>
                <w:iCs/>
                <w:color w:val="000000"/>
                <w:sz w:val="24"/>
                <w:szCs w:val="24"/>
              </w:rPr>
              <w:t>Предприятия</w:t>
            </w:r>
            <w:proofErr w:type="spellEnd"/>
            <w:r w:rsidRPr="0008742A">
              <w:rPr>
                <w:iCs/>
                <w:color w:val="000000"/>
                <w:sz w:val="24"/>
                <w:szCs w:val="24"/>
              </w:rPr>
              <w:t xml:space="preserve"> </w:t>
            </w:r>
            <w:proofErr w:type="spellStart"/>
            <w:r w:rsidRPr="0008742A">
              <w:rPr>
                <w:iCs/>
                <w:color w:val="000000"/>
                <w:sz w:val="24"/>
                <w:szCs w:val="24"/>
              </w:rPr>
              <w:t>коммунального</w:t>
            </w:r>
            <w:proofErr w:type="spellEnd"/>
            <w:r w:rsidRPr="0008742A">
              <w:rPr>
                <w:iCs/>
                <w:color w:val="000000"/>
                <w:sz w:val="24"/>
                <w:szCs w:val="24"/>
              </w:rPr>
              <w:t xml:space="preserve"> </w:t>
            </w:r>
            <w:proofErr w:type="spellStart"/>
            <w:r w:rsidRPr="0008742A">
              <w:rPr>
                <w:iCs/>
                <w:color w:val="000000"/>
                <w:sz w:val="24"/>
                <w:szCs w:val="24"/>
              </w:rPr>
              <w:t>обслуживания</w:t>
            </w:r>
            <w:proofErr w:type="spellEnd"/>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p>
        </w:tc>
        <w:tc>
          <w:tcPr>
            <w:tcW w:w="1843" w:type="dxa"/>
            <w:gridSpan w:val="2"/>
            <w:tcBorders>
              <w:left w:val="single" w:sz="4" w:space="0" w:color="auto"/>
            </w:tcBorders>
          </w:tcPr>
          <w:p w:rsidR="00E43F37" w:rsidRPr="0008742A" w:rsidRDefault="00E43F37" w:rsidP="00165322">
            <w:pPr>
              <w:rPr>
                <w:color w:val="000000"/>
                <w:sz w:val="24"/>
                <w:szCs w:val="24"/>
              </w:rPr>
            </w:pPr>
          </w:p>
        </w:tc>
        <w:tc>
          <w:tcPr>
            <w:tcW w:w="3119" w:type="dxa"/>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4D7FAB" w:rsidTr="0008742A">
        <w:tc>
          <w:tcPr>
            <w:tcW w:w="2518" w:type="dxa"/>
          </w:tcPr>
          <w:p w:rsidR="00E43F37" w:rsidRPr="0008742A" w:rsidRDefault="00E43F37" w:rsidP="00165322">
            <w:pPr>
              <w:rPr>
                <w:iCs/>
                <w:color w:val="000000"/>
                <w:sz w:val="24"/>
                <w:szCs w:val="24"/>
                <w:lang w:val="ru-RU"/>
              </w:rPr>
            </w:pPr>
            <w:r w:rsidRPr="0008742A">
              <w:rPr>
                <w:color w:val="000000"/>
                <w:sz w:val="24"/>
                <w:szCs w:val="24"/>
                <w:lang w:val="ru-RU"/>
              </w:rPr>
              <w:lastRenderedPageBreak/>
              <w:t>Прачечные, кг белья в смену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120(10)</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60</w:t>
            </w:r>
          </w:p>
        </w:tc>
        <w:tc>
          <w:tcPr>
            <w:tcW w:w="3119" w:type="dxa"/>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4D7FAB" w:rsidTr="0008742A">
        <w:tc>
          <w:tcPr>
            <w:tcW w:w="2518" w:type="dxa"/>
          </w:tcPr>
          <w:p w:rsidR="00E43F37" w:rsidRPr="0008742A" w:rsidRDefault="00E43F37" w:rsidP="00165322">
            <w:pPr>
              <w:rPr>
                <w:color w:val="000000"/>
                <w:sz w:val="24"/>
                <w:szCs w:val="24"/>
                <w:lang w:val="ru-RU"/>
              </w:rPr>
            </w:pPr>
            <w:r w:rsidRPr="0008742A">
              <w:rPr>
                <w:color w:val="000000"/>
                <w:sz w:val="24"/>
                <w:szCs w:val="24"/>
                <w:lang w:val="ru-RU"/>
              </w:rPr>
              <w:t>В том числе: прачечные самообслуживания, объект</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10(10)</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20</w:t>
            </w:r>
          </w:p>
        </w:tc>
        <w:tc>
          <w:tcPr>
            <w:tcW w:w="3119" w:type="dxa"/>
          </w:tcPr>
          <w:p w:rsidR="00E43F37" w:rsidRPr="0008742A" w:rsidRDefault="00E43F37" w:rsidP="00165322">
            <w:pPr>
              <w:rPr>
                <w:color w:val="000000"/>
                <w:sz w:val="24"/>
                <w:szCs w:val="24"/>
              </w:rPr>
            </w:pPr>
            <w:r w:rsidRPr="0008742A">
              <w:rPr>
                <w:color w:val="000000"/>
                <w:sz w:val="24"/>
                <w:szCs w:val="24"/>
              </w:rPr>
              <w:t xml:space="preserve">0,1—0,2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165322">
            <w:pPr>
              <w:rPr>
                <w:color w:val="000000"/>
                <w:sz w:val="24"/>
                <w:szCs w:val="24"/>
              </w:rPr>
            </w:pPr>
            <w:proofErr w:type="spellStart"/>
            <w:r w:rsidRPr="0008742A">
              <w:rPr>
                <w:color w:val="000000"/>
                <w:sz w:val="24"/>
                <w:szCs w:val="24"/>
              </w:rPr>
              <w:t>фабрики-прачечные</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110</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40</w:t>
            </w:r>
          </w:p>
        </w:tc>
        <w:tc>
          <w:tcPr>
            <w:tcW w:w="3119" w:type="dxa"/>
          </w:tcPr>
          <w:p w:rsidR="00E43F37" w:rsidRPr="0008742A" w:rsidRDefault="00E43F37" w:rsidP="00165322">
            <w:pPr>
              <w:rPr>
                <w:color w:val="000000"/>
                <w:sz w:val="24"/>
                <w:szCs w:val="24"/>
              </w:rPr>
            </w:pPr>
            <w:r w:rsidRPr="0008742A">
              <w:rPr>
                <w:color w:val="000000"/>
                <w:sz w:val="24"/>
                <w:szCs w:val="24"/>
              </w:rPr>
              <w:t>0,5-1,0</w:t>
            </w:r>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Показатель расчета фабрик-прачечных дан с учетом обслуживания общественного сектора до 40 кг белья в смену</w:t>
            </w:r>
          </w:p>
        </w:tc>
      </w:tr>
      <w:tr w:rsidR="00E43F37" w:rsidRPr="004D7FAB" w:rsidTr="0008742A">
        <w:tc>
          <w:tcPr>
            <w:tcW w:w="2518" w:type="dxa"/>
          </w:tcPr>
          <w:p w:rsidR="00E43F37" w:rsidRPr="0008742A" w:rsidRDefault="00E43F37" w:rsidP="00165322">
            <w:pPr>
              <w:rPr>
                <w:color w:val="000000"/>
                <w:sz w:val="24"/>
                <w:szCs w:val="24"/>
                <w:lang w:val="ru-RU"/>
              </w:rPr>
            </w:pPr>
            <w:r w:rsidRPr="0008742A">
              <w:rPr>
                <w:color w:val="000000"/>
                <w:sz w:val="24"/>
                <w:szCs w:val="24"/>
                <w:lang w:val="ru-RU"/>
              </w:rPr>
              <w:t>Химчистки, кг вещей в смену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11,4(4,0)</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3,5</w:t>
            </w:r>
          </w:p>
        </w:tc>
        <w:tc>
          <w:tcPr>
            <w:tcW w:w="3119" w:type="dxa"/>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7"/>
                <w:szCs w:val="27"/>
              </w:rPr>
            </w:pPr>
          </w:p>
        </w:tc>
      </w:tr>
      <w:tr w:rsidR="00E43F37" w:rsidRPr="004D7FAB" w:rsidTr="0008742A">
        <w:tc>
          <w:tcPr>
            <w:tcW w:w="2518" w:type="dxa"/>
          </w:tcPr>
          <w:p w:rsidR="00E43F37" w:rsidRPr="0008742A" w:rsidRDefault="00E43F37" w:rsidP="00165322">
            <w:pPr>
              <w:rPr>
                <w:color w:val="000000"/>
                <w:sz w:val="24"/>
                <w:szCs w:val="24"/>
                <w:lang w:val="ru-RU"/>
              </w:rPr>
            </w:pPr>
            <w:r w:rsidRPr="0008742A">
              <w:rPr>
                <w:color w:val="000000"/>
                <w:sz w:val="24"/>
                <w:szCs w:val="24"/>
                <w:lang w:val="ru-RU"/>
              </w:rPr>
              <w:t>В том числе:</w:t>
            </w:r>
          </w:p>
          <w:p w:rsidR="00E43F37" w:rsidRPr="0008742A" w:rsidRDefault="00E43F37" w:rsidP="00165322">
            <w:pPr>
              <w:rPr>
                <w:color w:val="000000"/>
                <w:sz w:val="24"/>
                <w:szCs w:val="24"/>
                <w:lang w:val="ru-RU"/>
              </w:rPr>
            </w:pPr>
            <w:r w:rsidRPr="0008742A">
              <w:rPr>
                <w:color w:val="000000"/>
                <w:sz w:val="24"/>
                <w:szCs w:val="24"/>
                <w:lang w:val="ru-RU"/>
              </w:rPr>
              <w:t>химчистки самообслуживания, объект</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4,0(4,0)</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1,2</w:t>
            </w:r>
          </w:p>
        </w:tc>
        <w:tc>
          <w:tcPr>
            <w:tcW w:w="3119" w:type="dxa"/>
          </w:tcPr>
          <w:p w:rsidR="00E43F37" w:rsidRPr="0008742A" w:rsidRDefault="00E43F37" w:rsidP="00165322">
            <w:pPr>
              <w:rPr>
                <w:color w:val="000000"/>
                <w:sz w:val="24"/>
                <w:szCs w:val="24"/>
              </w:rPr>
            </w:pPr>
            <w:r w:rsidRPr="0008742A">
              <w:rPr>
                <w:color w:val="000000"/>
                <w:sz w:val="24"/>
                <w:szCs w:val="24"/>
              </w:rPr>
              <w:t>0,1—0,2</w:t>
            </w:r>
          </w:p>
        </w:tc>
        <w:tc>
          <w:tcPr>
            <w:tcW w:w="5670" w:type="dxa"/>
          </w:tcPr>
          <w:p w:rsidR="00E43F37" w:rsidRPr="0008742A" w:rsidRDefault="00E43F37" w:rsidP="0008742A">
            <w:pPr>
              <w:spacing w:before="120" w:after="120"/>
              <w:rPr>
                <w:color w:val="000000"/>
                <w:sz w:val="27"/>
                <w:szCs w:val="27"/>
              </w:rPr>
            </w:pPr>
          </w:p>
        </w:tc>
      </w:tr>
      <w:tr w:rsidR="00E43F37" w:rsidRPr="004D7FAB" w:rsidTr="0008742A">
        <w:tc>
          <w:tcPr>
            <w:tcW w:w="2518" w:type="dxa"/>
          </w:tcPr>
          <w:p w:rsidR="00E43F37" w:rsidRPr="0008742A" w:rsidRDefault="00E43F37" w:rsidP="00165322">
            <w:pPr>
              <w:rPr>
                <w:color w:val="000000"/>
                <w:sz w:val="24"/>
                <w:szCs w:val="24"/>
              </w:rPr>
            </w:pPr>
            <w:proofErr w:type="spellStart"/>
            <w:r w:rsidRPr="0008742A">
              <w:rPr>
                <w:color w:val="000000"/>
                <w:sz w:val="24"/>
                <w:szCs w:val="24"/>
              </w:rPr>
              <w:t>фабрики-химчистки</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7,4</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2,3</w:t>
            </w:r>
          </w:p>
        </w:tc>
        <w:tc>
          <w:tcPr>
            <w:tcW w:w="3119" w:type="dxa"/>
          </w:tcPr>
          <w:p w:rsidR="00E43F37" w:rsidRPr="0008742A" w:rsidRDefault="00E43F37" w:rsidP="00165322">
            <w:pPr>
              <w:rPr>
                <w:color w:val="000000"/>
                <w:sz w:val="24"/>
                <w:szCs w:val="24"/>
              </w:rPr>
            </w:pPr>
            <w:r w:rsidRPr="0008742A">
              <w:rPr>
                <w:color w:val="000000"/>
                <w:sz w:val="24"/>
                <w:szCs w:val="24"/>
              </w:rPr>
              <w:t>0,5-1,0</w:t>
            </w:r>
          </w:p>
        </w:tc>
        <w:tc>
          <w:tcPr>
            <w:tcW w:w="5670" w:type="dxa"/>
          </w:tcPr>
          <w:p w:rsidR="00E43F37" w:rsidRPr="0008742A" w:rsidRDefault="00E43F37" w:rsidP="0008742A">
            <w:pPr>
              <w:spacing w:before="120" w:after="120"/>
              <w:rPr>
                <w:color w:val="000000"/>
                <w:sz w:val="24"/>
                <w:szCs w:val="24"/>
              </w:rPr>
            </w:pPr>
          </w:p>
        </w:tc>
      </w:tr>
      <w:tr w:rsidR="00E43F37" w:rsidRPr="000525D6" w:rsidTr="0008742A">
        <w:tc>
          <w:tcPr>
            <w:tcW w:w="2518" w:type="dxa"/>
          </w:tcPr>
          <w:p w:rsidR="00E43F37" w:rsidRPr="0008742A" w:rsidRDefault="00E43F37" w:rsidP="00165322">
            <w:pPr>
              <w:rPr>
                <w:color w:val="000000"/>
                <w:sz w:val="24"/>
                <w:szCs w:val="24"/>
                <w:lang w:val="ru-RU"/>
              </w:rPr>
            </w:pPr>
            <w:r w:rsidRPr="0008742A">
              <w:rPr>
                <w:color w:val="000000"/>
                <w:sz w:val="24"/>
                <w:szCs w:val="24"/>
                <w:lang w:val="ru-RU"/>
              </w:rPr>
              <w:t>Бани, место на 1 тыс. чел</w:t>
            </w:r>
          </w:p>
        </w:tc>
        <w:tc>
          <w:tcPr>
            <w:tcW w:w="1559" w:type="dxa"/>
            <w:gridSpan w:val="2"/>
            <w:tcBorders>
              <w:right w:val="single" w:sz="4" w:space="0" w:color="auto"/>
            </w:tcBorders>
          </w:tcPr>
          <w:p w:rsidR="00E43F37" w:rsidRPr="0008742A" w:rsidRDefault="00E43F37" w:rsidP="0008742A">
            <w:pPr>
              <w:spacing w:before="120" w:after="120"/>
              <w:rPr>
                <w:color w:val="000000"/>
                <w:sz w:val="24"/>
                <w:szCs w:val="24"/>
              </w:rPr>
            </w:pPr>
            <w:r w:rsidRPr="0008742A">
              <w:rPr>
                <w:color w:val="000000"/>
                <w:sz w:val="24"/>
                <w:szCs w:val="24"/>
              </w:rPr>
              <w:t>5</w:t>
            </w:r>
          </w:p>
        </w:tc>
        <w:tc>
          <w:tcPr>
            <w:tcW w:w="1843" w:type="dxa"/>
            <w:gridSpan w:val="2"/>
            <w:tcBorders>
              <w:left w:val="single" w:sz="4" w:space="0" w:color="auto"/>
            </w:tcBorders>
          </w:tcPr>
          <w:p w:rsidR="00E43F37" w:rsidRPr="0008742A" w:rsidRDefault="00E43F37" w:rsidP="00165322">
            <w:pPr>
              <w:rPr>
                <w:color w:val="000000"/>
                <w:sz w:val="24"/>
                <w:szCs w:val="24"/>
              </w:rPr>
            </w:pPr>
            <w:r w:rsidRPr="0008742A">
              <w:rPr>
                <w:color w:val="000000"/>
                <w:sz w:val="24"/>
                <w:szCs w:val="24"/>
              </w:rPr>
              <w:t>7</w:t>
            </w:r>
          </w:p>
        </w:tc>
        <w:tc>
          <w:tcPr>
            <w:tcW w:w="3119" w:type="dxa"/>
          </w:tcPr>
          <w:p w:rsidR="00E43F37" w:rsidRPr="0008742A" w:rsidRDefault="00E43F37" w:rsidP="00165322">
            <w:pPr>
              <w:rPr>
                <w:color w:val="000000"/>
                <w:sz w:val="24"/>
                <w:szCs w:val="24"/>
              </w:rPr>
            </w:pPr>
            <w:r w:rsidRPr="0008742A">
              <w:rPr>
                <w:color w:val="000000"/>
                <w:sz w:val="24"/>
                <w:szCs w:val="24"/>
              </w:rPr>
              <w:t xml:space="preserve">0,2—0,4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5670" w:type="dxa"/>
          </w:tcPr>
          <w:p w:rsidR="00E43F37" w:rsidRPr="0008742A" w:rsidRDefault="00E43F37" w:rsidP="0008742A">
            <w:pPr>
              <w:spacing w:before="120" w:after="120"/>
              <w:rPr>
                <w:color w:val="000000"/>
                <w:sz w:val="24"/>
                <w:szCs w:val="24"/>
                <w:lang w:val="ru-RU"/>
              </w:rPr>
            </w:pPr>
            <w:r w:rsidRPr="0008742A">
              <w:rPr>
                <w:color w:val="000000"/>
                <w:sz w:val="24"/>
                <w:szCs w:val="24"/>
                <w:lang w:val="ru-RU"/>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городов, размещаемых в климатических подрайонах </w:t>
            </w:r>
            <w:r w:rsidRPr="0008742A">
              <w:rPr>
                <w:color w:val="000000"/>
                <w:sz w:val="24"/>
                <w:szCs w:val="24"/>
              </w:rPr>
              <w:t>I</w:t>
            </w:r>
            <w:r w:rsidRPr="0008742A">
              <w:rPr>
                <w:color w:val="000000"/>
                <w:sz w:val="24"/>
                <w:szCs w:val="24"/>
                <w:lang w:val="ru-RU"/>
              </w:rPr>
              <w:t xml:space="preserve">А, </w:t>
            </w:r>
            <w:r w:rsidRPr="0008742A">
              <w:rPr>
                <w:color w:val="000000"/>
                <w:sz w:val="24"/>
                <w:szCs w:val="24"/>
              </w:rPr>
              <w:t>I</w:t>
            </w:r>
            <w:r w:rsidRPr="0008742A">
              <w:rPr>
                <w:color w:val="000000"/>
                <w:sz w:val="24"/>
                <w:szCs w:val="24"/>
                <w:lang w:val="ru-RU"/>
              </w:rPr>
              <w:t xml:space="preserve">Б, </w:t>
            </w:r>
            <w:r w:rsidRPr="0008742A">
              <w:rPr>
                <w:color w:val="000000"/>
                <w:sz w:val="24"/>
                <w:szCs w:val="24"/>
              </w:rPr>
              <w:t>I</w:t>
            </w:r>
            <w:r w:rsidRPr="0008742A">
              <w:rPr>
                <w:color w:val="000000"/>
                <w:sz w:val="24"/>
                <w:szCs w:val="24"/>
                <w:lang w:val="ru-RU"/>
              </w:rPr>
              <w:t xml:space="preserve">Г, </w:t>
            </w:r>
            <w:r w:rsidRPr="0008742A">
              <w:rPr>
                <w:color w:val="000000"/>
                <w:sz w:val="24"/>
                <w:szCs w:val="24"/>
              </w:rPr>
              <w:t>I</w:t>
            </w:r>
            <w:r w:rsidRPr="0008742A">
              <w:rPr>
                <w:color w:val="000000"/>
                <w:sz w:val="24"/>
                <w:szCs w:val="24"/>
                <w:lang w:val="ru-RU"/>
              </w:rPr>
              <w:t xml:space="preserve">Д и </w:t>
            </w:r>
            <w:r w:rsidRPr="0008742A">
              <w:rPr>
                <w:color w:val="000000"/>
                <w:sz w:val="24"/>
                <w:szCs w:val="24"/>
              </w:rPr>
              <w:t>II</w:t>
            </w:r>
            <w:r w:rsidRPr="0008742A">
              <w:rPr>
                <w:color w:val="000000"/>
                <w:sz w:val="24"/>
                <w:szCs w:val="24"/>
                <w:lang w:val="ru-RU"/>
              </w:rPr>
              <w:t>А, — увеличивать до 8, а для поселений-новостроек —до 10 мест</w:t>
            </w:r>
          </w:p>
        </w:tc>
      </w:tr>
      <w:tr w:rsidR="00E43F37" w:rsidRPr="000525D6" w:rsidTr="0008742A">
        <w:tc>
          <w:tcPr>
            <w:tcW w:w="14709" w:type="dxa"/>
            <w:gridSpan w:val="7"/>
          </w:tcPr>
          <w:p w:rsidR="00E43F37" w:rsidRPr="0008742A" w:rsidRDefault="00E43F37" w:rsidP="0008742A">
            <w:pPr>
              <w:spacing w:before="120" w:after="120"/>
              <w:jc w:val="center"/>
              <w:rPr>
                <w:color w:val="000000"/>
                <w:sz w:val="24"/>
                <w:szCs w:val="24"/>
                <w:lang w:val="ru-RU"/>
              </w:rPr>
            </w:pPr>
            <w:r w:rsidRPr="0008742A">
              <w:rPr>
                <w:rStyle w:val="ab"/>
                <w:color w:val="000000"/>
                <w:sz w:val="24"/>
                <w:szCs w:val="24"/>
                <w:lang w:val="ru-RU"/>
              </w:rPr>
              <w:t>Организации и учреждения управления, проектные организации, кредитно-финансовые учреждения и предприятия связи</w:t>
            </w:r>
          </w:p>
        </w:tc>
      </w:tr>
      <w:tr w:rsidR="00E43F37" w:rsidRPr="000525D6" w:rsidTr="0008742A">
        <w:trPr>
          <w:trHeight w:val="3465"/>
        </w:trPr>
        <w:tc>
          <w:tcPr>
            <w:tcW w:w="2518" w:type="dxa"/>
            <w:vMerge w:val="restart"/>
          </w:tcPr>
          <w:p w:rsidR="00E43F37" w:rsidRPr="0008742A" w:rsidRDefault="00E43F37" w:rsidP="00165322">
            <w:pPr>
              <w:rPr>
                <w:color w:val="000000"/>
                <w:sz w:val="24"/>
                <w:szCs w:val="24"/>
              </w:rPr>
            </w:pPr>
            <w:proofErr w:type="spellStart"/>
            <w:r w:rsidRPr="0008742A">
              <w:rPr>
                <w:color w:val="000000"/>
                <w:sz w:val="24"/>
                <w:szCs w:val="24"/>
              </w:rPr>
              <w:lastRenderedPageBreak/>
              <w:t>Отделения</w:t>
            </w:r>
            <w:proofErr w:type="spellEnd"/>
            <w:r w:rsidRPr="0008742A">
              <w:rPr>
                <w:color w:val="000000"/>
                <w:sz w:val="24"/>
                <w:szCs w:val="24"/>
              </w:rPr>
              <w:t xml:space="preserve"> </w:t>
            </w:r>
            <w:proofErr w:type="spellStart"/>
            <w:r w:rsidRPr="0008742A">
              <w:rPr>
                <w:color w:val="000000"/>
                <w:sz w:val="24"/>
                <w:szCs w:val="24"/>
              </w:rPr>
              <w:t>связи</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3402" w:type="dxa"/>
            <w:gridSpan w:val="4"/>
            <w:vMerge w:val="restart"/>
          </w:tcPr>
          <w:p w:rsidR="00E43F37" w:rsidRPr="0008742A" w:rsidRDefault="00E43F37" w:rsidP="00165322">
            <w:pPr>
              <w:rPr>
                <w:color w:val="000000"/>
                <w:sz w:val="24"/>
                <w:szCs w:val="24"/>
                <w:lang w:val="ru-RU"/>
              </w:rPr>
            </w:pPr>
            <w:r w:rsidRPr="0008742A">
              <w:rPr>
                <w:color w:val="000000"/>
                <w:sz w:val="24"/>
                <w:szCs w:val="24"/>
                <w:lang w:val="ru-RU"/>
              </w:rPr>
              <w:t xml:space="preserve">Размещение отделений связи, укрупненных доставочных отделений связи (УДОС), узлов связи, почтамтов, агентств </w:t>
            </w:r>
            <w:proofErr w:type="spellStart"/>
            <w:r w:rsidRPr="0008742A">
              <w:rPr>
                <w:color w:val="000000"/>
                <w:sz w:val="24"/>
                <w:szCs w:val="24"/>
                <w:lang w:val="ru-RU"/>
              </w:rPr>
              <w:t>союзпечати</w:t>
            </w:r>
            <w:proofErr w:type="spellEnd"/>
            <w:r w:rsidRPr="0008742A">
              <w:rPr>
                <w:color w:val="000000"/>
                <w:sz w:val="24"/>
                <w:szCs w:val="24"/>
                <w:lang w:val="ru-RU"/>
              </w:rPr>
              <w:t>,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 и союзных республик</w:t>
            </w:r>
          </w:p>
        </w:tc>
        <w:tc>
          <w:tcPr>
            <w:tcW w:w="3119" w:type="dxa"/>
            <w:tcBorders>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Отделения связи микрорайона, жилого района, га, для обслуживаемого населения, групп:</w:t>
            </w:r>
            <w:r w:rsidRPr="0008742A">
              <w:rPr>
                <w:color w:val="000000"/>
                <w:sz w:val="24"/>
                <w:szCs w:val="24"/>
                <w:lang w:val="ru-RU"/>
              </w:rPr>
              <w:br/>
            </w:r>
            <w:r w:rsidRPr="0008742A">
              <w:rPr>
                <w:color w:val="000000"/>
                <w:sz w:val="24"/>
                <w:szCs w:val="24"/>
              </w:rPr>
              <w:t>IV</w:t>
            </w:r>
            <w:r w:rsidRPr="0008742A">
              <w:rPr>
                <w:color w:val="000000"/>
                <w:sz w:val="24"/>
                <w:szCs w:val="24"/>
                <w:lang w:val="ru-RU"/>
              </w:rPr>
              <w:t>—У(до9 тыс. чел.)-0,07—0,08</w:t>
            </w:r>
            <w:r w:rsidRPr="0008742A">
              <w:rPr>
                <w:color w:val="000000"/>
                <w:sz w:val="24"/>
                <w:szCs w:val="24"/>
                <w:lang w:val="ru-RU"/>
              </w:rPr>
              <w:br/>
            </w:r>
            <w:r w:rsidRPr="0008742A">
              <w:rPr>
                <w:color w:val="000000"/>
                <w:sz w:val="24"/>
                <w:szCs w:val="24"/>
              </w:rPr>
              <w:t>III</w:t>
            </w:r>
            <w:r w:rsidRPr="0008742A">
              <w:rPr>
                <w:color w:val="000000"/>
                <w:sz w:val="24"/>
                <w:szCs w:val="24"/>
                <w:lang w:val="ru-RU"/>
              </w:rPr>
              <w:t xml:space="preserve">— </w:t>
            </w:r>
            <w:r w:rsidRPr="0008742A">
              <w:rPr>
                <w:color w:val="000000"/>
                <w:sz w:val="24"/>
                <w:szCs w:val="24"/>
              </w:rPr>
              <w:t>IV</w:t>
            </w:r>
            <w:r w:rsidRPr="0008742A">
              <w:rPr>
                <w:color w:val="000000"/>
                <w:sz w:val="24"/>
                <w:szCs w:val="24"/>
                <w:lang w:val="ru-RU"/>
              </w:rPr>
              <w:t>(9 —18 тыс. чел)-0,09—0,1</w:t>
            </w:r>
            <w:r w:rsidRPr="0008742A">
              <w:rPr>
                <w:color w:val="000000"/>
                <w:sz w:val="24"/>
                <w:szCs w:val="24"/>
                <w:lang w:val="ru-RU"/>
              </w:rPr>
              <w:br/>
            </w:r>
            <w:r w:rsidRPr="0008742A">
              <w:rPr>
                <w:color w:val="000000"/>
                <w:sz w:val="24"/>
                <w:szCs w:val="24"/>
              </w:rPr>
              <w:t>II</w:t>
            </w:r>
            <w:r w:rsidRPr="0008742A">
              <w:rPr>
                <w:color w:val="000000"/>
                <w:sz w:val="24"/>
                <w:szCs w:val="24"/>
                <w:lang w:val="ru-RU"/>
              </w:rPr>
              <w:t>—</w:t>
            </w:r>
            <w:r w:rsidRPr="0008742A">
              <w:rPr>
                <w:color w:val="000000"/>
                <w:sz w:val="24"/>
                <w:szCs w:val="24"/>
              </w:rPr>
              <w:t>III</w:t>
            </w:r>
            <w:r w:rsidRPr="0008742A">
              <w:rPr>
                <w:color w:val="000000"/>
                <w:sz w:val="24"/>
                <w:szCs w:val="24"/>
                <w:lang w:val="ru-RU"/>
              </w:rPr>
              <w:t>(20—25 тыс. чел.)-0,11-0,12</w:t>
            </w:r>
          </w:p>
        </w:tc>
        <w:tc>
          <w:tcPr>
            <w:tcW w:w="5670" w:type="dxa"/>
            <w:vMerge w:val="restart"/>
          </w:tcPr>
          <w:p w:rsidR="00E43F37" w:rsidRPr="0008742A" w:rsidRDefault="00E43F37" w:rsidP="0008742A">
            <w:pPr>
              <w:spacing w:before="120" w:after="120"/>
              <w:rPr>
                <w:color w:val="000000"/>
                <w:sz w:val="24"/>
                <w:szCs w:val="24"/>
                <w:lang w:val="ru-RU"/>
              </w:rPr>
            </w:pPr>
          </w:p>
        </w:tc>
      </w:tr>
      <w:tr w:rsidR="00E43F37" w:rsidRPr="000525D6" w:rsidTr="0008742A">
        <w:trPr>
          <w:trHeight w:val="3135"/>
        </w:trPr>
        <w:tc>
          <w:tcPr>
            <w:tcW w:w="2518" w:type="dxa"/>
            <w:vMerge/>
          </w:tcPr>
          <w:p w:rsidR="00E43F37" w:rsidRPr="0008742A" w:rsidRDefault="00E43F37" w:rsidP="00165322">
            <w:pPr>
              <w:rPr>
                <w:color w:val="000000"/>
                <w:sz w:val="24"/>
                <w:szCs w:val="24"/>
                <w:lang w:val="ru-RU"/>
              </w:rPr>
            </w:pPr>
          </w:p>
        </w:tc>
        <w:tc>
          <w:tcPr>
            <w:tcW w:w="3402" w:type="dxa"/>
            <w:gridSpan w:val="4"/>
            <w:vMerge/>
          </w:tcPr>
          <w:p w:rsidR="00E43F37" w:rsidRPr="0008742A" w:rsidRDefault="00E43F37" w:rsidP="00165322">
            <w:pPr>
              <w:rPr>
                <w:color w:val="000000"/>
                <w:sz w:val="24"/>
                <w:szCs w:val="24"/>
                <w:lang w:val="ru-RU"/>
              </w:rPr>
            </w:pP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Отделения связи поселка, сельского поселения для обслуживаемого населения групп:</w:t>
            </w:r>
            <w:r w:rsidRPr="0008742A">
              <w:rPr>
                <w:color w:val="000000"/>
                <w:sz w:val="24"/>
                <w:szCs w:val="24"/>
                <w:lang w:val="ru-RU"/>
              </w:rPr>
              <w:br/>
            </w:r>
            <w:r w:rsidRPr="0008742A">
              <w:rPr>
                <w:color w:val="000000"/>
                <w:sz w:val="24"/>
                <w:szCs w:val="24"/>
              </w:rPr>
              <w:t>V</w:t>
            </w:r>
            <w:r w:rsidRPr="0008742A">
              <w:rPr>
                <w:color w:val="000000"/>
                <w:sz w:val="24"/>
                <w:szCs w:val="24"/>
                <w:lang w:val="ru-RU"/>
              </w:rPr>
              <w:t>—</w:t>
            </w:r>
            <w:r w:rsidRPr="0008742A">
              <w:rPr>
                <w:color w:val="000000"/>
                <w:sz w:val="24"/>
                <w:szCs w:val="24"/>
              </w:rPr>
              <w:t>VI</w:t>
            </w:r>
            <w:r w:rsidRPr="0008742A">
              <w:rPr>
                <w:color w:val="000000"/>
                <w:sz w:val="24"/>
                <w:szCs w:val="24"/>
                <w:lang w:val="ru-RU"/>
              </w:rPr>
              <w:t xml:space="preserve"> (0,5—2 тыс. чел.)-0,3—0,35</w:t>
            </w:r>
            <w:r w:rsidRPr="0008742A">
              <w:rPr>
                <w:color w:val="000000"/>
                <w:sz w:val="24"/>
                <w:szCs w:val="24"/>
                <w:lang w:val="ru-RU"/>
              </w:rPr>
              <w:br/>
            </w:r>
            <w:r w:rsidRPr="0008742A">
              <w:rPr>
                <w:color w:val="000000"/>
                <w:sz w:val="24"/>
                <w:szCs w:val="24"/>
              </w:rPr>
              <w:t>III</w:t>
            </w:r>
            <w:r w:rsidRPr="0008742A">
              <w:rPr>
                <w:color w:val="000000"/>
                <w:sz w:val="24"/>
                <w:szCs w:val="24"/>
                <w:lang w:val="ru-RU"/>
              </w:rPr>
              <w:t>—</w:t>
            </w:r>
            <w:r w:rsidRPr="0008742A">
              <w:rPr>
                <w:color w:val="000000"/>
                <w:sz w:val="24"/>
                <w:szCs w:val="24"/>
              </w:rPr>
              <w:t>IV</w:t>
            </w:r>
            <w:r w:rsidRPr="0008742A">
              <w:rPr>
                <w:color w:val="000000"/>
                <w:sz w:val="24"/>
                <w:szCs w:val="24"/>
                <w:lang w:val="ru-RU"/>
              </w:rPr>
              <w:t xml:space="preserve"> (2 -6 тыс. чел.)-0.4—0,45</w:t>
            </w:r>
          </w:p>
        </w:tc>
        <w:tc>
          <w:tcPr>
            <w:tcW w:w="5670" w:type="dxa"/>
            <w:vMerge/>
          </w:tcPr>
          <w:p w:rsidR="00E43F37" w:rsidRPr="0008742A" w:rsidRDefault="00E43F37" w:rsidP="0008742A">
            <w:pPr>
              <w:spacing w:before="120" w:after="120"/>
              <w:rPr>
                <w:color w:val="000000"/>
                <w:sz w:val="24"/>
                <w:szCs w:val="24"/>
                <w:lang w:val="ru-RU"/>
              </w:rPr>
            </w:pPr>
          </w:p>
        </w:tc>
      </w:tr>
      <w:tr w:rsidR="00E43F37" w:rsidRPr="000525D6"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Отделения</w:t>
            </w:r>
            <w:proofErr w:type="spellEnd"/>
            <w:r w:rsidRPr="0008742A">
              <w:rPr>
                <w:color w:val="000000"/>
                <w:sz w:val="24"/>
                <w:szCs w:val="24"/>
              </w:rPr>
              <w:t xml:space="preserve"> </w:t>
            </w:r>
            <w:proofErr w:type="spellStart"/>
            <w:r w:rsidRPr="0008742A">
              <w:rPr>
                <w:color w:val="000000"/>
                <w:sz w:val="24"/>
                <w:szCs w:val="24"/>
              </w:rPr>
              <w:t>банков</w:t>
            </w:r>
            <w:proofErr w:type="spellEnd"/>
            <w:r w:rsidRPr="0008742A">
              <w:rPr>
                <w:color w:val="000000"/>
                <w:sz w:val="24"/>
                <w:szCs w:val="24"/>
              </w:rPr>
              <w:t xml:space="preserve">, </w:t>
            </w:r>
            <w:proofErr w:type="spellStart"/>
            <w:r w:rsidRPr="0008742A">
              <w:rPr>
                <w:color w:val="000000"/>
                <w:sz w:val="24"/>
                <w:szCs w:val="24"/>
              </w:rPr>
              <w:t>операционная</w:t>
            </w:r>
            <w:proofErr w:type="spellEnd"/>
            <w:r w:rsidRPr="0008742A">
              <w:rPr>
                <w:color w:val="000000"/>
                <w:sz w:val="24"/>
                <w:szCs w:val="24"/>
              </w:rPr>
              <w:t xml:space="preserve"> </w:t>
            </w:r>
            <w:proofErr w:type="spellStart"/>
            <w:r w:rsidRPr="0008742A">
              <w:rPr>
                <w:color w:val="000000"/>
                <w:sz w:val="24"/>
                <w:szCs w:val="24"/>
              </w:rPr>
              <w:t>касса</w:t>
            </w:r>
            <w:proofErr w:type="spellEnd"/>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операционная касса на 10—30 тыс. чел.</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га на объект:</w:t>
            </w:r>
            <w:r w:rsidRPr="0008742A">
              <w:rPr>
                <w:color w:val="000000"/>
                <w:sz w:val="24"/>
                <w:szCs w:val="24"/>
                <w:lang w:val="ru-RU"/>
              </w:rPr>
              <w:br/>
              <w:t>0,2 — при 2-операционных кассах</w:t>
            </w:r>
            <w:r w:rsidRPr="0008742A">
              <w:rPr>
                <w:color w:val="000000"/>
                <w:sz w:val="24"/>
                <w:szCs w:val="24"/>
                <w:lang w:val="ru-RU"/>
              </w:rPr>
              <w:br/>
              <w:t>0,5 — при 7 операционных кассах</w:t>
            </w:r>
          </w:p>
        </w:tc>
        <w:tc>
          <w:tcPr>
            <w:tcW w:w="5670" w:type="dxa"/>
          </w:tcPr>
          <w:p w:rsidR="00E43F37" w:rsidRPr="0008742A" w:rsidRDefault="00E43F37" w:rsidP="0008742A">
            <w:pPr>
              <w:spacing w:before="120" w:after="120"/>
              <w:rPr>
                <w:color w:val="000000"/>
                <w:sz w:val="24"/>
                <w:szCs w:val="24"/>
                <w:lang w:val="ru-RU"/>
              </w:rPr>
            </w:pPr>
          </w:p>
        </w:tc>
      </w:tr>
      <w:tr w:rsidR="00E43F37" w:rsidRPr="004D7FAB"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 xml:space="preserve">Отделения и филиалы сберегательного банка СССР, </w:t>
            </w:r>
          </w:p>
          <w:p w:rsidR="00E43F37" w:rsidRPr="0008742A" w:rsidRDefault="00E43F37" w:rsidP="00165322">
            <w:pPr>
              <w:rPr>
                <w:color w:val="000000"/>
                <w:sz w:val="24"/>
                <w:szCs w:val="24"/>
              </w:rPr>
            </w:pPr>
            <w:proofErr w:type="spellStart"/>
            <w:r w:rsidRPr="0008742A">
              <w:rPr>
                <w:color w:val="000000"/>
                <w:sz w:val="24"/>
                <w:szCs w:val="24"/>
              </w:rPr>
              <w:t>операционное</w:t>
            </w:r>
            <w:proofErr w:type="spellEnd"/>
            <w:r w:rsidRPr="0008742A">
              <w:rPr>
                <w:color w:val="000000"/>
                <w:sz w:val="24"/>
                <w:szCs w:val="24"/>
              </w:rPr>
              <w:t xml:space="preserve"> </w:t>
            </w:r>
            <w:proofErr w:type="spellStart"/>
            <w:r w:rsidRPr="0008742A">
              <w:rPr>
                <w:color w:val="000000"/>
                <w:sz w:val="24"/>
                <w:szCs w:val="24"/>
              </w:rPr>
              <w:t>место</w:t>
            </w:r>
            <w:proofErr w:type="spellEnd"/>
            <w:r w:rsidRPr="0008742A">
              <w:rPr>
                <w:color w:val="000000"/>
                <w:sz w:val="24"/>
                <w:szCs w:val="24"/>
              </w:rPr>
              <w:t>:</w:t>
            </w:r>
          </w:p>
        </w:tc>
        <w:tc>
          <w:tcPr>
            <w:tcW w:w="3402" w:type="dxa"/>
            <w:gridSpan w:val="4"/>
          </w:tcPr>
          <w:p w:rsidR="00E43F37" w:rsidRPr="0008742A" w:rsidRDefault="00E43F37" w:rsidP="00165322">
            <w:pPr>
              <w:rPr>
                <w:color w:val="000000"/>
                <w:sz w:val="24"/>
                <w:szCs w:val="24"/>
              </w:rPr>
            </w:pP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0525D6" w:rsidTr="0008742A">
        <w:trPr>
          <w:trHeight w:val="557"/>
        </w:trPr>
        <w:tc>
          <w:tcPr>
            <w:tcW w:w="2518" w:type="dxa"/>
          </w:tcPr>
          <w:p w:rsidR="00E43F37" w:rsidRPr="0008742A" w:rsidRDefault="00E43F37" w:rsidP="00165322">
            <w:pPr>
              <w:rPr>
                <w:color w:val="000000"/>
                <w:sz w:val="24"/>
                <w:szCs w:val="24"/>
              </w:rPr>
            </w:pPr>
            <w:r w:rsidRPr="0008742A">
              <w:rPr>
                <w:color w:val="000000"/>
                <w:sz w:val="24"/>
                <w:szCs w:val="24"/>
              </w:rPr>
              <w:lastRenderedPageBreak/>
              <w:t xml:space="preserve">в </w:t>
            </w:r>
            <w:proofErr w:type="spellStart"/>
            <w:r w:rsidRPr="0008742A">
              <w:rPr>
                <w:color w:val="000000"/>
                <w:sz w:val="24"/>
                <w:szCs w:val="24"/>
              </w:rPr>
              <w:t>сельских</w:t>
            </w:r>
            <w:proofErr w:type="spellEnd"/>
            <w:r w:rsidRPr="0008742A">
              <w:rPr>
                <w:color w:val="000000"/>
                <w:sz w:val="24"/>
                <w:szCs w:val="24"/>
              </w:rPr>
              <w:t xml:space="preserve"> </w:t>
            </w:r>
            <w:proofErr w:type="spellStart"/>
            <w:r w:rsidRPr="0008742A">
              <w:rPr>
                <w:color w:val="000000"/>
                <w:sz w:val="24"/>
                <w:szCs w:val="24"/>
              </w:rPr>
              <w:t>поселениях</w:t>
            </w:r>
            <w:proofErr w:type="spellEnd"/>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1 операционное место (окно) на 1—2 тыс. чел.</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p>
        </w:tc>
        <w:tc>
          <w:tcPr>
            <w:tcW w:w="5670" w:type="dxa"/>
          </w:tcPr>
          <w:p w:rsidR="00E43F37" w:rsidRPr="0008742A" w:rsidRDefault="00E43F37" w:rsidP="0008742A">
            <w:pPr>
              <w:spacing w:before="120" w:after="120"/>
              <w:rPr>
                <w:color w:val="000000"/>
                <w:sz w:val="24"/>
                <w:szCs w:val="24"/>
                <w:lang w:val="ru-RU"/>
              </w:rPr>
            </w:pPr>
          </w:p>
        </w:tc>
      </w:tr>
      <w:tr w:rsidR="00E43F37" w:rsidRPr="000525D6"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Организации и учреждения управления, объект</w:t>
            </w:r>
          </w:p>
        </w:tc>
        <w:tc>
          <w:tcPr>
            <w:tcW w:w="3402" w:type="dxa"/>
            <w:gridSpan w:val="4"/>
          </w:tcPr>
          <w:p w:rsidR="00E43F37" w:rsidRPr="0008742A" w:rsidRDefault="00E43F37" w:rsidP="00165322">
            <w:pPr>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В зависимости от этажности здания, м</w:t>
            </w:r>
            <w:r w:rsidRPr="0008742A">
              <w:rPr>
                <w:color w:val="000000"/>
                <w:sz w:val="24"/>
                <w:szCs w:val="24"/>
                <w:vertAlign w:val="superscript"/>
                <w:lang w:val="ru-RU"/>
              </w:rPr>
              <w:t>2</w:t>
            </w:r>
            <w:r w:rsidRPr="0008742A">
              <w:rPr>
                <w:color w:val="000000"/>
                <w:sz w:val="24"/>
                <w:szCs w:val="24"/>
                <w:lang w:val="ru-RU"/>
              </w:rPr>
              <w:t>на 1 сотрудника:</w:t>
            </w:r>
            <w:r w:rsidRPr="0008742A">
              <w:rPr>
                <w:color w:val="000000"/>
                <w:sz w:val="24"/>
                <w:szCs w:val="24"/>
                <w:lang w:val="ru-RU"/>
              </w:rPr>
              <w:br/>
              <w:t>44 —18,5 при этажности 3—5;</w:t>
            </w:r>
            <w:r w:rsidRPr="0008742A">
              <w:rPr>
                <w:color w:val="000000"/>
                <w:sz w:val="24"/>
                <w:szCs w:val="24"/>
                <w:lang w:val="ru-RU"/>
              </w:rPr>
              <w:br/>
              <w:t>13,5—11при этажности 9—12;</w:t>
            </w:r>
            <w:r w:rsidRPr="0008742A">
              <w:rPr>
                <w:rStyle w:val="apple-converted-space"/>
                <w:color w:val="000000"/>
                <w:sz w:val="24"/>
                <w:szCs w:val="24"/>
              </w:rPr>
              <w:t> </w:t>
            </w:r>
            <w:r w:rsidRPr="0008742A">
              <w:rPr>
                <w:color w:val="000000"/>
                <w:sz w:val="24"/>
                <w:szCs w:val="24"/>
                <w:lang w:val="ru-RU"/>
              </w:rPr>
              <w:br/>
              <w:t>10,5 при этажности 16и более</w:t>
            </w:r>
            <w:r w:rsidRPr="0008742A">
              <w:rPr>
                <w:color w:val="000000"/>
                <w:sz w:val="24"/>
                <w:szCs w:val="24"/>
                <w:lang w:val="ru-RU"/>
              </w:rPr>
              <w:br/>
              <w:t>Областных, краевых, городских, районных органов власти,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сотрудника:</w:t>
            </w:r>
            <w:r w:rsidRPr="0008742A">
              <w:rPr>
                <w:color w:val="000000"/>
                <w:sz w:val="24"/>
                <w:szCs w:val="24"/>
                <w:lang w:val="ru-RU"/>
              </w:rPr>
              <w:br/>
              <w:t>54</w:t>
            </w:r>
            <w:r w:rsidRPr="0008742A">
              <w:rPr>
                <w:i/>
                <w:iCs/>
                <w:color w:val="000000"/>
                <w:sz w:val="24"/>
                <w:szCs w:val="24"/>
                <w:lang w:val="ru-RU"/>
              </w:rPr>
              <w:t>—</w:t>
            </w:r>
            <w:r w:rsidRPr="0008742A">
              <w:rPr>
                <w:color w:val="000000"/>
                <w:sz w:val="24"/>
                <w:szCs w:val="24"/>
                <w:lang w:val="ru-RU"/>
              </w:rPr>
              <w:t>30 при этажности 3—5;</w:t>
            </w:r>
            <w:r w:rsidRPr="0008742A">
              <w:rPr>
                <w:color w:val="000000"/>
                <w:sz w:val="24"/>
                <w:szCs w:val="24"/>
                <w:lang w:val="ru-RU"/>
              </w:rPr>
              <w:br/>
              <w:t>13—12 при этажности 9—12</w:t>
            </w:r>
            <w:r w:rsidRPr="0008742A">
              <w:rPr>
                <w:color w:val="000000"/>
                <w:sz w:val="24"/>
                <w:szCs w:val="24"/>
                <w:lang w:val="ru-RU"/>
              </w:rPr>
              <w:br/>
              <w:t>11 при этажности 16 и более</w:t>
            </w:r>
            <w:r w:rsidRPr="0008742A">
              <w:rPr>
                <w:color w:val="000000"/>
                <w:sz w:val="24"/>
                <w:szCs w:val="24"/>
                <w:lang w:val="ru-RU"/>
              </w:rPr>
              <w:br/>
              <w:t>Поселковых и сельских органов власти,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сотрудника: 60—40 при этажности 2—3</w:t>
            </w:r>
          </w:p>
        </w:tc>
        <w:tc>
          <w:tcPr>
            <w:tcW w:w="5670" w:type="dxa"/>
          </w:tcPr>
          <w:p w:rsidR="00E43F37" w:rsidRPr="0008742A" w:rsidRDefault="00E43F37" w:rsidP="0008742A">
            <w:pPr>
              <w:spacing w:before="120" w:after="120"/>
              <w:rPr>
                <w:color w:val="000000"/>
                <w:sz w:val="24"/>
                <w:szCs w:val="24"/>
                <w:lang w:val="ru-RU"/>
              </w:rPr>
            </w:pPr>
          </w:p>
        </w:tc>
      </w:tr>
      <w:tr w:rsidR="00E43F37" w:rsidRPr="000525D6"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Проектные организации и конструкторские бюро, объект</w:t>
            </w:r>
          </w:p>
        </w:tc>
        <w:tc>
          <w:tcPr>
            <w:tcW w:w="3402" w:type="dxa"/>
            <w:gridSpan w:val="4"/>
          </w:tcPr>
          <w:p w:rsidR="00E43F37" w:rsidRPr="0008742A" w:rsidRDefault="00E43F37" w:rsidP="00165322">
            <w:pPr>
              <w:rPr>
                <w:color w:val="000000"/>
                <w:sz w:val="24"/>
                <w:szCs w:val="24"/>
              </w:rPr>
            </w:pPr>
            <w:proofErr w:type="spellStart"/>
            <w:r w:rsidRPr="0008742A">
              <w:rPr>
                <w:color w:val="000000"/>
                <w:sz w:val="24"/>
                <w:szCs w:val="24"/>
              </w:rPr>
              <w:t>По</w:t>
            </w:r>
            <w:proofErr w:type="spellEnd"/>
            <w:r w:rsidRPr="0008742A">
              <w:rPr>
                <w:color w:val="000000"/>
                <w:sz w:val="24"/>
                <w:szCs w:val="24"/>
              </w:rPr>
              <w:t xml:space="preserve"> </w:t>
            </w:r>
            <w:proofErr w:type="spellStart"/>
            <w:r w:rsidRPr="0008742A">
              <w:rPr>
                <w:color w:val="000000"/>
                <w:sz w:val="24"/>
                <w:szCs w:val="24"/>
              </w:rPr>
              <w:t>заданию</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проектирование</w:t>
            </w:r>
            <w:proofErr w:type="spellEnd"/>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В зависимости от этажности здания, - м</w:t>
            </w:r>
            <w:r w:rsidRPr="0008742A">
              <w:rPr>
                <w:color w:val="000000"/>
                <w:sz w:val="24"/>
                <w:szCs w:val="24"/>
                <w:vertAlign w:val="superscript"/>
                <w:lang w:val="ru-RU"/>
              </w:rPr>
              <w:t>2</w:t>
            </w:r>
            <w:r w:rsidRPr="0008742A">
              <w:rPr>
                <w:color w:val="000000"/>
                <w:sz w:val="24"/>
                <w:szCs w:val="24"/>
                <w:lang w:val="ru-RU"/>
              </w:rPr>
              <w:t>на 1 сотрудника</w:t>
            </w:r>
            <w:r w:rsidRPr="0008742A">
              <w:rPr>
                <w:color w:val="000000"/>
                <w:sz w:val="24"/>
                <w:szCs w:val="24"/>
                <w:lang w:val="ru-RU"/>
              </w:rPr>
              <w:br/>
              <w:t>30 -15 при этажности 2-5;</w:t>
            </w:r>
            <w:r w:rsidRPr="0008742A">
              <w:rPr>
                <w:color w:val="000000"/>
                <w:sz w:val="24"/>
                <w:szCs w:val="24"/>
                <w:lang w:val="ru-RU"/>
              </w:rPr>
              <w:br/>
              <w:t>9,5-8,5 при этажности 9-12;</w:t>
            </w:r>
            <w:r w:rsidRPr="0008742A">
              <w:rPr>
                <w:color w:val="000000"/>
                <w:sz w:val="24"/>
                <w:szCs w:val="24"/>
                <w:lang w:val="ru-RU"/>
              </w:rPr>
              <w:br/>
              <w:t>7 при этажности 16и более</w:t>
            </w:r>
          </w:p>
        </w:tc>
        <w:tc>
          <w:tcPr>
            <w:tcW w:w="5670" w:type="dxa"/>
          </w:tcPr>
          <w:p w:rsidR="00E43F37" w:rsidRPr="0008742A" w:rsidRDefault="00E43F37" w:rsidP="0008742A">
            <w:pPr>
              <w:spacing w:before="120" w:after="120"/>
              <w:rPr>
                <w:color w:val="000000"/>
                <w:sz w:val="24"/>
                <w:szCs w:val="24"/>
                <w:lang w:val="ru-RU"/>
              </w:rPr>
            </w:pPr>
          </w:p>
        </w:tc>
      </w:tr>
      <w:tr w:rsidR="00E43F37" w:rsidRPr="000525D6"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Районные (городские народные суды), рабочее место</w:t>
            </w:r>
          </w:p>
        </w:tc>
        <w:tc>
          <w:tcPr>
            <w:tcW w:w="3402" w:type="dxa"/>
            <w:gridSpan w:val="4"/>
          </w:tcPr>
          <w:p w:rsidR="00E43F37" w:rsidRPr="0008742A" w:rsidRDefault="00E43F37" w:rsidP="00165322">
            <w:pPr>
              <w:rPr>
                <w:color w:val="000000"/>
                <w:sz w:val="24"/>
                <w:szCs w:val="24"/>
              </w:rPr>
            </w:pPr>
            <w:r w:rsidRPr="0008742A">
              <w:rPr>
                <w:color w:val="000000"/>
                <w:sz w:val="24"/>
                <w:szCs w:val="24"/>
              </w:rPr>
              <w:t xml:space="preserve">1 </w:t>
            </w:r>
            <w:proofErr w:type="spellStart"/>
            <w:r w:rsidRPr="0008742A">
              <w:rPr>
                <w:color w:val="000000"/>
                <w:sz w:val="24"/>
                <w:szCs w:val="24"/>
              </w:rPr>
              <w:t>судья</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30 </w:t>
            </w:r>
            <w:proofErr w:type="spellStart"/>
            <w:r w:rsidRPr="0008742A">
              <w:rPr>
                <w:color w:val="000000"/>
                <w:sz w:val="24"/>
                <w:szCs w:val="24"/>
              </w:rPr>
              <w:t>тыс</w:t>
            </w:r>
            <w:proofErr w:type="spellEnd"/>
            <w:r w:rsidRPr="0008742A">
              <w:rPr>
                <w:color w:val="000000"/>
                <w:sz w:val="24"/>
                <w:szCs w:val="24"/>
              </w:rPr>
              <w:t xml:space="preserve">. </w:t>
            </w:r>
            <w:proofErr w:type="spellStart"/>
            <w:r w:rsidRPr="0008742A">
              <w:rPr>
                <w:color w:val="000000"/>
                <w:sz w:val="24"/>
                <w:szCs w:val="24"/>
              </w:rPr>
              <w:t>чел</w:t>
            </w:r>
            <w:proofErr w:type="spellEnd"/>
            <w:r w:rsidRPr="0008742A">
              <w:rPr>
                <w:color w:val="000000"/>
                <w:sz w:val="24"/>
                <w:szCs w:val="24"/>
              </w:rPr>
              <w:t>.</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0,15га на объект —при 1 судье;</w:t>
            </w:r>
            <w:r w:rsidRPr="0008742A">
              <w:rPr>
                <w:color w:val="000000"/>
                <w:sz w:val="24"/>
                <w:szCs w:val="24"/>
                <w:lang w:val="ru-RU"/>
              </w:rPr>
              <w:br/>
              <w:t>0,4га на объект при 5 судьях;</w:t>
            </w:r>
            <w:r w:rsidRPr="0008742A">
              <w:rPr>
                <w:color w:val="000000"/>
                <w:sz w:val="24"/>
                <w:szCs w:val="24"/>
                <w:lang w:val="ru-RU"/>
              </w:rPr>
              <w:br/>
            </w:r>
            <w:r w:rsidRPr="0008742A">
              <w:rPr>
                <w:color w:val="000000"/>
                <w:sz w:val="24"/>
                <w:szCs w:val="24"/>
                <w:lang w:val="ru-RU"/>
              </w:rPr>
              <w:lastRenderedPageBreak/>
              <w:t>0,3га на объект при10 членах суда;</w:t>
            </w:r>
            <w:r w:rsidRPr="0008742A">
              <w:rPr>
                <w:color w:val="000000"/>
                <w:sz w:val="24"/>
                <w:szCs w:val="24"/>
                <w:lang w:val="ru-RU"/>
              </w:rPr>
              <w:br/>
              <w:t>0,5га на объект 25членах суда</w:t>
            </w:r>
          </w:p>
        </w:tc>
        <w:tc>
          <w:tcPr>
            <w:tcW w:w="5670" w:type="dxa"/>
          </w:tcPr>
          <w:p w:rsidR="00E43F37" w:rsidRPr="0008742A" w:rsidRDefault="00E43F37" w:rsidP="0008742A">
            <w:pPr>
              <w:spacing w:before="120" w:after="120"/>
              <w:rPr>
                <w:color w:val="000000"/>
                <w:sz w:val="24"/>
                <w:szCs w:val="24"/>
                <w:lang w:val="ru-RU"/>
              </w:rPr>
            </w:pPr>
          </w:p>
        </w:tc>
      </w:tr>
      <w:tr w:rsidR="00E43F37" w:rsidRPr="000525D6"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lastRenderedPageBreak/>
              <w:t>Областные (краевые) суды, рабочее место</w:t>
            </w:r>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1 член суда на 60 тыс. чел. области (края)</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p>
        </w:tc>
        <w:tc>
          <w:tcPr>
            <w:tcW w:w="5670" w:type="dxa"/>
          </w:tcPr>
          <w:p w:rsidR="00E43F37" w:rsidRPr="0008742A" w:rsidRDefault="00E43F37" w:rsidP="0008742A">
            <w:pPr>
              <w:spacing w:before="120" w:after="120"/>
              <w:rPr>
                <w:color w:val="000000"/>
                <w:sz w:val="24"/>
                <w:szCs w:val="24"/>
                <w:lang w:val="ru-RU"/>
              </w:rPr>
            </w:pPr>
          </w:p>
        </w:tc>
      </w:tr>
      <w:tr w:rsidR="00E43F37" w:rsidRPr="000525D6"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Юридические</w:t>
            </w:r>
            <w:proofErr w:type="spellEnd"/>
            <w:r w:rsidRPr="0008742A">
              <w:rPr>
                <w:color w:val="000000"/>
                <w:sz w:val="24"/>
                <w:szCs w:val="24"/>
              </w:rPr>
              <w:t xml:space="preserve"> </w:t>
            </w:r>
            <w:proofErr w:type="spellStart"/>
            <w:r w:rsidRPr="0008742A">
              <w:rPr>
                <w:color w:val="000000"/>
                <w:sz w:val="24"/>
                <w:szCs w:val="24"/>
              </w:rPr>
              <w:t>консультации</w:t>
            </w:r>
            <w:proofErr w:type="spellEnd"/>
            <w:r w:rsidRPr="0008742A">
              <w:rPr>
                <w:color w:val="000000"/>
                <w:sz w:val="24"/>
                <w:szCs w:val="24"/>
              </w:rPr>
              <w:t xml:space="preserve">, </w:t>
            </w:r>
            <w:proofErr w:type="spellStart"/>
            <w:r w:rsidRPr="0008742A">
              <w:rPr>
                <w:color w:val="000000"/>
                <w:sz w:val="24"/>
                <w:szCs w:val="24"/>
              </w:rPr>
              <w:t>рабочее</w:t>
            </w:r>
            <w:proofErr w:type="spellEnd"/>
            <w:r w:rsidRPr="0008742A">
              <w:rPr>
                <w:color w:val="000000"/>
                <w:sz w:val="24"/>
                <w:szCs w:val="24"/>
              </w:rPr>
              <w:t xml:space="preserve"> </w:t>
            </w:r>
            <w:proofErr w:type="spellStart"/>
            <w:r w:rsidRPr="0008742A">
              <w:rPr>
                <w:color w:val="000000"/>
                <w:sz w:val="24"/>
                <w:szCs w:val="24"/>
              </w:rPr>
              <w:t>место</w:t>
            </w:r>
            <w:proofErr w:type="spellEnd"/>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1 юрист-адвокат на 10 тыс. чел.</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p>
        </w:tc>
        <w:tc>
          <w:tcPr>
            <w:tcW w:w="5670" w:type="dxa"/>
          </w:tcPr>
          <w:p w:rsidR="00E43F37" w:rsidRPr="0008742A" w:rsidRDefault="00E43F37" w:rsidP="0008742A">
            <w:pPr>
              <w:spacing w:before="120" w:after="120"/>
              <w:rPr>
                <w:color w:val="000000"/>
                <w:sz w:val="24"/>
                <w:szCs w:val="24"/>
                <w:lang w:val="ru-RU"/>
              </w:rPr>
            </w:pPr>
          </w:p>
        </w:tc>
      </w:tr>
      <w:tr w:rsidR="00E43F37" w:rsidRPr="004D7FAB"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Нотариальная</w:t>
            </w:r>
            <w:proofErr w:type="spellEnd"/>
            <w:r w:rsidRPr="0008742A">
              <w:rPr>
                <w:color w:val="000000"/>
                <w:sz w:val="24"/>
                <w:szCs w:val="24"/>
              </w:rPr>
              <w:t xml:space="preserve"> </w:t>
            </w:r>
            <w:proofErr w:type="spellStart"/>
            <w:r w:rsidRPr="0008742A">
              <w:rPr>
                <w:color w:val="000000"/>
                <w:sz w:val="24"/>
                <w:szCs w:val="24"/>
              </w:rPr>
              <w:t>контора</w:t>
            </w:r>
            <w:proofErr w:type="spellEnd"/>
            <w:r w:rsidRPr="0008742A">
              <w:rPr>
                <w:color w:val="000000"/>
                <w:sz w:val="24"/>
                <w:szCs w:val="24"/>
              </w:rPr>
              <w:t xml:space="preserve">, </w:t>
            </w:r>
            <w:proofErr w:type="spellStart"/>
            <w:r w:rsidRPr="0008742A">
              <w:rPr>
                <w:color w:val="000000"/>
                <w:sz w:val="24"/>
                <w:szCs w:val="24"/>
              </w:rPr>
              <w:t>рабочее</w:t>
            </w:r>
            <w:proofErr w:type="spellEnd"/>
            <w:r w:rsidRPr="0008742A">
              <w:rPr>
                <w:color w:val="000000"/>
                <w:sz w:val="24"/>
                <w:szCs w:val="24"/>
              </w:rPr>
              <w:t xml:space="preserve"> </w:t>
            </w:r>
            <w:proofErr w:type="spellStart"/>
            <w:r w:rsidRPr="0008742A">
              <w:rPr>
                <w:color w:val="000000"/>
                <w:sz w:val="24"/>
                <w:szCs w:val="24"/>
              </w:rPr>
              <w:t>место</w:t>
            </w:r>
            <w:proofErr w:type="spellEnd"/>
          </w:p>
        </w:tc>
        <w:tc>
          <w:tcPr>
            <w:tcW w:w="3402" w:type="dxa"/>
            <w:gridSpan w:val="4"/>
          </w:tcPr>
          <w:p w:rsidR="00E43F37" w:rsidRPr="0008742A" w:rsidRDefault="00E43F37" w:rsidP="00165322">
            <w:pPr>
              <w:rPr>
                <w:color w:val="000000"/>
                <w:sz w:val="24"/>
                <w:szCs w:val="24"/>
              </w:rPr>
            </w:pPr>
            <w:r w:rsidRPr="0008742A">
              <w:rPr>
                <w:color w:val="000000"/>
                <w:sz w:val="24"/>
                <w:szCs w:val="24"/>
              </w:rPr>
              <w:t xml:space="preserve">1 </w:t>
            </w:r>
            <w:proofErr w:type="spellStart"/>
            <w:r w:rsidRPr="0008742A">
              <w:rPr>
                <w:color w:val="000000"/>
                <w:sz w:val="24"/>
                <w:szCs w:val="24"/>
              </w:rPr>
              <w:t>нотариус</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30 </w:t>
            </w:r>
            <w:proofErr w:type="spellStart"/>
            <w:r w:rsidRPr="0008742A">
              <w:rPr>
                <w:color w:val="000000"/>
                <w:sz w:val="24"/>
                <w:szCs w:val="24"/>
              </w:rPr>
              <w:t>тыс</w:t>
            </w:r>
            <w:proofErr w:type="spellEnd"/>
            <w:r w:rsidRPr="0008742A">
              <w:rPr>
                <w:color w:val="000000"/>
                <w:sz w:val="24"/>
                <w:szCs w:val="24"/>
              </w:rPr>
              <w:t xml:space="preserve">. </w:t>
            </w:r>
            <w:proofErr w:type="spellStart"/>
            <w:r w:rsidRPr="0008742A">
              <w:rPr>
                <w:color w:val="000000"/>
                <w:sz w:val="24"/>
                <w:szCs w:val="24"/>
              </w:rPr>
              <w:t>чел</w:t>
            </w:r>
            <w:proofErr w:type="spellEnd"/>
            <w:r w:rsidRPr="0008742A">
              <w:rPr>
                <w:color w:val="000000"/>
                <w:sz w:val="24"/>
                <w:szCs w:val="24"/>
              </w:rPr>
              <w:t>.</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4D7FAB" w:rsidTr="0008742A">
        <w:trPr>
          <w:trHeight w:val="557"/>
        </w:trPr>
        <w:tc>
          <w:tcPr>
            <w:tcW w:w="14709" w:type="dxa"/>
            <w:gridSpan w:val="7"/>
          </w:tcPr>
          <w:p w:rsidR="00E43F37" w:rsidRPr="0008742A" w:rsidRDefault="00E43F37" w:rsidP="0008742A">
            <w:pPr>
              <w:spacing w:before="120" w:after="120"/>
              <w:jc w:val="center"/>
              <w:rPr>
                <w:b/>
                <w:color w:val="000000"/>
                <w:sz w:val="24"/>
                <w:szCs w:val="24"/>
              </w:rPr>
            </w:pPr>
            <w:proofErr w:type="spellStart"/>
            <w:r w:rsidRPr="0008742A">
              <w:rPr>
                <w:rStyle w:val="ab"/>
                <w:b w:val="0"/>
                <w:color w:val="000000"/>
                <w:sz w:val="24"/>
                <w:szCs w:val="24"/>
              </w:rPr>
              <w:t>Учреждения</w:t>
            </w:r>
            <w:proofErr w:type="spellEnd"/>
            <w:r w:rsidRPr="0008742A">
              <w:rPr>
                <w:rStyle w:val="ab"/>
                <w:b w:val="0"/>
                <w:color w:val="000000"/>
                <w:sz w:val="24"/>
                <w:szCs w:val="24"/>
              </w:rPr>
              <w:t xml:space="preserve"> </w:t>
            </w:r>
            <w:proofErr w:type="spellStart"/>
            <w:r w:rsidRPr="0008742A">
              <w:rPr>
                <w:rStyle w:val="ab"/>
                <w:b w:val="0"/>
                <w:color w:val="000000"/>
                <w:sz w:val="24"/>
                <w:szCs w:val="24"/>
              </w:rPr>
              <w:t>жилищно-коммунального</w:t>
            </w:r>
            <w:proofErr w:type="spellEnd"/>
            <w:r w:rsidRPr="0008742A">
              <w:rPr>
                <w:rStyle w:val="ab"/>
                <w:b w:val="0"/>
                <w:color w:val="000000"/>
                <w:sz w:val="24"/>
                <w:szCs w:val="24"/>
              </w:rPr>
              <w:t xml:space="preserve"> </w:t>
            </w:r>
            <w:proofErr w:type="spellStart"/>
            <w:r w:rsidRPr="0008742A">
              <w:rPr>
                <w:rStyle w:val="ab"/>
                <w:b w:val="0"/>
                <w:color w:val="000000"/>
                <w:sz w:val="24"/>
                <w:szCs w:val="24"/>
              </w:rPr>
              <w:t>хозяйства</w:t>
            </w:r>
            <w:proofErr w:type="spellEnd"/>
          </w:p>
        </w:tc>
      </w:tr>
      <w:tr w:rsidR="00E43F37" w:rsidRPr="004D7FAB"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Жилищно-эксплуатационные</w:t>
            </w:r>
            <w:proofErr w:type="spellEnd"/>
            <w:r w:rsidRPr="0008742A">
              <w:rPr>
                <w:color w:val="000000"/>
                <w:sz w:val="24"/>
                <w:szCs w:val="24"/>
              </w:rPr>
              <w:t xml:space="preserve"> </w:t>
            </w:r>
            <w:proofErr w:type="spellStart"/>
            <w:r w:rsidRPr="0008742A">
              <w:rPr>
                <w:color w:val="000000"/>
                <w:sz w:val="24"/>
                <w:szCs w:val="24"/>
              </w:rPr>
              <w:t>организации</w:t>
            </w:r>
            <w:proofErr w:type="spellEnd"/>
            <w:r w:rsidRPr="0008742A">
              <w:rPr>
                <w:color w:val="000000"/>
                <w:sz w:val="24"/>
                <w:szCs w:val="24"/>
              </w:rPr>
              <w:t xml:space="preserve">, </w:t>
            </w:r>
            <w:proofErr w:type="spellStart"/>
            <w:r w:rsidRPr="0008742A">
              <w:rPr>
                <w:color w:val="000000"/>
                <w:sz w:val="24"/>
                <w:szCs w:val="24"/>
              </w:rPr>
              <w:t>объект</w:t>
            </w:r>
            <w:proofErr w:type="spellEnd"/>
            <w:r w:rsidRPr="0008742A">
              <w:rPr>
                <w:color w:val="000000"/>
                <w:sz w:val="24"/>
                <w:szCs w:val="24"/>
              </w:rPr>
              <w:t>:</w:t>
            </w:r>
          </w:p>
        </w:tc>
        <w:tc>
          <w:tcPr>
            <w:tcW w:w="3402" w:type="dxa"/>
            <w:gridSpan w:val="4"/>
          </w:tcPr>
          <w:p w:rsidR="00E43F37" w:rsidRPr="0008742A" w:rsidRDefault="00E43F37" w:rsidP="00165322">
            <w:pPr>
              <w:rPr>
                <w:color w:val="000000"/>
                <w:sz w:val="24"/>
                <w:szCs w:val="24"/>
              </w:rPr>
            </w:pP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4D7FAB"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микрорайона</w:t>
            </w:r>
            <w:proofErr w:type="spellEnd"/>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1 объект на микрорайон с населением до 20 тыс. чел.</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r w:rsidRPr="0008742A">
              <w:rPr>
                <w:color w:val="000000"/>
                <w:sz w:val="24"/>
                <w:szCs w:val="24"/>
              </w:rPr>
              <w:t xml:space="preserve">0,3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5670" w:type="dxa"/>
          </w:tcPr>
          <w:p w:rsidR="00E43F37" w:rsidRPr="0008742A" w:rsidRDefault="00E43F37" w:rsidP="0008742A">
            <w:pPr>
              <w:spacing w:before="120" w:after="120"/>
              <w:rPr>
                <w:color w:val="000000"/>
                <w:sz w:val="24"/>
                <w:szCs w:val="24"/>
              </w:rPr>
            </w:pPr>
          </w:p>
        </w:tc>
      </w:tr>
      <w:tr w:rsidR="00E43F37" w:rsidRPr="004D7FAB"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жилого</w:t>
            </w:r>
            <w:proofErr w:type="spellEnd"/>
            <w:r w:rsidRPr="0008742A">
              <w:rPr>
                <w:color w:val="000000"/>
                <w:sz w:val="24"/>
                <w:szCs w:val="24"/>
              </w:rPr>
              <w:t xml:space="preserve"> района</w:t>
            </w:r>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1 объект на жилой район с населением до 80 тыс. чел.</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r w:rsidRPr="0008742A">
              <w:rPr>
                <w:color w:val="000000"/>
                <w:sz w:val="24"/>
                <w:szCs w:val="24"/>
              </w:rPr>
              <w:t xml:space="preserve">1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5670" w:type="dxa"/>
          </w:tcPr>
          <w:p w:rsidR="00E43F37" w:rsidRPr="0008742A" w:rsidRDefault="00E43F37" w:rsidP="0008742A">
            <w:pPr>
              <w:spacing w:before="120" w:after="120"/>
              <w:rPr>
                <w:color w:val="000000"/>
                <w:sz w:val="24"/>
                <w:szCs w:val="24"/>
              </w:rPr>
            </w:pPr>
          </w:p>
        </w:tc>
      </w:tr>
      <w:tr w:rsidR="00E43F37" w:rsidRPr="004D7FAB"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Пункт приема вторичного сырья, объект</w:t>
            </w:r>
          </w:p>
        </w:tc>
        <w:tc>
          <w:tcPr>
            <w:tcW w:w="3402" w:type="dxa"/>
            <w:gridSpan w:val="4"/>
          </w:tcPr>
          <w:p w:rsidR="00E43F37" w:rsidRPr="0008742A" w:rsidRDefault="00E43F37" w:rsidP="00165322">
            <w:pPr>
              <w:rPr>
                <w:color w:val="000000"/>
                <w:sz w:val="24"/>
                <w:szCs w:val="24"/>
                <w:lang w:val="ru-RU"/>
              </w:rPr>
            </w:pPr>
            <w:r w:rsidRPr="0008742A">
              <w:rPr>
                <w:color w:val="000000"/>
                <w:sz w:val="24"/>
                <w:szCs w:val="24"/>
                <w:lang w:val="ru-RU"/>
              </w:rPr>
              <w:t>1 объект на микрорайон с населением до 20 тыс. чел.</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r w:rsidRPr="0008742A">
              <w:rPr>
                <w:color w:val="000000"/>
                <w:sz w:val="24"/>
                <w:szCs w:val="24"/>
              </w:rPr>
              <w:t xml:space="preserve">0,01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w:t>
            </w:r>
            <w:proofErr w:type="spellStart"/>
            <w:r w:rsidRPr="0008742A">
              <w:rPr>
                <w:color w:val="000000"/>
                <w:sz w:val="24"/>
                <w:szCs w:val="24"/>
              </w:rPr>
              <w:t>объект</w:t>
            </w:r>
            <w:proofErr w:type="spellEnd"/>
          </w:p>
        </w:tc>
        <w:tc>
          <w:tcPr>
            <w:tcW w:w="5670" w:type="dxa"/>
          </w:tcPr>
          <w:p w:rsidR="00E43F37" w:rsidRPr="0008742A" w:rsidRDefault="00E43F37" w:rsidP="0008742A">
            <w:pPr>
              <w:spacing w:before="120" w:after="120"/>
              <w:rPr>
                <w:color w:val="000000"/>
                <w:sz w:val="24"/>
                <w:szCs w:val="24"/>
              </w:rPr>
            </w:pPr>
          </w:p>
        </w:tc>
      </w:tr>
      <w:tr w:rsidR="00E43F37" w:rsidRPr="000525D6"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Гостиницу, место на 1 тыс. чел.</w:t>
            </w:r>
          </w:p>
        </w:tc>
        <w:tc>
          <w:tcPr>
            <w:tcW w:w="3402" w:type="dxa"/>
            <w:gridSpan w:val="4"/>
          </w:tcPr>
          <w:p w:rsidR="00E43F37" w:rsidRPr="0008742A" w:rsidRDefault="00E43F37" w:rsidP="00165322">
            <w:pPr>
              <w:rPr>
                <w:color w:val="000000"/>
                <w:sz w:val="24"/>
                <w:szCs w:val="24"/>
              </w:rPr>
            </w:pPr>
            <w:r w:rsidRPr="0008742A">
              <w:rPr>
                <w:color w:val="000000"/>
                <w:sz w:val="24"/>
                <w:szCs w:val="24"/>
              </w:rPr>
              <w:t>6</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lang w:val="ru-RU"/>
              </w:rPr>
            </w:pPr>
            <w:r w:rsidRPr="0008742A">
              <w:rPr>
                <w:color w:val="000000"/>
                <w:sz w:val="24"/>
                <w:szCs w:val="24"/>
                <w:lang w:val="ru-RU"/>
              </w:rPr>
              <w:t>При числе мест гостиницы, м</w:t>
            </w:r>
            <w:r w:rsidRPr="0008742A">
              <w:rPr>
                <w:color w:val="000000"/>
                <w:sz w:val="24"/>
                <w:szCs w:val="24"/>
                <w:vertAlign w:val="superscript"/>
                <w:lang w:val="ru-RU"/>
              </w:rPr>
              <w:t>2</w:t>
            </w:r>
            <w:r w:rsidRPr="0008742A">
              <w:rPr>
                <w:rStyle w:val="apple-converted-space"/>
                <w:color w:val="000000"/>
                <w:sz w:val="24"/>
                <w:szCs w:val="24"/>
              </w:rPr>
              <w:t> </w:t>
            </w:r>
            <w:r w:rsidRPr="0008742A">
              <w:rPr>
                <w:color w:val="000000"/>
                <w:sz w:val="24"/>
                <w:szCs w:val="24"/>
                <w:lang w:val="ru-RU"/>
              </w:rPr>
              <w:t>на 1 место:</w:t>
            </w:r>
            <w:r w:rsidRPr="0008742A">
              <w:rPr>
                <w:color w:val="000000"/>
                <w:sz w:val="24"/>
                <w:szCs w:val="24"/>
                <w:lang w:val="ru-RU"/>
              </w:rPr>
              <w:br/>
              <w:t>от 25 до 100-55</w:t>
            </w:r>
            <w:r w:rsidRPr="0008742A">
              <w:rPr>
                <w:color w:val="000000"/>
                <w:sz w:val="24"/>
                <w:szCs w:val="24"/>
                <w:lang w:val="ru-RU"/>
              </w:rPr>
              <w:br/>
              <w:t>св. 100 до 500-30</w:t>
            </w:r>
            <w:r w:rsidRPr="0008742A">
              <w:rPr>
                <w:color w:val="000000"/>
                <w:sz w:val="24"/>
                <w:szCs w:val="24"/>
                <w:lang w:val="ru-RU"/>
              </w:rPr>
              <w:br/>
              <w:t xml:space="preserve"> 500 до 1000-20</w:t>
            </w:r>
            <w:r w:rsidRPr="0008742A">
              <w:rPr>
                <w:color w:val="000000"/>
                <w:sz w:val="24"/>
                <w:szCs w:val="24"/>
                <w:lang w:val="ru-RU"/>
              </w:rPr>
              <w:br/>
              <w:t>1000 до 2000-15</w:t>
            </w:r>
          </w:p>
        </w:tc>
        <w:tc>
          <w:tcPr>
            <w:tcW w:w="5670" w:type="dxa"/>
          </w:tcPr>
          <w:p w:rsidR="00E43F37" w:rsidRPr="0008742A" w:rsidRDefault="00E43F37" w:rsidP="0008742A">
            <w:pPr>
              <w:spacing w:before="120" w:after="120"/>
              <w:rPr>
                <w:color w:val="000000"/>
                <w:sz w:val="24"/>
                <w:szCs w:val="24"/>
                <w:lang w:val="ru-RU"/>
              </w:rPr>
            </w:pPr>
          </w:p>
        </w:tc>
      </w:tr>
      <w:tr w:rsidR="00E43F37" w:rsidRPr="00570375"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Общественные</w:t>
            </w:r>
            <w:proofErr w:type="spellEnd"/>
            <w:r w:rsidRPr="0008742A">
              <w:rPr>
                <w:color w:val="000000"/>
                <w:sz w:val="24"/>
                <w:szCs w:val="24"/>
              </w:rPr>
              <w:t xml:space="preserve"> </w:t>
            </w:r>
            <w:proofErr w:type="spellStart"/>
            <w:r w:rsidRPr="0008742A">
              <w:rPr>
                <w:color w:val="000000"/>
                <w:sz w:val="24"/>
                <w:szCs w:val="24"/>
              </w:rPr>
              <w:t>уборные</w:t>
            </w:r>
            <w:proofErr w:type="spellEnd"/>
          </w:p>
        </w:tc>
        <w:tc>
          <w:tcPr>
            <w:tcW w:w="3402" w:type="dxa"/>
            <w:gridSpan w:val="4"/>
          </w:tcPr>
          <w:p w:rsidR="00E43F37" w:rsidRPr="0008742A" w:rsidRDefault="00E43F37" w:rsidP="00165322">
            <w:pPr>
              <w:rPr>
                <w:color w:val="000000"/>
                <w:sz w:val="24"/>
                <w:szCs w:val="24"/>
              </w:rPr>
            </w:pPr>
            <w:r w:rsidRPr="0008742A">
              <w:rPr>
                <w:color w:val="000000"/>
                <w:sz w:val="24"/>
                <w:szCs w:val="24"/>
              </w:rPr>
              <w:t xml:space="preserve">1 </w:t>
            </w:r>
            <w:proofErr w:type="spellStart"/>
            <w:r w:rsidRPr="0008742A">
              <w:rPr>
                <w:color w:val="000000"/>
                <w:sz w:val="24"/>
                <w:szCs w:val="24"/>
              </w:rPr>
              <w:t>прибор</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1 </w:t>
            </w:r>
            <w:proofErr w:type="spellStart"/>
            <w:r w:rsidRPr="0008742A">
              <w:rPr>
                <w:color w:val="000000"/>
                <w:sz w:val="24"/>
                <w:szCs w:val="24"/>
              </w:rPr>
              <w:t>тыс</w:t>
            </w:r>
            <w:proofErr w:type="spellEnd"/>
            <w:r w:rsidRPr="0008742A">
              <w:rPr>
                <w:color w:val="000000"/>
                <w:sz w:val="24"/>
                <w:szCs w:val="24"/>
              </w:rPr>
              <w:t xml:space="preserve">. </w:t>
            </w:r>
            <w:proofErr w:type="spellStart"/>
            <w:r w:rsidRPr="0008742A">
              <w:rPr>
                <w:color w:val="000000"/>
                <w:sz w:val="24"/>
                <w:szCs w:val="24"/>
              </w:rPr>
              <w:t>чел</w:t>
            </w:r>
            <w:proofErr w:type="spellEnd"/>
            <w:r w:rsidRPr="0008742A">
              <w:rPr>
                <w:color w:val="000000"/>
                <w:sz w:val="24"/>
                <w:szCs w:val="24"/>
              </w:rPr>
              <w:t>.</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570375"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t>бюро</w:t>
            </w:r>
            <w:proofErr w:type="spellEnd"/>
            <w:r w:rsidRPr="0008742A">
              <w:rPr>
                <w:color w:val="000000"/>
                <w:sz w:val="24"/>
                <w:szCs w:val="24"/>
              </w:rPr>
              <w:t xml:space="preserve"> </w:t>
            </w:r>
            <w:proofErr w:type="spellStart"/>
            <w:r w:rsidRPr="0008742A">
              <w:rPr>
                <w:color w:val="000000"/>
                <w:sz w:val="24"/>
                <w:szCs w:val="24"/>
              </w:rPr>
              <w:t>похоронного</w:t>
            </w:r>
            <w:proofErr w:type="spellEnd"/>
            <w:r w:rsidRPr="0008742A">
              <w:rPr>
                <w:color w:val="000000"/>
                <w:sz w:val="24"/>
                <w:szCs w:val="24"/>
              </w:rPr>
              <w:t xml:space="preserve"> </w:t>
            </w:r>
            <w:proofErr w:type="spellStart"/>
            <w:r w:rsidRPr="0008742A">
              <w:rPr>
                <w:color w:val="000000"/>
                <w:sz w:val="24"/>
                <w:szCs w:val="24"/>
              </w:rPr>
              <w:t>обслуживания</w:t>
            </w:r>
            <w:proofErr w:type="spellEnd"/>
          </w:p>
        </w:tc>
        <w:tc>
          <w:tcPr>
            <w:tcW w:w="3402" w:type="dxa"/>
            <w:gridSpan w:val="4"/>
          </w:tcPr>
          <w:p w:rsidR="00E43F37" w:rsidRPr="0008742A" w:rsidRDefault="00E43F37" w:rsidP="00165322">
            <w:pPr>
              <w:rPr>
                <w:color w:val="000000"/>
                <w:sz w:val="24"/>
                <w:szCs w:val="24"/>
              </w:rPr>
            </w:pPr>
            <w:r w:rsidRPr="0008742A">
              <w:rPr>
                <w:color w:val="000000"/>
                <w:sz w:val="24"/>
                <w:szCs w:val="24"/>
              </w:rPr>
              <w:t xml:space="preserve">1 </w:t>
            </w:r>
            <w:proofErr w:type="spellStart"/>
            <w:r w:rsidRPr="0008742A">
              <w:rPr>
                <w:color w:val="000000"/>
                <w:sz w:val="24"/>
                <w:szCs w:val="24"/>
              </w:rPr>
              <w:t>объект</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0,5 — 1 </w:t>
            </w:r>
            <w:proofErr w:type="spellStart"/>
            <w:r w:rsidRPr="0008742A">
              <w:rPr>
                <w:color w:val="000000"/>
                <w:sz w:val="24"/>
                <w:szCs w:val="24"/>
              </w:rPr>
              <w:t>млн</w:t>
            </w:r>
            <w:proofErr w:type="spellEnd"/>
            <w:r w:rsidRPr="0008742A">
              <w:rPr>
                <w:color w:val="000000"/>
                <w:sz w:val="24"/>
                <w:szCs w:val="24"/>
              </w:rPr>
              <w:t xml:space="preserve">. </w:t>
            </w:r>
            <w:proofErr w:type="spellStart"/>
            <w:r w:rsidRPr="0008742A">
              <w:rPr>
                <w:color w:val="000000"/>
                <w:sz w:val="24"/>
                <w:szCs w:val="24"/>
              </w:rPr>
              <w:t>чел</w:t>
            </w:r>
            <w:proofErr w:type="spellEnd"/>
            <w:r w:rsidRPr="0008742A">
              <w:rPr>
                <w:color w:val="000000"/>
                <w:sz w:val="24"/>
                <w:szCs w:val="24"/>
              </w:rPr>
              <w:t>.</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p>
        </w:tc>
        <w:tc>
          <w:tcPr>
            <w:tcW w:w="5670" w:type="dxa"/>
          </w:tcPr>
          <w:p w:rsidR="00E43F37" w:rsidRPr="0008742A" w:rsidRDefault="00E43F37" w:rsidP="0008742A">
            <w:pPr>
              <w:spacing w:before="120" w:after="120"/>
              <w:rPr>
                <w:color w:val="000000"/>
                <w:sz w:val="24"/>
                <w:szCs w:val="24"/>
              </w:rPr>
            </w:pPr>
          </w:p>
        </w:tc>
      </w:tr>
      <w:tr w:rsidR="00E43F37" w:rsidRPr="000525D6" w:rsidTr="0008742A">
        <w:trPr>
          <w:trHeight w:val="557"/>
        </w:trPr>
        <w:tc>
          <w:tcPr>
            <w:tcW w:w="2518" w:type="dxa"/>
          </w:tcPr>
          <w:p w:rsidR="00E43F37" w:rsidRPr="0008742A" w:rsidRDefault="00E43F37" w:rsidP="00165322">
            <w:pPr>
              <w:rPr>
                <w:color w:val="000000"/>
                <w:sz w:val="24"/>
                <w:szCs w:val="24"/>
              </w:rPr>
            </w:pPr>
            <w:proofErr w:type="spellStart"/>
            <w:r w:rsidRPr="0008742A">
              <w:rPr>
                <w:color w:val="000000"/>
                <w:sz w:val="24"/>
                <w:szCs w:val="24"/>
              </w:rPr>
              <w:lastRenderedPageBreak/>
              <w:t>Кладбище</w:t>
            </w:r>
            <w:proofErr w:type="spellEnd"/>
            <w:r w:rsidRPr="0008742A">
              <w:rPr>
                <w:color w:val="000000"/>
                <w:sz w:val="24"/>
                <w:szCs w:val="24"/>
              </w:rPr>
              <w:t xml:space="preserve"> </w:t>
            </w:r>
            <w:proofErr w:type="spellStart"/>
            <w:r w:rsidRPr="0008742A">
              <w:rPr>
                <w:color w:val="000000"/>
                <w:sz w:val="24"/>
                <w:szCs w:val="24"/>
              </w:rPr>
              <w:t>традиционного</w:t>
            </w:r>
            <w:proofErr w:type="spellEnd"/>
            <w:r w:rsidRPr="0008742A">
              <w:rPr>
                <w:color w:val="000000"/>
                <w:sz w:val="24"/>
                <w:szCs w:val="24"/>
              </w:rPr>
              <w:t xml:space="preserve"> </w:t>
            </w:r>
            <w:proofErr w:type="spellStart"/>
            <w:r w:rsidRPr="0008742A">
              <w:rPr>
                <w:color w:val="000000"/>
                <w:sz w:val="24"/>
                <w:szCs w:val="24"/>
              </w:rPr>
              <w:t>захоронения</w:t>
            </w:r>
            <w:proofErr w:type="spellEnd"/>
          </w:p>
        </w:tc>
        <w:tc>
          <w:tcPr>
            <w:tcW w:w="3402" w:type="dxa"/>
            <w:gridSpan w:val="4"/>
          </w:tcPr>
          <w:p w:rsidR="00E43F37" w:rsidRPr="0008742A" w:rsidRDefault="00E43F37" w:rsidP="00165322">
            <w:pPr>
              <w:rPr>
                <w:color w:val="000000"/>
                <w:sz w:val="24"/>
                <w:szCs w:val="24"/>
              </w:rPr>
            </w:pPr>
            <w:r w:rsidRPr="0008742A">
              <w:rPr>
                <w:color w:val="000000"/>
                <w:sz w:val="24"/>
                <w:szCs w:val="24"/>
              </w:rPr>
              <w:t>-</w:t>
            </w:r>
          </w:p>
        </w:tc>
        <w:tc>
          <w:tcPr>
            <w:tcW w:w="3119" w:type="dxa"/>
            <w:tcBorders>
              <w:top w:val="single" w:sz="4" w:space="0" w:color="auto"/>
              <w:bottom w:val="single" w:sz="4" w:space="0" w:color="auto"/>
            </w:tcBorders>
          </w:tcPr>
          <w:p w:rsidR="00E43F37" w:rsidRPr="0008742A" w:rsidRDefault="00E43F37" w:rsidP="00165322">
            <w:pPr>
              <w:rPr>
                <w:color w:val="000000"/>
                <w:sz w:val="24"/>
                <w:szCs w:val="24"/>
              </w:rPr>
            </w:pPr>
            <w:r w:rsidRPr="0008742A">
              <w:rPr>
                <w:color w:val="000000"/>
                <w:sz w:val="24"/>
                <w:szCs w:val="24"/>
              </w:rPr>
              <w:t xml:space="preserve">0,24 </w:t>
            </w:r>
            <w:proofErr w:type="spellStart"/>
            <w:r w:rsidRPr="0008742A">
              <w:rPr>
                <w:color w:val="000000"/>
                <w:sz w:val="24"/>
                <w:szCs w:val="24"/>
              </w:rPr>
              <w:t>га</w:t>
            </w:r>
            <w:proofErr w:type="spellEnd"/>
            <w:r w:rsidRPr="0008742A">
              <w:rPr>
                <w:color w:val="000000"/>
                <w:sz w:val="24"/>
                <w:szCs w:val="24"/>
              </w:rPr>
              <w:t xml:space="preserve"> </w:t>
            </w:r>
            <w:proofErr w:type="spellStart"/>
            <w:r w:rsidRPr="0008742A">
              <w:rPr>
                <w:color w:val="000000"/>
                <w:sz w:val="24"/>
                <w:szCs w:val="24"/>
              </w:rPr>
              <w:t>на</w:t>
            </w:r>
            <w:proofErr w:type="spellEnd"/>
            <w:r w:rsidRPr="0008742A">
              <w:rPr>
                <w:color w:val="000000"/>
                <w:sz w:val="24"/>
                <w:szCs w:val="24"/>
              </w:rPr>
              <w:t xml:space="preserve"> 1 </w:t>
            </w:r>
            <w:proofErr w:type="spellStart"/>
            <w:r w:rsidRPr="0008742A">
              <w:rPr>
                <w:color w:val="000000"/>
                <w:sz w:val="24"/>
                <w:szCs w:val="24"/>
              </w:rPr>
              <w:t>тыс</w:t>
            </w:r>
            <w:proofErr w:type="spellEnd"/>
            <w:r w:rsidRPr="0008742A">
              <w:rPr>
                <w:color w:val="000000"/>
                <w:sz w:val="24"/>
                <w:szCs w:val="24"/>
              </w:rPr>
              <w:t xml:space="preserve">. </w:t>
            </w:r>
            <w:proofErr w:type="spellStart"/>
            <w:r w:rsidRPr="0008742A">
              <w:rPr>
                <w:color w:val="000000"/>
                <w:sz w:val="24"/>
                <w:szCs w:val="24"/>
              </w:rPr>
              <w:t>чел</w:t>
            </w:r>
            <w:proofErr w:type="spellEnd"/>
            <w:r w:rsidRPr="0008742A">
              <w:rPr>
                <w:color w:val="000000"/>
                <w:sz w:val="24"/>
                <w:szCs w:val="24"/>
              </w:rPr>
              <w:t>.</w:t>
            </w:r>
          </w:p>
        </w:tc>
        <w:tc>
          <w:tcPr>
            <w:tcW w:w="5670" w:type="dxa"/>
            <w:vMerge w:val="restart"/>
          </w:tcPr>
          <w:p w:rsidR="00E43F37" w:rsidRPr="0008742A" w:rsidRDefault="00E43F37" w:rsidP="0008742A">
            <w:pPr>
              <w:spacing w:before="120" w:after="120"/>
              <w:rPr>
                <w:color w:val="000000"/>
                <w:sz w:val="24"/>
                <w:szCs w:val="24"/>
                <w:lang w:val="ru-RU"/>
              </w:rPr>
            </w:pPr>
            <w:r w:rsidRPr="0008742A">
              <w:rPr>
                <w:color w:val="000000"/>
                <w:sz w:val="24"/>
                <w:szCs w:val="24"/>
                <w:lang w:val="ru-RU"/>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E43F37" w:rsidRPr="00570375" w:rsidTr="0008742A">
        <w:trPr>
          <w:trHeight w:val="557"/>
        </w:trPr>
        <w:tc>
          <w:tcPr>
            <w:tcW w:w="2518" w:type="dxa"/>
          </w:tcPr>
          <w:p w:rsidR="00E43F37" w:rsidRPr="0008742A" w:rsidRDefault="00E43F37" w:rsidP="00165322">
            <w:pPr>
              <w:rPr>
                <w:color w:val="000000"/>
                <w:sz w:val="24"/>
                <w:szCs w:val="24"/>
                <w:lang w:val="ru-RU"/>
              </w:rPr>
            </w:pPr>
            <w:r w:rsidRPr="0008742A">
              <w:rPr>
                <w:color w:val="000000"/>
                <w:sz w:val="24"/>
                <w:szCs w:val="24"/>
                <w:lang w:val="ru-RU"/>
              </w:rPr>
              <w:t xml:space="preserve">Кладбище </w:t>
            </w:r>
            <w:proofErr w:type="spellStart"/>
            <w:r w:rsidRPr="0008742A">
              <w:rPr>
                <w:color w:val="000000"/>
                <w:sz w:val="24"/>
                <w:szCs w:val="24"/>
                <w:lang w:val="ru-RU"/>
              </w:rPr>
              <w:t>урновых</w:t>
            </w:r>
            <w:proofErr w:type="spellEnd"/>
            <w:r w:rsidRPr="0008742A">
              <w:rPr>
                <w:color w:val="000000"/>
                <w:sz w:val="24"/>
                <w:szCs w:val="24"/>
                <w:lang w:val="ru-RU"/>
              </w:rPr>
              <w:t xml:space="preserve"> захоронений после кремации</w:t>
            </w:r>
          </w:p>
        </w:tc>
        <w:tc>
          <w:tcPr>
            <w:tcW w:w="3402" w:type="dxa"/>
            <w:gridSpan w:val="4"/>
          </w:tcPr>
          <w:p w:rsidR="00E43F37" w:rsidRPr="0008742A" w:rsidRDefault="00E43F37" w:rsidP="00165322">
            <w:pPr>
              <w:rPr>
                <w:color w:val="000000"/>
                <w:sz w:val="24"/>
                <w:szCs w:val="24"/>
              </w:rPr>
            </w:pPr>
            <w:r w:rsidRPr="0008742A">
              <w:rPr>
                <w:color w:val="000000"/>
                <w:sz w:val="24"/>
                <w:szCs w:val="24"/>
              </w:rPr>
              <w:t>-</w:t>
            </w:r>
          </w:p>
        </w:tc>
        <w:tc>
          <w:tcPr>
            <w:tcW w:w="3119" w:type="dxa"/>
            <w:tcBorders>
              <w:top w:val="single" w:sz="4" w:space="0" w:color="auto"/>
            </w:tcBorders>
          </w:tcPr>
          <w:p w:rsidR="00E43F37" w:rsidRPr="0008742A" w:rsidRDefault="00E43F37" w:rsidP="00165322">
            <w:pPr>
              <w:rPr>
                <w:color w:val="000000"/>
                <w:sz w:val="24"/>
                <w:szCs w:val="24"/>
              </w:rPr>
            </w:pPr>
            <w:r w:rsidRPr="0008742A">
              <w:rPr>
                <w:color w:val="000000"/>
                <w:sz w:val="24"/>
                <w:szCs w:val="24"/>
              </w:rPr>
              <w:t>0,02</w:t>
            </w:r>
          </w:p>
        </w:tc>
        <w:tc>
          <w:tcPr>
            <w:tcW w:w="5670" w:type="dxa"/>
            <w:vMerge/>
          </w:tcPr>
          <w:p w:rsidR="00E43F37" w:rsidRPr="0008742A" w:rsidRDefault="00E43F37" w:rsidP="0008742A">
            <w:pPr>
              <w:spacing w:before="120" w:after="120"/>
              <w:rPr>
                <w:color w:val="000000"/>
                <w:sz w:val="24"/>
                <w:szCs w:val="24"/>
              </w:rPr>
            </w:pPr>
          </w:p>
        </w:tc>
      </w:tr>
    </w:tbl>
    <w:p w:rsidR="00E43F37" w:rsidRPr="003A5310" w:rsidRDefault="00E43F37" w:rsidP="001506BB">
      <w:pPr>
        <w:jc w:val="center"/>
        <w:rPr>
          <w:sz w:val="24"/>
          <w:szCs w:val="24"/>
          <w:lang w:val="ru-RU"/>
        </w:rPr>
      </w:pPr>
    </w:p>
    <w:sectPr w:rsidR="00E43F37" w:rsidRPr="003A5310" w:rsidSect="00831EE1">
      <w:pgSz w:w="16840" w:h="11905" w:orient="landscape" w:code="9"/>
      <w:pgMar w:top="1079" w:right="1418" w:bottom="1134" w:left="1134" w:header="284"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00" w:rsidRDefault="00BA2E00" w:rsidP="009E0BAE">
      <w:r>
        <w:separator/>
      </w:r>
    </w:p>
  </w:endnote>
  <w:endnote w:type="continuationSeparator" w:id="0">
    <w:p w:rsidR="00BA2E00" w:rsidRDefault="00BA2E00" w:rsidP="009E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charset w:val="80"/>
    <w:family w:val="roman"/>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F8E" w:rsidRDefault="009E3F8E">
    <w:pPr>
      <w:pStyle w:val="a6"/>
      <w:jc w:val="center"/>
    </w:pPr>
    <w:r>
      <w:fldChar w:fldCharType="begin"/>
    </w:r>
    <w:r>
      <w:instrText xml:space="preserve"> PAGE   \* MERGEFORMAT </w:instrText>
    </w:r>
    <w:r>
      <w:fldChar w:fldCharType="separate"/>
    </w:r>
    <w:r w:rsidR="000525D6">
      <w:rPr>
        <w:noProof/>
      </w:rPr>
      <w:t>4</w:t>
    </w:r>
    <w:r>
      <w:rPr>
        <w:noProof/>
      </w:rPr>
      <w:fldChar w:fldCharType="end"/>
    </w:r>
  </w:p>
  <w:p w:rsidR="009E3F8E" w:rsidRDefault="009E3F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00" w:rsidRDefault="00BA2E00" w:rsidP="009E0BAE">
      <w:r>
        <w:separator/>
      </w:r>
    </w:p>
  </w:footnote>
  <w:footnote w:type="continuationSeparator" w:id="0">
    <w:p w:rsidR="00BA2E00" w:rsidRDefault="00BA2E00" w:rsidP="009E0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D911A42"/>
    <w:multiLevelType w:val="multilevel"/>
    <w:tmpl w:val="AD169CC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34"/>
    <w:rsid w:val="0001325D"/>
    <w:rsid w:val="0002044E"/>
    <w:rsid w:val="00024F59"/>
    <w:rsid w:val="00024FED"/>
    <w:rsid w:val="000525D6"/>
    <w:rsid w:val="0006214B"/>
    <w:rsid w:val="00064D65"/>
    <w:rsid w:val="00073343"/>
    <w:rsid w:val="00080B74"/>
    <w:rsid w:val="00086225"/>
    <w:rsid w:val="0008742A"/>
    <w:rsid w:val="000938C7"/>
    <w:rsid w:val="000954C7"/>
    <w:rsid w:val="000A1EC4"/>
    <w:rsid w:val="000B44B2"/>
    <w:rsid w:val="00130B1D"/>
    <w:rsid w:val="00142B84"/>
    <w:rsid w:val="001506BB"/>
    <w:rsid w:val="0015596B"/>
    <w:rsid w:val="00163034"/>
    <w:rsid w:val="00165322"/>
    <w:rsid w:val="001730D9"/>
    <w:rsid w:val="00185924"/>
    <w:rsid w:val="00190E57"/>
    <w:rsid w:val="001940CC"/>
    <w:rsid w:val="00195937"/>
    <w:rsid w:val="001C207B"/>
    <w:rsid w:val="001F225D"/>
    <w:rsid w:val="00202655"/>
    <w:rsid w:val="00211379"/>
    <w:rsid w:val="0021381A"/>
    <w:rsid w:val="00217E9F"/>
    <w:rsid w:val="00235118"/>
    <w:rsid w:val="002415C3"/>
    <w:rsid w:val="00260332"/>
    <w:rsid w:val="00262F80"/>
    <w:rsid w:val="002856F2"/>
    <w:rsid w:val="0028793B"/>
    <w:rsid w:val="00287D8D"/>
    <w:rsid w:val="002A7CA2"/>
    <w:rsid w:val="002B1B52"/>
    <w:rsid w:val="002B5B51"/>
    <w:rsid w:val="002C0F07"/>
    <w:rsid w:val="002C491B"/>
    <w:rsid w:val="002F2332"/>
    <w:rsid w:val="003072E3"/>
    <w:rsid w:val="00317F1F"/>
    <w:rsid w:val="00331137"/>
    <w:rsid w:val="003642D1"/>
    <w:rsid w:val="00385AA5"/>
    <w:rsid w:val="0038658E"/>
    <w:rsid w:val="003A5310"/>
    <w:rsid w:val="003A66A4"/>
    <w:rsid w:val="003C46ED"/>
    <w:rsid w:val="003D20E7"/>
    <w:rsid w:val="003F4A9B"/>
    <w:rsid w:val="004008E3"/>
    <w:rsid w:val="00422BD1"/>
    <w:rsid w:val="00426071"/>
    <w:rsid w:val="00431849"/>
    <w:rsid w:val="00436B17"/>
    <w:rsid w:val="00443C89"/>
    <w:rsid w:val="00464340"/>
    <w:rsid w:val="004716CC"/>
    <w:rsid w:val="004725CD"/>
    <w:rsid w:val="00476145"/>
    <w:rsid w:val="00486FF5"/>
    <w:rsid w:val="004952F0"/>
    <w:rsid w:val="004A1BBF"/>
    <w:rsid w:val="004A3596"/>
    <w:rsid w:val="004A72D1"/>
    <w:rsid w:val="004D4B01"/>
    <w:rsid w:val="004D7FAB"/>
    <w:rsid w:val="004F53EB"/>
    <w:rsid w:val="00523323"/>
    <w:rsid w:val="00545F9D"/>
    <w:rsid w:val="005514C1"/>
    <w:rsid w:val="00570375"/>
    <w:rsid w:val="00583F1F"/>
    <w:rsid w:val="005A60BA"/>
    <w:rsid w:val="005D23E5"/>
    <w:rsid w:val="005D3A8E"/>
    <w:rsid w:val="006111BE"/>
    <w:rsid w:val="00615363"/>
    <w:rsid w:val="00620C76"/>
    <w:rsid w:val="006228A3"/>
    <w:rsid w:val="006267F6"/>
    <w:rsid w:val="00635BA5"/>
    <w:rsid w:val="00640C09"/>
    <w:rsid w:val="00643C42"/>
    <w:rsid w:val="006468EE"/>
    <w:rsid w:val="006744EE"/>
    <w:rsid w:val="006D0A40"/>
    <w:rsid w:val="006D6298"/>
    <w:rsid w:val="007405D7"/>
    <w:rsid w:val="0075598B"/>
    <w:rsid w:val="00756178"/>
    <w:rsid w:val="0076494B"/>
    <w:rsid w:val="007703C4"/>
    <w:rsid w:val="007953C1"/>
    <w:rsid w:val="007A3BC1"/>
    <w:rsid w:val="007A77D4"/>
    <w:rsid w:val="007B2ED9"/>
    <w:rsid w:val="007B43EB"/>
    <w:rsid w:val="007C1F7B"/>
    <w:rsid w:val="008023E2"/>
    <w:rsid w:val="00803A08"/>
    <w:rsid w:val="0080545B"/>
    <w:rsid w:val="0081199D"/>
    <w:rsid w:val="00812678"/>
    <w:rsid w:val="00831EE1"/>
    <w:rsid w:val="0083319A"/>
    <w:rsid w:val="008E4377"/>
    <w:rsid w:val="008E5456"/>
    <w:rsid w:val="008F5DCA"/>
    <w:rsid w:val="009018F1"/>
    <w:rsid w:val="0090254A"/>
    <w:rsid w:val="00916FAC"/>
    <w:rsid w:val="00920D49"/>
    <w:rsid w:val="00956401"/>
    <w:rsid w:val="00967169"/>
    <w:rsid w:val="00990053"/>
    <w:rsid w:val="00993203"/>
    <w:rsid w:val="009A1B7C"/>
    <w:rsid w:val="009A7C5B"/>
    <w:rsid w:val="009E0BAE"/>
    <w:rsid w:val="009E3F8E"/>
    <w:rsid w:val="00A03E6B"/>
    <w:rsid w:val="00A072A1"/>
    <w:rsid w:val="00A10B2E"/>
    <w:rsid w:val="00A179BA"/>
    <w:rsid w:val="00A5764A"/>
    <w:rsid w:val="00A637AD"/>
    <w:rsid w:val="00A912D0"/>
    <w:rsid w:val="00A9466E"/>
    <w:rsid w:val="00AA1EC0"/>
    <w:rsid w:val="00AA2D3F"/>
    <w:rsid w:val="00AA543B"/>
    <w:rsid w:val="00AB6DCC"/>
    <w:rsid w:val="00AD303F"/>
    <w:rsid w:val="00AF114E"/>
    <w:rsid w:val="00B643E3"/>
    <w:rsid w:val="00B71643"/>
    <w:rsid w:val="00BA2E00"/>
    <w:rsid w:val="00BC1DD1"/>
    <w:rsid w:val="00BC59B8"/>
    <w:rsid w:val="00BD19BE"/>
    <w:rsid w:val="00BF7D0C"/>
    <w:rsid w:val="00C066A5"/>
    <w:rsid w:val="00C20B3F"/>
    <w:rsid w:val="00C56202"/>
    <w:rsid w:val="00C752AF"/>
    <w:rsid w:val="00C851B2"/>
    <w:rsid w:val="00CA327A"/>
    <w:rsid w:val="00CC0599"/>
    <w:rsid w:val="00CF467F"/>
    <w:rsid w:val="00D01443"/>
    <w:rsid w:val="00D02B0C"/>
    <w:rsid w:val="00D1749E"/>
    <w:rsid w:val="00D238EC"/>
    <w:rsid w:val="00D26E02"/>
    <w:rsid w:val="00D26F31"/>
    <w:rsid w:val="00D52134"/>
    <w:rsid w:val="00D54DEB"/>
    <w:rsid w:val="00D628D7"/>
    <w:rsid w:val="00D63BDA"/>
    <w:rsid w:val="00DA10AC"/>
    <w:rsid w:val="00DA33EF"/>
    <w:rsid w:val="00DA7128"/>
    <w:rsid w:val="00DB2C7C"/>
    <w:rsid w:val="00DC1675"/>
    <w:rsid w:val="00DE6F36"/>
    <w:rsid w:val="00E01531"/>
    <w:rsid w:val="00E23203"/>
    <w:rsid w:val="00E30116"/>
    <w:rsid w:val="00E43F37"/>
    <w:rsid w:val="00E47A6A"/>
    <w:rsid w:val="00E547BC"/>
    <w:rsid w:val="00E64942"/>
    <w:rsid w:val="00E830E2"/>
    <w:rsid w:val="00E8481F"/>
    <w:rsid w:val="00E85AE6"/>
    <w:rsid w:val="00EB375C"/>
    <w:rsid w:val="00EC3F26"/>
    <w:rsid w:val="00F15C53"/>
    <w:rsid w:val="00F2199C"/>
    <w:rsid w:val="00F44361"/>
    <w:rsid w:val="00F46318"/>
    <w:rsid w:val="00F77985"/>
    <w:rsid w:val="00FB10BC"/>
    <w:rsid w:val="00FD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AE9E5CD-5AB2-4E3B-8025-8EF8BD27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C7C"/>
    <w:pPr>
      <w:suppressAutoHyphens/>
    </w:pPr>
    <w:rPr>
      <w:rFonts w:ascii="Times New Roman" w:eastAsia="Times New Roman" w:hAnsi="Times New Roman"/>
      <w:sz w:val="20"/>
      <w:szCs w:val="20"/>
      <w:lang w:val="en-US" w:eastAsia="hi-IN" w:bidi="hi-IN"/>
    </w:rPr>
  </w:style>
  <w:style w:type="paragraph" w:styleId="1">
    <w:name w:val="heading 1"/>
    <w:basedOn w:val="a"/>
    <w:next w:val="a"/>
    <w:link w:val="10"/>
    <w:uiPriority w:val="99"/>
    <w:qFormat/>
    <w:rsid w:val="00D52134"/>
    <w:pPr>
      <w:keepNext/>
      <w:spacing w:before="240" w:after="60"/>
      <w:outlineLvl w:val="0"/>
    </w:pPr>
    <w:rPr>
      <w:rFonts w:ascii="Arial" w:hAnsi="Arial"/>
      <w:b/>
      <w:kern w:val="1"/>
      <w:sz w:val="28"/>
    </w:rPr>
  </w:style>
  <w:style w:type="paragraph" w:styleId="2">
    <w:name w:val="heading 2"/>
    <w:basedOn w:val="a"/>
    <w:next w:val="a"/>
    <w:link w:val="20"/>
    <w:uiPriority w:val="99"/>
    <w:qFormat/>
    <w:rsid w:val="00D52134"/>
    <w:pPr>
      <w:keepNext/>
      <w:spacing w:before="240" w:after="60"/>
      <w:outlineLvl w:val="1"/>
    </w:pPr>
    <w:rPr>
      <w:rFonts w:ascii="Arial" w:hAnsi="Arial"/>
      <w:b/>
      <w:i/>
    </w:rPr>
  </w:style>
  <w:style w:type="paragraph" w:styleId="3">
    <w:name w:val="heading 3"/>
    <w:basedOn w:val="a"/>
    <w:next w:val="a"/>
    <w:link w:val="30"/>
    <w:uiPriority w:val="99"/>
    <w:qFormat/>
    <w:rsid w:val="00D52134"/>
    <w:pPr>
      <w:keepNext/>
      <w:spacing w:before="240" w:after="60"/>
      <w:outlineLvl w:val="2"/>
    </w:pPr>
    <w:rPr>
      <w:b/>
    </w:rPr>
  </w:style>
  <w:style w:type="paragraph" w:styleId="4">
    <w:name w:val="heading 4"/>
    <w:basedOn w:val="a"/>
    <w:next w:val="a"/>
    <w:link w:val="40"/>
    <w:uiPriority w:val="99"/>
    <w:qFormat/>
    <w:rsid w:val="00D52134"/>
    <w:pPr>
      <w:keepNext/>
      <w:spacing w:before="240" w:after="60"/>
      <w:outlineLvl w:val="3"/>
    </w:pPr>
    <w:rPr>
      <w:rFonts w:ascii="Calibri" w:hAnsi="Calibri" w:cs="Mangal"/>
      <w:b/>
      <w:bCs/>
      <w:sz w:val="28"/>
      <w:szCs w:val="25"/>
    </w:rPr>
  </w:style>
  <w:style w:type="paragraph" w:styleId="5">
    <w:name w:val="heading 5"/>
    <w:basedOn w:val="a"/>
    <w:next w:val="a"/>
    <w:link w:val="50"/>
    <w:uiPriority w:val="99"/>
    <w:qFormat/>
    <w:rsid w:val="00D52134"/>
    <w:pPr>
      <w:spacing w:before="240" w:after="60"/>
      <w:outlineLvl w:val="4"/>
    </w:pPr>
    <w:rPr>
      <w:rFonts w:ascii="Calibri" w:hAnsi="Calibri" w:cs="Mangal"/>
      <w:b/>
      <w:bCs/>
      <w:i/>
      <w:iCs/>
      <w:sz w:val="26"/>
      <w:szCs w:val="23"/>
    </w:rPr>
  </w:style>
  <w:style w:type="paragraph" w:styleId="6">
    <w:name w:val="heading 6"/>
    <w:basedOn w:val="a"/>
    <w:next w:val="a"/>
    <w:link w:val="60"/>
    <w:uiPriority w:val="99"/>
    <w:qFormat/>
    <w:rsid w:val="00D52134"/>
    <w:pPr>
      <w:spacing w:before="240" w:after="60"/>
      <w:outlineLvl w:val="5"/>
    </w:pPr>
    <w:rPr>
      <w:rFonts w:ascii="Calibri" w:hAnsi="Calibri" w:cs="Mangal"/>
      <w:b/>
      <w:bCs/>
      <w:sz w:val="22"/>
    </w:rPr>
  </w:style>
  <w:style w:type="paragraph" w:styleId="7">
    <w:name w:val="heading 7"/>
    <w:basedOn w:val="a"/>
    <w:next w:val="a"/>
    <w:link w:val="70"/>
    <w:uiPriority w:val="99"/>
    <w:qFormat/>
    <w:rsid w:val="00D52134"/>
    <w:pPr>
      <w:spacing w:before="240" w:after="60"/>
      <w:outlineLvl w:val="6"/>
    </w:pPr>
    <w:rPr>
      <w:rFonts w:ascii="Calibri" w:hAnsi="Calibri" w:cs="Mangal"/>
      <w:sz w:val="24"/>
      <w:szCs w:val="21"/>
    </w:rPr>
  </w:style>
  <w:style w:type="paragraph" w:styleId="8">
    <w:name w:val="heading 8"/>
    <w:basedOn w:val="a"/>
    <w:next w:val="a"/>
    <w:link w:val="80"/>
    <w:uiPriority w:val="99"/>
    <w:qFormat/>
    <w:rsid w:val="00D52134"/>
    <w:pPr>
      <w:spacing w:before="240" w:after="60"/>
      <w:outlineLvl w:val="7"/>
    </w:pPr>
    <w:rPr>
      <w:rFonts w:ascii="Calibri" w:hAnsi="Calibri" w:cs="Mangal"/>
      <w:i/>
      <w:iCs/>
      <w:sz w:val="24"/>
      <w:szCs w:val="21"/>
    </w:rPr>
  </w:style>
  <w:style w:type="paragraph" w:styleId="9">
    <w:name w:val="heading 9"/>
    <w:basedOn w:val="a"/>
    <w:next w:val="a"/>
    <w:link w:val="90"/>
    <w:uiPriority w:val="99"/>
    <w:qFormat/>
    <w:rsid w:val="00D52134"/>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52134"/>
    <w:rPr>
      <w:rFonts w:ascii="Arial" w:hAnsi="Arial" w:cs="Times New Roman"/>
      <w:b/>
      <w:kern w:val="1"/>
      <w:sz w:val="20"/>
      <w:szCs w:val="20"/>
      <w:lang w:val="en-US" w:eastAsia="hi-IN" w:bidi="hi-IN"/>
    </w:rPr>
  </w:style>
  <w:style w:type="character" w:customStyle="1" w:styleId="20">
    <w:name w:val="Заголовок 2 Знак"/>
    <w:basedOn w:val="a0"/>
    <w:link w:val="2"/>
    <w:uiPriority w:val="99"/>
    <w:locked/>
    <w:rsid w:val="00D52134"/>
    <w:rPr>
      <w:rFonts w:ascii="Arial" w:hAnsi="Arial" w:cs="Times New Roman"/>
      <w:b/>
      <w:i/>
      <w:sz w:val="20"/>
      <w:szCs w:val="20"/>
      <w:lang w:val="en-US" w:eastAsia="hi-IN" w:bidi="hi-IN"/>
    </w:rPr>
  </w:style>
  <w:style w:type="character" w:customStyle="1" w:styleId="30">
    <w:name w:val="Заголовок 3 Знак"/>
    <w:basedOn w:val="a0"/>
    <w:link w:val="3"/>
    <w:uiPriority w:val="99"/>
    <w:locked/>
    <w:rsid w:val="00D52134"/>
    <w:rPr>
      <w:rFonts w:ascii="Times New Roman" w:hAnsi="Times New Roman" w:cs="Times New Roman"/>
      <w:b/>
      <w:sz w:val="20"/>
      <w:szCs w:val="20"/>
      <w:lang w:val="en-US" w:eastAsia="hi-IN" w:bidi="hi-IN"/>
    </w:rPr>
  </w:style>
  <w:style w:type="character" w:customStyle="1" w:styleId="40">
    <w:name w:val="Заголовок 4 Знак"/>
    <w:basedOn w:val="a0"/>
    <w:link w:val="4"/>
    <w:uiPriority w:val="99"/>
    <w:semiHidden/>
    <w:locked/>
    <w:rsid w:val="00D52134"/>
    <w:rPr>
      <w:rFonts w:ascii="Calibri" w:hAnsi="Calibri" w:cs="Mangal"/>
      <w:b/>
      <w:bCs/>
      <w:sz w:val="25"/>
      <w:szCs w:val="25"/>
      <w:lang w:val="en-US" w:eastAsia="hi-IN" w:bidi="hi-IN"/>
    </w:rPr>
  </w:style>
  <w:style w:type="character" w:customStyle="1" w:styleId="50">
    <w:name w:val="Заголовок 5 Знак"/>
    <w:basedOn w:val="a0"/>
    <w:link w:val="5"/>
    <w:uiPriority w:val="99"/>
    <w:semiHidden/>
    <w:locked/>
    <w:rsid w:val="00D52134"/>
    <w:rPr>
      <w:rFonts w:ascii="Calibri" w:hAnsi="Calibri" w:cs="Mangal"/>
      <w:b/>
      <w:bCs/>
      <w:i/>
      <w:iCs/>
      <w:sz w:val="23"/>
      <w:szCs w:val="23"/>
      <w:lang w:val="en-US" w:eastAsia="hi-IN" w:bidi="hi-IN"/>
    </w:rPr>
  </w:style>
  <w:style w:type="character" w:customStyle="1" w:styleId="60">
    <w:name w:val="Заголовок 6 Знак"/>
    <w:basedOn w:val="a0"/>
    <w:link w:val="6"/>
    <w:uiPriority w:val="99"/>
    <w:semiHidden/>
    <w:locked/>
    <w:rsid w:val="00D52134"/>
    <w:rPr>
      <w:rFonts w:ascii="Calibri" w:hAnsi="Calibri" w:cs="Mangal"/>
      <w:b/>
      <w:bCs/>
      <w:sz w:val="20"/>
      <w:szCs w:val="20"/>
      <w:lang w:val="en-US" w:eastAsia="hi-IN" w:bidi="hi-IN"/>
    </w:rPr>
  </w:style>
  <w:style w:type="character" w:customStyle="1" w:styleId="70">
    <w:name w:val="Заголовок 7 Знак"/>
    <w:basedOn w:val="a0"/>
    <w:link w:val="7"/>
    <w:uiPriority w:val="99"/>
    <w:semiHidden/>
    <w:locked/>
    <w:rsid w:val="00D52134"/>
    <w:rPr>
      <w:rFonts w:ascii="Calibri" w:hAnsi="Calibri" w:cs="Mangal"/>
      <w:sz w:val="21"/>
      <w:szCs w:val="21"/>
      <w:lang w:val="en-US" w:eastAsia="hi-IN" w:bidi="hi-IN"/>
    </w:rPr>
  </w:style>
  <w:style w:type="character" w:customStyle="1" w:styleId="80">
    <w:name w:val="Заголовок 8 Знак"/>
    <w:basedOn w:val="a0"/>
    <w:link w:val="8"/>
    <w:uiPriority w:val="99"/>
    <w:semiHidden/>
    <w:locked/>
    <w:rsid w:val="00D52134"/>
    <w:rPr>
      <w:rFonts w:ascii="Calibri" w:hAnsi="Calibri" w:cs="Mangal"/>
      <w:i/>
      <w:iCs/>
      <w:sz w:val="21"/>
      <w:szCs w:val="21"/>
      <w:lang w:val="en-US" w:eastAsia="hi-IN" w:bidi="hi-IN"/>
    </w:rPr>
  </w:style>
  <w:style w:type="character" w:customStyle="1" w:styleId="90">
    <w:name w:val="Заголовок 9 Знак"/>
    <w:basedOn w:val="a0"/>
    <w:link w:val="9"/>
    <w:uiPriority w:val="99"/>
    <w:semiHidden/>
    <w:locked/>
    <w:rsid w:val="00D52134"/>
    <w:rPr>
      <w:rFonts w:ascii="Cambria" w:hAnsi="Cambria" w:cs="Mangal"/>
      <w:sz w:val="20"/>
      <w:szCs w:val="20"/>
      <w:lang w:val="en-US" w:eastAsia="hi-IN" w:bidi="hi-IN"/>
    </w:rPr>
  </w:style>
  <w:style w:type="paragraph" w:styleId="a3">
    <w:name w:val="caption"/>
    <w:basedOn w:val="a"/>
    <w:next w:val="a"/>
    <w:uiPriority w:val="99"/>
    <w:qFormat/>
    <w:rsid w:val="00D52134"/>
    <w:rPr>
      <w:rFonts w:cs="Mangal"/>
      <w:b/>
      <w:bCs/>
      <w:szCs w:val="18"/>
    </w:rPr>
  </w:style>
  <w:style w:type="paragraph" w:customStyle="1" w:styleId="ConsPlusNormal">
    <w:name w:val="ConsPlusNormal"/>
    <w:rsid w:val="00D5213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D52134"/>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52134"/>
    <w:pPr>
      <w:widowControl w:val="0"/>
      <w:autoSpaceDE w:val="0"/>
      <w:autoSpaceDN w:val="0"/>
      <w:adjustRightInd w:val="0"/>
    </w:pPr>
    <w:rPr>
      <w:rFonts w:ascii="Times New Roman" w:eastAsia="Times New Roman" w:hAnsi="Times New Roman"/>
      <w:b/>
      <w:bCs/>
      <w:sz w:val="20"/>
      <w:szCs w:val="20"/>
    </w:rPr>
  </w:style>
  <w:style w:type="paragraph" w:customStyle="1" w:styleId="ConsPlusCell">
    <w:name w:val="ConsPlusCell"/>
    <w:uiPriority w:val="99"/>
    <w:rsid w:val="00D52134"/>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D52134"/>
    <w:pPr>
      <w:widowControl w:val="0"/>
      <w:autoSpaceDE w:val="0"/>
      <w:autoSpaceDN w:val="0"/>
      <w:adjustRightInd w:val="0"/>
    </w:pPr>
    <w:rPr>
      <w:rFonts w:ascii="Courier New" w:eastAsia="Times New Roman" w:hAnsi="Courier New" w:cs="Courier New"/>
      <w:sz w:val="20"/>
      <w:szCs w:val="20"/>
    </w:rPr>
  </w:style>
  <w:style w:type="paragraph" w:styleId="a4">
    <w:name w:val="header"/>
    <w:basedOn w:val="a"/>
    <w:link w:val="a5"/>
    <w:uiPriority w:val="99"/>
    <w:semiHidden/>
    <w:rsid w:val="00D52134"/>
    <w:pPr>
      <w:tabs>
        <w:tab w:val="center" w:pos="4677"/>
        <w:tab w:val="right" w:pos="9355"/>
      </w:tabs>
    </w:pPr>
    <w:rPr>
      <w:rFonts w:cs="Mangal"/>
      <w:szCs w:val="18"/>
    </w:rPr>
  </w:style>
  <w:style w:type="character" w:customStyle="1" w:styleId="a5">
    <w:name w:val="Верхний колонтитул Знак"/>
    <w:basedOn w:val="a0"/>
    <w:link w:val="a4"/>
    <w:uiPriority w:val="99"/>
    <w:semiHidden/>
    <w:locked/>
    <w:rsid w:val="00D52134"/>
    <w:rPr>
      <w:rFonts w:ascii="Times New Roman" w:hAnsi="Times New Roman" w:cs="Mangal"/>
      <w:sz w:val="18"/>
      <w:szCs w:val="18"/>
      <w:lang w:val="en-US" w:eastAsia="hi-IN" w:bidi="hi-IN"/>
    </w:rPr>
  </w:style>
  <w:style w:type="paragraph" w:styleId="a6">
    <w:name w:val="footer"/>
    <w:basedOn w:val="a"/>
    <w:link w:val="a7"/>
    <w:uiPriority w:val="99"/>
    <w:rsid w:val="00D52134"/>
    <w:pPr>
      <w:tabs>
        <w:tab w:val="center" w:pos="4677"/>
        <w:tab w:val="right" w:pos="9355"/>
      </w:tabs>
    </w:pPr>
    <w:rPr>
      <w:rFonts w:cs="Mangal"/>
      <w:szCs w:val="18"/>
    </w:rPr>
  </w:style>
  <w:style w:type="character" w:customStyle="1" w:styleId="a7">
    <w:name w:val="Нижний колонтитул Знак"/>
    <w:basedOn w:val="a0"/>
    <w:link w:val="a6"/>
    <w:uiPriority w:val="99"/>
    <w:locked/>
    <w:rsid w:val="00D52134"/>
    <w:rPr>
      <w:rFonts w:ascii="Times New Roman" w:hAnsi="Times New Roman" w:cs="Mangal"/>
      <w:sz w:val="18"/>
      <w:szCs w:val="18"/>
      <w:lang w:val="en-US" w:eastAsia="hi-IN" w:bidi="hi-IN"/>
    </w:rPr>
  </w:style>
  <w:style w:type="character" w:customStyle="1" w:styleId="S">
    <w:name w:val="S_Обычный в таблице Знак"/>
    <w:link w:val="S0"/>
    <w:uiPriority w:val="99"/>
    <w:locked/>
    <w:rsid w:val="00D52134"/>
    <w:rPr>
      <w:rFonts w:eastAsia="Times New Roman"/>
      <w:sz w:val="28"/>
    </w:rPr>
  </w:style>
  <w:style w:type="paragraph" w:customStyle="1" w:styleId="S0">
    <w:name w:val="S_Обычный в таблице"/>
    <w:basedOn w:val="a"/>
    <w:link w:val="S"/>
    <w:uiPriority w:val="99"/>
    <w:rsid w:val="00D52134"/>
    <w:pPr>
      <w:suppressAutoHyphens w:val="0"/>
      <w:jc w:val="center"/>
    </w:pPr>
    <w:rPr>
      <w:rFonts w:ascii="Calibri" w:hAnsi="Calibri"/>
      <w:sz w:val="28"/>
      <w:lang w:val="ru-RU" w:eastAsia="ru-RU" w:bidi="ar-SA"/>
    </w:rPr>
  </w:style>
  <w:style w:type="table" w:styleId="a8">
    <w:name w:val="Table Grid"/>
    <w:basedOn w:val="a1"/>
    <w:uiPriority w:val="99"/>
    <w:rsid w:val="006D0A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n">
    <w:name w:val="textn"/>
    <w:basedOn w:val="a"/>
    <w:uiPriority w:val="99"/>
    <w:rsid w:val="003A5310"/>
    <w:pPr>
      <w:suppressAutoHyphens w:val="0"/>
    </w:pPr>
    <w:rPr>
      <w:sz w:val="2"/>
      <w:szCs w:val="24"/>
      <w:lang w:val="ru-RU" w:eastAsia="ru-RU" w:bidi="ar-SA"/>
    </w:rPr>
  </w:style>
  <w:style w:type="paragraph" w:styleId="a9">
    <w:name w:val="Normal (Web)"/>
    <w:basedOn w:val="a"/>
    <w:uiPriority w:val="99"/>
    <w:semiHidden/>
    <w:rsid w:val="00E47A6A"/>
    <w:pPr>
      <w:suppressAutoHyphens w:val="0"/>
      <w:spacing w:before="100" w:beforeAutospacing="1" w:after="100" w:afterAutospacing="1"/>
    </w:pPr>
    <w:rPr>
      <w:sz w:val="24"/>
      <w:szCs w:val="24"/>
      <w:lang w:val="ru-RU" w:eastAsia="ru-RU" w:bidi="ar-SA"/>
    </w:rPr>
  </w:style>
  <w:style w:type="character" w:styleId="aa">
    <w:name w:val="Emphasis"/>
    <w:basedOn w:val="a0"/>
    <w:uiPriority w:val="99"/>
    <w:qFormat/>
    <w:rsid w:val="00E47A6A"/>
    <w:rPr>
      <w:rFonts w:cs="Times New Roman"/>
      <w:i/>
      <w:iCs/>
    </w:rPr>
  </w:style>
  <w:style w:type="character" w:customStyle="1" w:styleId="apple-converted-space">
    <w:name w:val="apple-converted-space"/>
    <w:basedOn w:val="a0"/>
    <w:uiPriority w:val="99"/>
    <w:rsid w:val="00E47A6A"/>
    <w:rPr>
      <w:rFonts w:cs="Times New Roman"/>
    </w:rPr>
  </w:style>
  <w:style w:type="character" w:styleId="ab">
    <w:name w:val="Strong"/>
    <w:basedOn w:val="a0"/>
    <w:uiPriority w:val="99"/>
    <w:qFormat/>
    <w:rsid w:val="001C207B"/>
    <w:rPr>
      <w:rFonts w:cs="Times New Roman"/>
      <w:b/>
      <w:bCs/>
    </w:rPr>
  </w:style>
  <w:style w:type="paragraph" w:styleId="21">
    <w:name w:val="Body Text Indent 2"/>
    <w:basedOn w:val="a"/>
    <w:link w:val="22"/>
    <w:locked/>
    <w:rsid w:val="009E3F8E"/>
    <w:pPr>
      <w:suppressAutoHyphens w:val="0"/>
      <w:spacing w:after="120" w:line="480" w:lineRule="auto"/>
      <w:ind w:left="283"/>
    </w:pPr>
    <w:rPr>
      <w:sz w:val="28"/>
      <w:lang w:val="ru-RU" w:eastAsia="ru-RU" w:bidi="ar-SA"/>
    </w:rPr>
  </w:style>
  <w:style w:type="character" w:customStyle="1" w:styleId="22">
    <w:name w:val="Основной текст с отступом 2 Знак"/>
    <w:basedOn w:val="a0"/>
    <w:link w:val="21"/>
    <w:rsid w:val="009E3F8E"/>
    <w:rPr>
      <w:rFonts w:ascii="Times New Roman" w:eastAsia="Times New Roman" w:hAnsi="Times New Roman"/>
      <w:sz w:val="28"/>
      <w:szCs w:val="20"/>
    </w:rPr>
  </w:style>
  <w:style w:type="paragraph" w:styleId="ac">
    <w:name w:val="Balloon Text"/>
    <w:basedOn w:val="a"/>
    <w:link w:val="ad"/>
    <w:uiPriority w:val="99"/>
    <w:semiHidden/>
    <w:unhideWhenUsed/>
    <w:locked/>
    <w:rsid w:val="00D26F31"/>
    <w:rPr>
      <w:rFonts w:ascii="Segoe UI" w:hAnsi="Segoe UI" w:cs="Mangal"/>
      <w:sz w:val="18"/>
      <w:szCs w:val="16"/>
    </w:rPr>
  </w:style>
  <w:style w:type="character" w:customStyle="1" w:styleId="ad">
    <w:name w:val="Текст выноски Знак"/>
    <w:basedOn w:val="a0"/>
    <w:link w:val="ac"/>
    <w:uiPriority w:val="99"/>
    <w:semiHidden/>
    <w:rsid w:val="00D26F31"/>
    <w:rPr>
      <w:rFonts w:ascii="Segoe UI" w:eastAsia="Times New Roman" w:hAnsi="Segoe UI" w:cs="Mangal"/>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65148">
      <w:marLeft w:val="0"/>
      <w:marRight w:val="0"/>
      <w:marTop w:val="0"/>
      <w:marBottom w:val="0"/>
      <w:divBdr>
        <w:top w:val="none" w:sz="0" w:space="0" w:color="auto"/>
        <w:left w:val="none" w:sz="0" w:space="0" w:color="auto"/>
        <w:bottom w:val="none" w:sz="0" w:space="0" w:color="auto"/>
        <w:right w:val="none" w:sz="0" w:space="0" w:color="auto"/>
      </w:divBdr>
      <w:divsChild>
        <w:div w:id="695665147">
          <w:marLeft w:val="720"/>
          <w:marRight w:val="720"/>
          <w:marTop w:val="100"/>
          <w:marBottom w:val="100"/>
          <w:divBdr>
            <w:top w:val="none" w:sz="0" w:space="0" w:color="auto"/>
            <w:left w:val="none" w:sz="0" w:space="0" w:color="auto"/>
            <w:bottom w:val="none" w:sz="0" w:space="0" w:color="auto"/>
            <w:right w:val="none" w:sz="0" w:space="0" w:color="auto"/>
          </w:divBdr>
          <w:divsChild>
            <w:div w:id="6956651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FBAB3E368ACC1EF9B16E23D30D8D74E50F7CCE704B8063BBF07468936D6B3D1uCA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B08C-A82B-491E-AA58-2E896CBF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59291</Words>
  <Characters>337961</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крапивино</dc:creator>
  <cp:keywords/>
  <dc:description/>
  <cp:lastModifiedBy>SND</cp:lastModifiedBy>
  <cp:revision>9</cp:revision>
  <cp:lastPrinted>2024-03-07T03:17:00Z</cp:lastPrinted>
  <dcterms:created xsi:type="dcterms:W3CDTF">2024-03-05T05:37:00Z</dcterms:created>
  <dcterms:modified xsi:type="dcterms:W3CDTF">2024-03-11T01:38:00Z</dcterms:modified>
</cp:coreProperties>
</file>